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241" w:type="dxa"/>
        <w:tblInd w:w="-391" w:type="dxa"/>
        <w:tblLook w:val="04A0" w:firstRow="1" w:lastRow="0" w:firstColumn="1" w:lastColumn="0" w:noHBand="0" w:noVBand="1"/>
        <w:tblCaption w:val="גילוי הגן שפגמים בו גורמים למחלת הסיסטיק פיברוזיס"/>
      </w:tblPr>
      <w:tblGrid>
        <w:gridCol w:w="2469"/>
        <w:gridCol w:w="6772"/>
      </w:tblGrid>
      <w:tr w:rsidR="00944BFF" w:rsidTr="00700947">
        <w:trPr>
          <w:trHeight w:val="706"/>
        </w:trPr>
        <w:tc>
          <w:tcPr>
            <w:tcW w:w="2469" w:type="dxa"/>
          </w:tcPr>
          <w:p w:rsidR="00944BFF" w:rsidRPr="00E9516D" w:rsidRDefault="00944BFF" w:rsidP="00700947">
            <w:pPr>
              <w:ind w:left="326"/>
              <w:rPr>
                <w:b/>
                <w:bCs/>
                <w:sz w:val="24"/>
                <w:szCs w:val="24"/>
                <w:rtl/>
              </w:rPr>
            </w:pPr>
            <w:r w:rsidRPr="00E9516D">
              <w:rPr>
                <w:rFonts w:hint="cs"/>
                <w:b/>
                <w:bCs/>
                <w:sz w:val="24"/>
                <w:szCs w:val="24"/>
                <w:rtl/>
              </w:rPr>
              <w:t>השנה</w:t>
            </w:r>
          </w:p>
        </w:tc>
        <w:tc>
          <w:tcPr>
            <w:tcW w:w="6772" w:type="dxa"/>
          </w:tcPr>
          <w:p w:rsidR="00944BFF" w:rsidRDefault="00944BFF" w:rsidP="00700947">
            <w:pPr>
              <w:rPr>
                <w:rFonts w:hint="cs"/>
                <w:rtl/>
              </w:rPr>
            </w:pPr>
            <w:r>
              <w:t>1989</w:t>
            </w:r>
            <w:bookmarkStart w:id="0" w:name="_GoBack"/>
            <w:bookmarkEnd w:id="0"/>
          </w:p>
        </w:tc>
      </w:tr>
      <w:tr w:rsidR="00944BFF" w:rsidTr="00700947">
        <w:trPr>
          <w:trHeight w:val="664"/>
        </w:trPr>
        <w:tc>
          <w:tcPr>
            <w:tcW w:w="2469" w:type="dxa"/>
          </w:tcPr>
          <w:p w:rsidR="00944BFF" w:rsidRPr="00E9516D" w:rsidRDefault="00944BFF" w:rsidP="00700947">
            <w:pPr>
              <w:ind w:left="326"/>
              <w:rPr>
                <w:b/>
                <w:bCs/>
                <w:sz w:val="24"/>
                <w:szCs w:val="24"/>
                <w:rtl/>
              </w:rPr>
            </w:pPr>
            <w:r w:rsidRPr="00E9516D">
              <w:rPr>
                <w:rFonts w:hint="cs"/>
                <w:b/>
                <w:bCs/>
                <w:sz w:val="24"/>
                <w:szCs w:val="24"/>
                <w:rtl/>
              </w:rPr>
              <w:t>התגלית</w:t>
            </w:r>
          </w:p>
        </w:tc>
        <w:tc>
          <w:tcPr>
            <w:tcW w:w="6772" w:type="dxa"/>
          </w:tcPr>
          <w:p w:rsidR="00944BFF" w:rsidRDefault="00944BFF" w:rsidP="00700947">
            <w:pPr>
              <w:rPr>
                <w:rtl/>
              </w:rPr>
            </w:pPr>
            <w:r>
              <w:rPr>
                <w:rFonts w:hint="cs"/>
                <w:rtl/>
              </w:rPr>
              <w:t>ג</w:t>
            </w:r>
            <w:r>
              <w:rPr>
                <w:rtl/>
              </w:rPr>
              <w:t xml:space="preserve">ילוי הגן שפגמים בו גורמים למחלת </w:t>
            </w:r>
            <w:r w:rsidRPr="002E6FB9">
              <w:rPr>
                <w:rtl/>
              </w:rPr>
              <w:t>ה</w:t>
            </w:r>
            <w:r w:rsidRPr="002E6FB9">
              <w:rPr>
                <w:rFonts w:hint="cs"/>
                <w:rtl/>
              </w:rPr>
              <w:t>ס</w:t>
            </w:r>
            <w:r w:rsidRPr="002E6FB9">
              <w:rPr>
                <w:rtl/>
              </w:rPr>
              <w:t>יסטיק פיברוזי</w:t>
            </w:r>
            <w:r w:rsidRPr="002E6FB9">
              <w:rPr>
                <w:rFonts w:hint="cs"/>
                <w:rtl/>
              </w:rPr>
              <w:t>ס.</w:t>
            </w:r>
            <w:r>
              <w:t xml:space="preserve"> </w:t>
            </w:r>
          </w:p>
        </w:tc>
      </w:tr>
      <w:tr w:rsidR="00944BFF" w:rsidTr="00700947">
        <w:trPr>
          <w:trHeight w:val="706"/>
        </w:trPr>
        <w:tc>
          <w:tcPr>
            <w:tcW w:w="2469" w:type="dxa"/>
          </w:tcPr>
          <w:p w:rsidR="00944BFF" w:rsidRDefault="00944BFF" w:rsidP="00700947">
            <w:pPr>
              <w:ind w:left="326"/>
              <w:rPr>
                <w:b/>
                <w:bCs/>
                <w:sz w:val="24"/>
                <w:szCs w:val="24"/>
                <w:rtl/>
              </w:rPr>
            </w:pPr>
            <w:r w:rsidRPr="00E9516D">
              <w:rPr>
                <w:rFonts w:hint="cs"/>
                <w:b/>
                <w:bCs/>
                <w:sz w:val="24"/>
                <w:szCs w:val="24"/>
                <w:rtl/>
              </w:rPr>
              <w:t>החוקרים המעורבים</w:t>
            </w:r>
            <w:r>
              <w:rPr>
                <w:rFonts w:hint="cs"/>
                <w:b/>
                <w:bCs/>
                <w:sz w:val="24"/>
                <w:szCs w:val="24"/>
                <w:rtl/>
              </w:rPr>
              <w:t xml:space="preserve"> </w:t>
            </w:r>
          </w:p>
          <w:p w:rsidR="00944BFF" w:rsidRPr="00E9516D" w:rsidRDefault="00944BFF" w:rsidP="00700947">
            <w:pPr>
              <w:ind w:left="326"/>
              <w:rPr>
                <w:b/>
                <w:bCs/>
                <w:sz w:val="24"/>
                <w:szCs w:val="24"/>
                <w:rtl/>
              </w:rPr>
            </w:pPr>
          </w:p>
        </w:tc>
        <w:tc>
          <w:tcPr>
            <w:tcW w:w="6772" w:type="dxa"/>
          </w:tcPr>
          <w:p w:rsidR="00944BFF" w:rsidRPr="00406A46" w:rsidRDefault="00944BFF" w:rsidP="00700947">
            <w:pPr>
              <w:rPr>
                <w:rtl/>
              </w:rPr>
            </w:pPr>
            <w:r>
              <w:rPr>
                <w:rtl/>
              </w:rPr>
              <w:t>פרופ‘ בת שבע כרם</w:t>
            </w:r>
          </w:p>
        </w:tc>
      </w:tr>
      <w:tr w:rsidR="00944BFF" w:rsidTr="00700947">
        <w:trPr>
          <w:trHeight w:val="664"/>
        </w:trPr>
        <w:tc>
          <w:tcPr>
            <w:tcW w:w="2469" w:type="dxa"/>
          </w:tcPr>
          <w:p w:rsidR="00944BFF" w:rsidRPr="00E9516D" w:rsidRDefault="00944BFF" w:rsidP="00700947">
            <w:pPr>
              <w:ind w:left="326"/>
              <w:rPr>
                <w:b/>
                <w:bCs/>
                <w:sz w:val="24"/>
                <w:szCs w:val="24"/>
                <w:rtl/>
              </w:rPr>
            </w:pPr>
            <w:r>
              <w:rPr>
                <w:rFonts w:hint="cs"/>
                <w:b/>
                <w:bCs/>
                <w:sz w:val="24"/>
                <w:szCs w:val="24"/>
                <w:rtl/>
              </w:rPr>
              <w:t>תמונת החוקרים</w:t>
            </w:r>
          </w:p>
        </w:tc>
        <w:tc>
          <w:tcPr>
            <w:tcW w:w="6772" w:type="dxa"/>
          </w:tcPr>
          <w:p w:rsidR="009D52AD" w:rsidRDefault="00944BFF" w:rsidP="00700947">
            <w:r>
              <w:rPr>
                <w:noProof/>
              </w:rPr>
              <w:drawing>
                <wp:inline distT="0" distB="0" distL="0" distR="0" wp14:anchorId="0D8E5E74" wp14:editId="29CA3B78">
                  <wp:extent cx="1760220" cy="1025525"/>
                  <wp:effectExtent l="0" t="0" r="0" b="3175"/>
                  <wp:docPr id="25" name="תמונה 25" title="פרופ' בת שבע כר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פרופ' בת שבע כרם"/>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760220" cy="1025525"/>
                          </a:xfrm>
                          <a:prstGeom prst="rect">
                            <a:avLst/>
                          </a:prstGeom>
                          <a:noFill/>
                          <a:ln>
                            <a:noFill/>
                          </a:ln>
                        </pic:spPr>
                      </pic:pic>
                    </a:graphicData>
                  </a:graphic>
                </wp:inline>
              </w:drawing>
            </w:r>
          </w:p>
          <w:p w:rsidR="00944BFF" w:rsidRPr="000A1517" w:rsidRDefault="00F47BEE" w:rsidP="00700947">
            <w:pPr>
              <w:rPr>
                <w:rFonts w:asciiTheme="minorBidi" w:hAnsiTheme="minorBidi"/>
                <w:sz w:val="24"/>
                <w:szCs w:val="24"/>
                <w:rtl/>
              </w:rPr>
            </w:pPr>
            <w:hyperlink r:id="rId6" w:history="1">
              <w:r w:rsidR="00944BFF" w:rsidRPr="002E6FB9">
                <w:rPr>
                  <w:rStyle w:val="Hyperlink"/>
                  <w:rFonts w:asciiTheme="minorBidi" w:hAnsiTheme="minorBidi" w:hint="cs"/>
                  <w:sz w:val="24"/>
                  <w:szCs w:val="24"/>
                  <w:rtl/>
                </w:rPr>
                <w:t xml:space="preserve">התמונה מתוך אתר פרס </w:t>
              </w:r>
              <w:proofErr w:type="spellStart"/>
              <w:r w:rsidR="00944BFF" w:rsidRPr="002E6FB9">
                <w:rPr>
                  <w:rStyle w:val="Hyperlink"/>
                  <w:rFonts w:asciiTheme="minorBidi" w:hAnsiTheme="minorBidi" w:hint="cs"/>
                  <w:sz w:val="24"/>
                  <w:szCs w:val="24"/>
                  <w:rtl/>
                </w:rPr>
                <w:t>א.מ.ת</w:t>
              </w:r>
              <w:proofErr w:type="spellEnd"/>
            </w:hyperlink>
          </w:p>
        </w:tc>
      </w:tr>
      <w:tr w:rsidR="00944BFF" w:rsidTr="00700947">
        <w:trPr>
          <w:trHeight w:val="664"/>
        </w:trPr>
        <w:tc>
          <w:tcPr>
            <w:tcW w:w="2469" w:type="dxa"/>
          </w:tcPr>
          <w:p w:rsidR="00944BFF" w:rsidRPr="00E9516D" w:rsidRDefault="00944BFF" w:rsidP="00700947">
            <w:pPr>
              <w:ind w:left="326"/>
              <w:rPr>
                <w:b/>
                <w:bCs/>
                <w:sz w:val="24"/>
                <w:szCs w:val="24"/>
                <w:rtl/>
              </w:rPr>
            </w:pPr>
            <w:r>
              <w:rPr>
                <w:rFonts w:hint="cs"/>
                <w:b/>
                <w:bCs/>
                <w:sz w:val="24"/>
                <w:szCs w:val="24"/>
                <w:rtl/>
              </w:rPr>
              <w:t>המוסד בו עובדים/עבדו החוקרים</w:t>
            </w:r>
          </w:p>
        </w:tc>
        <w:tc>
          <w:tcPr>
            <w:tcW w:w="6772" w:type="dxa"/>
          </w:tcPr>
          <w:p w:rsidR="00944BFF" w:rsidRPr="00D31840" w:rsidRDefault="00944BFF" w:rsidP="00700947">
            <w:pPr>
              <w:rPr>
                <w:rFonts w:asciiTheme="minorBidi" w:hAnsiTheme="minorBidi"/>
                <w:rtl/>
              </w:rPr>
            </w:pPr>
            <w:r w:rsidRPr="00D31840">
              <w:rPr>
                <w:rFonts w:asciiTheme="minorBidi" w:hAnsiTheme="minorBidi" w:hint="cs"/>
                <w:rtl/>
              </w:rPr>
              <w:t xml:space="preserve">האוניברסיטה העברית, המחלקה לגנטיקה. </w:t>
            </w:r>
          </w:p>
        </w:tc>
      </w:tr>
      <w:tr w:rsidR="00944BFF" w:rsidTr="00700947">
        <w:trPr>
          <w:trHeight w:val="664"/>
        </w:trPr>
        <w:tc>
          <w:tcPr>
            <w:tcW w:w="2469" w:type="dxa"/>
          </w:tcPr>
          <w:p w:rsidR="00944BFF" w:rsidRPr="00E9516D" w:rsidRDefault="00944BFF" w:rsidP="00700947">
            <w:pPr>
              <w:ind w:left="326"/>
              <w:rPr>
                <w:b/>
                <w:bCs/>
                <w:sz w:val="24"/>
                <w:szCs w:val="24"/>
                <w:rtl/>
              </w:rPr>
            </w:pPr>
            <w:r>
              <w:rPr>
                <w:rFonts w:hint="cs"/>
                <w:b/>
                <w:bCs/>
                <w:sz w:val="24"/>
                <w:szCs w:val="24"/>
                <w:rtl/>
              </w:rPr>
              <w:t>פרסים חשובים בהם זכו</w:t>
            </w:r>
          </w:p>
        </w:tc>
        <w:tc>
          <w:tcPr>
            <w:tcW w:w="6772" w:type="dxa"/>
          </w:tcPr>
          <w:p w:rsidR="00944BFF" w:rsidRPr="00D31840" w:rsidRDefault="00944BFF" w:rsidP="00700947">
            <w:pPr>
              <w:pStyle w:val="NormalWeb"/>
              <w:shd w:val="clear" w:color="auto" w:fill="FFFFFF"/>
              <w:bidi/>
              <w:spacing w:before="120" w:beforeAutospacing="0" w:after="120" w:afterAutospacing="0"/>
              <w:rPr>
                <w:rFonts w:asciiTheme="minorBidi" w:eastAsiaTheme="minorHAnsi" w:hAnsiTheme="minorBidi" w:cstheme="minorBidi"/>
                <w:sz w:val="22"/>
                <w:szCs w:val="22"/>
              </w:rPr>
            </w:pPr>
            <w:r w:rsidRPr="00D31840">
              <w:rPr>
                <w:rFonts w:asciiTheme="minorBidi" w:eastAsiaTheme="minorHAnsi" w:hAnsiTheme="minorBidi" w:cstheme="minorBidi"/>
                <w:sz w:val="22"/>
                <w:szCs w:val="22"/>
                <w:rtl/>
              </w:rPr>
              <w:t>פר</w:t>
            </w:r>
            <w:r w:rsidRPr="00D31840">
              <w:rPr>
                <w:rFonts w:asciiTheme="minorBidi" w:eastAsiaTheme="minorHAnsi" w:hAnsiTheme="minorBidi" w:cstheme="minorBidi" w:hint="cs"/>
                <w:sz w:val="22"/>
                <w:szCs w:val="22"/>
                <w:rtl/>
              </w:rPr>
              <w:t xml:space="preserve">ס </w:t>
            </w:r>
            <w:proofErr w:type="spellStart"/>
            <w:r w:rsidRPr="00D31840">
              <w:rPr>
                <w:rFonts w:asciiTheme="minorBidi" w:eastAsiaTheme="minorHAnsi" w:hAnsiTheme="minorBidi" w:cstheme="minorBidi"/>
                <w:sz w:val="22"/>
                <w:szCs w:val="22"/>
                <w:rtl/>
              </w:rPr>
              <w:t>א</w:t>
            </w:r>
            <w:r w:rsidRPr="00D31840">
              <w:rPr>
                <w:rFonts w:asciiTheme="minorBidi" w:eastAsiaTheme="minorHAnsi" w:hAnsiTheme="minorBidi" w:cstheme="minorBidi" w:hint="cs"/>
                <w:sz w:val="22"/>
                <w:szCs w:val="22"/>
                <w:rtl/>
              </w:rPr>
              <w:t>.</w:t>
            </w:r>
            <w:r w:rsidRPr="00D31840">
              <w:rPr>
                <w:rFonts w:asciiTheme="minorBidi" w:eastAsiaTheme="minorHAnsi" w:hAnsiTheme="minorBidi" w:cstheme="minorBidi"/>
                <w:sz w:val="22"/>
                <w:szCs w:val="22"/>
                <w:rtl/>
              </w:rPr>
              <w:t>מ</w:t>
            </w:r>
            <w:r w:rsidRPr="00D31840">
              <w:rPr>
                <w:rFonts w:asciiTheme="minorBidi" w:eastAsiaTheme="minorHAnsi" w:hAnsiTheme="minorBidi" w:cstheme="minorBidi" w:hint="cs"/>
                <w:sz w:val="22"/>
                <w:szCs w:val="22"/>
                <w:rtl/>
              </w:rPr>
              <w:t>.</w:t>
            </w:r>
            <w:r w:rsidRPr="00D31840">
              <w:rPr>
                <w:rFonts w:asciiTheme="minorBidi" w:eastAsiaTheme="minorHAnsi" w:hAnsiTheme="minorBidi" w:cstheme="minorBidi"/>
                <w:sz w:val="22"/>
                <w:szCs w:val="22"/>
                <w:rtl/>
              </w:rPr>
              <w:t>ת</w:t>
            </w:r>
            <w:proofErr w:type="spellEnd"/>
            <w:r w:rsidRPr="00D31840">
              <w:rPr>
                <w:rFonts w:asciiTheme="minorBidi" w:eastAsiaTheme="minorHAnsi" w:hAnsiTheme="minorBidi" w:cstheme="minorBidi" w:hint="cs"/>
                <w:sz w:val="22"/>
                <w:szCs w:val="22"/>
                <w:rtl/>
              </w:rPr>
              <w:t xml:space="preserve"> </w:t>
            </w:r>
            <w:r w:rsidRPr="00D31840">
              <w:rPr>
                <w:rFonts w:asciiTheme="minorBidi" w:eastAsiaTheme="minorHAnsi" w:hAnsiTheme="minorBidi" w:cstheme="minorBidi"/>
                <w:sz w:val="22"/>
                <w:szCs w:val="22"/>
                <w:rtl/>
              </w:rPr>
              <w:t xml:space="preserve"> לגנטיקה בשנת 2008.</w:t>
            </w:r>
          </w:p>
          <w:p w:rsidR="00944BFF" w:rsidRPr="00D31840" w:rsidRDefault="00944BFF" w:rsidP="00700947">
            <w:pPr>
              <w:rPr>
                <w:rFonts w:asciiTheme="minorBidi" w:hAnsiTheme="minorBidi"/>
                <w:rtl/>
              </w:rPr>
            </w:pPr>
          </w:p>
        </w:tc>
      </w:tr>
      <w:tr w:rsidR="00944BFF" w:rsidTr="00700947">
        <w:trPr>
          <w:trHeight w:val="664"/>
        </w:trPr>
        <w:tc>
          <w:tcPr>
            <w:tcW w:w="2469" w:type="dxa"/>
          </w:tcPr>
          <w:p w:rsidR="00944BFF" w:rsidRPr="00E9516D" w:rsidRDefault="00944BFF" w:rsidP="00700947">
            <w:pPr>
              <w:ind w:left="326"/>
              <w:rPr>
                <w:b/>
                <w:bCs/>
                <w:sz w:val="24"/>
                <w:szCs w:val="24"/>
                <w:rtl/>
              </w:rPr>
            </w:pPr>
            <w:r w:rsidRPr="00E9516D">
              <w:rPr>
                <w:rFonts w:hint="cs"/>
                <w:b/>
                <w:bCs/>
                <w:sz w:val="24"/>
                <w:szCs w:val="24"/>
                <w:rtl/>
              </w:rPr>
              <w:t>נושא בתכנית הלימודים שניתן לקשר את התגלית אליו</w:t>
            </w:r>
          </w:p>
        </w:tc>
        <w:tc>
          <w:tcPr>
            <w:tcW w:w="6772" w:type="dxa"/>
          </w:tcPr>
          <w:p w:rsidR="00944BFF" w:rsidRPr="005A4BC4" w:rsidRDefault="00944BFF" w:rsidP="00700947">
            <w:pPr>
              <w:rPr>
                <w:rFonts w:asciiTheme="minorBidi" w:hAnsiTheme="minorBidi"/>
                <w:b/>
                <w:bCs/>
                <w:rtl/>
              </w:rPr>
            </w:pPr>
            <w:r w:rsidRPr="005A4BC4">
              <w:rPr>
                <w:rFonts w:asciiTheme="minorBidi" w:hAnsiTheme="minorBidi"/>
                <w:b/>
                <w:bCs/>
                <w:rtl/>
              </w:rPr>
              <w:t xml:space="preserve">נושא ליבה: </w:t>
            </w:r>
          </w:p>
          <w:p w:rsidR="00944BFF" w:rsidRPr="00780C14" w:rsidRDefault="00944BFF" w:rsidP="00700947">
            <w:pPr>
              <w:pStyle w:val="20"/>
              <w:spacing w:line="240" w:lineRule="auto"/>
              <w:ind w:right="-567"/>
              <w:outlineLvl w:val="0"/>
              <w:rPr>
                <w:rFonts w:asciiTheme="minorBidi" w:hAnsiTheme="minorBidi" w:cstheme="minorBidi"/>
                <w:bCs w:val="0"/>
                <w:sz w:val="22"/>
                <w:szCs w:val="22"/>
                <w:u w:val="single"/>
                <w:rtl/>
              </w:rPr>
            </w:pPr>
            <w:r w:rsidRPr="00780C14">
              <w:rPr>
                <w:rFonts w:asciiTheme="minorBidi" w:hAnsiTheme="minorBidi" w:cstheme="minorBidi"/>
                <w:bCs w:val="0"/>
                <w:sz w:val="22"/>
                <w:szCs w:val="22"/>
                <w:u w:val="single"/>
                <w:rtl/>
              </w:rPr>
              <w:t xml:space="preserve">גוף האדם בדגש הומיאוסטזיס  </w:t>
            </w:r>
          </w:p>
          <w:p w:rsidR="00944BFF" w:rsidRDefault="00944BFF" w:rsidP="00700947">
            <w:pPr>
              <w:rPr>
                <w:rFonts w:asciiTheme="minorBidi" w:hAnsiTheme="minorBidi"/>
                <w:highlight w:val="yellow"/>
                <w:rtl/>
              </w:rPr>
            </w:pPr>
            <w:r w:rsidRPr="00780C14">
              <w:rPr>
                <w:rFonts w:asciiTheme="minorBidi" w:hAnsiTheme="minorBidi"/>
                <w:rtl/>
              </w:rPr>
              <w:t>מערכת נשימה</w:t>
            </w:r>
          </w:p>
          <w:p w:rsidR="00132A72" w:rsidRPr="00780C14" w:rsidRDefault="00132A72" w:rsidP="00700947">
            <w:pPr>
              <w:rPr>
                <w:rFonts w:asciiTheme="minorBidi" w:hAnsiTheme="minorBidi"/>
                <w:highlight w:val="yellow"/>
                <w:rtl/>
              </w:rPr>
            </w:pPr>
          </w:p>
          <w:p w:rsidR="00944BFF" w:rsidRPr="00780C14" w:rsidRDefault="00944BFF" w:rsidP="00700947">
            <w:pPr>
              <w:rPr>
                <w:rFonts w:asciiTheme="minorBidi" w:hAnsiTheme="minorBidi"/>
                <w:rtl/>
              </w:rPr>
            </w:pPr>
            <w:r w:rsidRPr="00780C14">
              <w:rPr>
                <w:rFonts w:asciiTheme="minorBidi" w:hAnsiTheme="minorBidi"/>
                <w:u w:val="single"/>
                <w:rtl/>
              </w:rPr>
              <w:t>התא – מבנה ופעילות</w:t>
            </w:r>
            <w:r w:rsidRPr="00780C14">
              <w:rPr>
                <w:rFonts w:asciiTheme="minorBidi" w:hAnsiTheme="minorBidi"/>
                <w:rtl/>
              </w:rPr>
              <w:t xml:space="preserve">, </w:t>
            </w:r>
          </w:p>
          <w:p w:rsidR="00944BFF" w:rsidRPr="00780C14" w:rsidRDefault="00944BFF" w:rsidP="00700947">
            <w:pPr>
              <w:rPr>
                <w:rFonts w:asciiTheme="minorBidi" w:hAnsiTheme="minorBidi"/>
                <w:rtl/>
              </w:rPr>
            </w:pPr>
            <w:r w:rsidRPr="00780C14">
              <w:rPr>
                <w:rFonts w:asciiTheme="minorBidi" w:hAnsiTheme="minorBidi"/>
                <w:rtl/>
              </w:rPr>
              <w:t xml:space="preserve">מוטציות </w:t>
            </w:r>
          </w:p>
          <w:p w:rsidR="00944BFF" w:rsidRPr="00780C14" w:rsidRDefault="00944BFF" w:rsidP="00700947">
            <w:pPr>
              <w:rPr>
                <w:rFonts w:asciiTheme="minorBidi" w:hAnsiTheme="minorBidi"/>
                <w:rtl/>
              </w:rPr>
            </w:pPr>
            <w:r w:rsidRPr="00780C14">
              <w:rPr>
                <w:rFonts w:asciiTheme="minorBidi" w:hAnsiTheme="minorBidi"/>
                <w:rtl/>
              </w:rPr>
              <w:t xml:space="preserve">תורשה מנדלית:  גנטיקה במשפחת האדם </w:t>
            </w:r>
          </w:p>
          <w:p w:rsidR="00944BFF" w:rsidRPr="00780C14" w:rsidRDefault="00944BFF" w:rsidP="00700947">
            <w:pPr>
              <w:rPr>
                <w:rFonts w:asciiTheme="minorBidi" w:hAnsiTheme="minorBidi"/>
                <w:rtl/>
              </w:rPr>
            </w:pPr>
          </w:p>
          <w:p w:rsidR="00944BFF" w:rsidRPr="00780C14" w:rsidRDefault="00944BFF" w:rsidP="00700947">
            <w:pPr>
              <w:rPr>
                <w:rFonts w:asciiTheme="minorBidi" w:hAnsiTheme="minorBidi"/>
                <w:b/>
                <w:bCs/>
                <w:rtl/>
              </w:rPr>
            </w:pPr>
            <w:r w:rsidRPr="00780C14">
              <w:rPr>
                <w:rFonts w:asciiTheme="minorBidi" w:hAnsiTheme="minorBidi"/>
                <w:b/>
                <w:bCs/>
                <w:rtl/>
              </w:rPr>
              <w:t xml:space="preserve">נושא העמקה: </w:t>
            </w:r>
          </w:p>
          <w:p w:rsidR="00944BFF" w:rsidRPr="00780C14" w:rsidRDefault="00944BFF" w:rsidP="00700947">
            <w:pPr>
              <w:rPr>
                <w:rFonts w:asciiTheme="minorBidi" w:hAnsiTheme="minorBidi"/>
                <w:u w:val="single"/>
                <w:rtl/>
              </w:rPr>
            </w:pPr>
            <w:r w:rsidRPr="00780C14">
              <w:rPr>
                <w:rFonts w:asciiTheme="minorBidi" w:hAnsiTheme="minorBidi"/>
                <w:u w:val="single"/>
                <w:rtl/>
              </w:rPr>
              <w:t xml:space="preserve">בקרה על ביטוי גנים והנדסה גנטית </w:t>
            </w:r>
          </w:p>
          <w:p w:rsidR="00944BFF" w:rsidRPr="00780C14" w:rsidRDefault="00944BFF" w:rsidP="00700947">
            <w:pPr>
              <w:rPr>
                <w:rFonts w:asciiTheme="minorBidi" w:hAnsiTheme="minorBidi"/>
                <w:color w:val="000000"/>
                <w:rtl/>
              </w:rPr>
            </w:pPr>
            <w:r w:rsidRPr="00780C14">
              <w:rPr>
                <w:rFonts w:asciiTheme="minorBidi" w:hAnsiTheme="minorBidi"/>
                <w:rtl/>
              </w:rPr>
              <w:t xml:space="preserve"> </w:t>
            </w:r>
            <w:r w:rsidRPr="00780C14">
              <w:rPr>
                <w:rFonts w:asciiTheme="minorBidi" w:hAnsiTheme="minorBidi"/>
                <w:color w:val="000000"/>
                <w:rtl/>
              </w:rPr>
              <w:t xml:space="preserve">זוהה רצף הבסיסים המלא של </w:t>
            </w:r>
            <w:r w:rsidRPr="00780C14">
              <w:rPr>
                <w:rFonts w:asciiTheme="minorBidi" w:hAnsiTheme="minorBidi"/>
                <w:rtl/>
              </w:rPr>
              <w:t>הגנום של האדם: אבחון גנטי של מחלות / פגמים תורשתיים נעשה על ידי זיהוי שינוי ברצף הנוקלאוטידים בגן למחלה</w:t>
            </w:r>
            <w:r w:rsidR="00132A72">
              <w:rPr>
                <w:rFonts w:asciiTheme="minorBidi" w:hAnsiTheme="minorBidi" w:hint="cs"/>
                <w:rtl/>
              </w:rPr>
              <w:t>.</w:t>
            </w:r>
          </w:p>
          <w:p w:rsidR="00944BFF" w:rsidRPr="00D31840" w:rsidRDefault="00944BFF" w:rsidP="00700947">
            <w:pPr>
              <w:rPr>
                <w:rFonts w:asciiTheme="minorBidi" w:hAnsiTheme="minorBidi"/>
                <w:rtl/>
              </w:rPr>
            </w:pPr>
            <w:r w:rsidRPr="00780C14">
              <w:rPr>
                <w:rFonts w:asciiTheme="minorBidi" w:hAnsiTheme="minorBidi"/>
                <w:color w:val="000000"/>
                <w:rtl/>
              </w:rPr>
              <w:t>הידע בתורשה ובהנדסה גנטית מיושם ברפואה.</w:t>
            </w:r>
          </w:p>
        </w:tc>
      </w:tr>
      <w:tr w:rsidR="00944BFF" w:rsidTr="00700947">
        <w:trPr>
          <w:trHeight w:val="706"/>
        </w:trPr>
        <w:tc>
          <w:tcPr>
            <w:tcW w:w="2469" w:type="dxa"/>
          </w:tcPr>
          <w:p w:rsidR="00944BFF" w:rsidRPr="00E9516D" w:rsidRDefault="00944BFF" w:rsidP="00700947">
            <w:pPr>
              <w:ind w:left="326"/>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6772" w:type="dxa"/>
          </w:tcPr>
          <w:p w:rsidR="00944BFF" w:rsidRPr="0062437B" w:rsidRDefault="00944BFF" w:rsidP="004E39F2">
            <w:pPr>
              <w:pStyle w:val="NormalWeb"/>
              <w:shd w:val="clear" w:color="auto" w:fill="FFFFFF"/>
              <w:bidi/>
              <w:spacing w:before="0" w:beforeAutospacing="0" w:after="0" w:afterAutospacing="0"/>
              <w:rPr>
                <w:rFonts w:asciiTheme="minorBidi" w:hAnsiTheme="minorBidi" w:cstheme="minorBidi"/>
                <w:color w:val="222222"/>
                <w:sz w:val="22"/>
                <w:szCs w:val="22"/>
                <w:shd w:val="clear" w:color="auto" w:fill="FFFFFF"/>
                <w:rtl/>
              </w:rPr>
            </w:pPr>
            <w:r>
              <w:rPr>
                <w:rFonts w:asciiTheme="minorBidi" w:hAnsiTheme="minorBidi" w:cstheme="minorBidi" w:hint="cs"/>
                <w:color w:val="222222"/>
                <w:sz w:val="22"/>
                <w:szCs w:val="22"/>
                <w:shd w:val="clear" w:color="auto" w:fill="FFFFFF"/>
                <w:rtl/>
              </w:rPr>
              <w:t>ס</w:t>
            </w:r>
            <w:r w:rsidRPr="0062437B">
              <w:rPr>
                <w:rFonts w:asciiTheme="minorBidi" w:hAnsiTheme="minorBidi" w:cstheme="minorBidi"/>
                <w:color w:val="222222"/>
                <w:sz w:val="22"/>
                <w:szCs w:val="22"/>
                <w:shd w:val="clear" w:color="auto" w:fill="FFFFFF"/>
                <w:rtl/>
              </w:rPr>
              <w:t xml:space="preserve">יסטיק פיברוזיס (לייפת </w:t>
            </w:r>
            <w:proofErr w:type="spellStart"/>
            <w:r w:rsidRPr="0062437B">
              <w:rPr>
                <w:rFonts w:asciiTheme="minorBidi" w:hAnsiTheme="minorBidi" w:cstheme="minorBidi"/>
                <w:color w:val="222222"/>
                <w:sz w:val="22"/>
                <w:szCs w:val="22"/>
                <w:shd w:val="clear" w:color="auto" w:fill="FFFFFF"/>
                <w:rtl/>
              </w:rPr>
              <w:t>כיסתית</w:t>
            </w:r>
            <w:proofErr w:type="spellEnd"/>
            <w:r w:rsidRPr="0062437B">
              <w:rPr>
                <w:rFonts w:asciiTheme="minorBidi" w:hAnsiTheme="minorBidi" w:cstheme="minorBidi"/>
                <w:color w:val="222222"/>
                <w:sz w:val="22"/>
                <w:szCs w:val="22"/>
                <w:shd w:val="clear" w:color="auto" w:fill="FFFFFF"/>
                <w:rtl/>
              </w:rPr>
              <w:t>) היא מחלה גנטית המשפיעה על מערכת הנשימה והעיכול. אנשים הלוקים ב</w:t>
            </w:r>
            <w:r w:rsidR="004E39F2">
              <w:rPr>
                <w:rFonts w:asciiTheme="minorBidi" w:hAnsiTheme="minorBidi" w:cstheme="minorBidi" w:hint="cs"/>
                <w:color w:val="222222"/>
                <w:sz w:val="22"/>
                <w:szCs w:val="22"/>
                <w:shd w:val="clear" w:color="auto" w:fill="FFFFFF"/>
                <w:rtl/>
              </w:rPr>
              <w:t>ס</w:t>
            </w:r>
            <w:r w:rsidRPr="0062437B">
              <w:rPr>
                <w:rFonts w:asciiTheme="minorBidi" w:hAnsiTheme="minorBidi" w:cstheme="minorBidi"/>
                <w:color w:val="222222"/>
                <w:sz w:val="22"/>
                <w:szCs w:val="22"/>
                <w:shd w:val="clear" w:color="auto" w:fill="FFFFFF"/>
                <w:rtl/>
              </w:rPr>
              <w:t xml:space="preserve">יסטיק פיברוזיס יורשים גן פגום הנמצא בכרומוזום מס' 7 ומקודד לחלבון </w:t>
            </w:r>
            <w:r w:rsidR="004E39F2" w:rsidRPr="0062437B">
              <w:rPr>
                <w:rFonts w:asciiTheme="minorBidi" w:hAnsiTheme="minorBidi" w:cstheme="minorBidi"/>
                <w:color w:val="222222"/>
                <w:sz w:val="22"/>
                <w:szCs w:val="22"/>
                <w:shd w:val="clear" w:color="auto" w:fill="FFFFFF"/>
                <w:rtl/>
              </w:rPr>
              <w:t>בשם</w:t>
            </w:r>
            <w:r w:rsidR="004E39F2">
              <w:rPr>
                <w:rFonts w:asciiTheme="minorBidi" w:hAnsiTheme="minorBidi" w:cstheme="minorBidi" w:hint="cs"/>
                <w:color w:val="222222"/>
                <w:sz w:val="22"/>
                <w:szCs w:val="22"/>
                <w:shd w:val="clear" w:color="auto" w:fill="FFFFFF"/>
                <w:rtl/>
              </w:rPr>
              <w:t xml:space="preserve"> </w:t>
            </w:r>
            <w:r w:rsidR="004E39F2">
              <w:rPr>
                <w:rFonts w:asciiTheme="minorBidi" w:hAnsiTheme="minorBidi" w:cstheme="minorBidi" w:hint="cs"/>
                <w:color w:val="222222"/>
                <w:sz w:val="22"/>
                <w:szCs w:val="22"/>
                <w:shd w:val="clear" w:color="auto" w:fill="FFFFFF"/>
              </w:rPr>
              <w:t>CFTR</w:t>
            </w:r>
          </w:p>
          <w:p w:rsidR="00944BFF" w:rsidRPr="0062437B" w:rsidRDefault="004E39F2" w:rsidP="009D52AD">
            <w:pPr>
              <w:pStyle w:val="NormalWeb"/>
              <w:shd w:val="clear" w:color="auto" w:fill="FFFFFF"/>
              <w:spacing w:before="0" w:beforeAutospacing="0" w:after="0" w:afterAutospacing="0"/>
              <w:rPr>
                <w:rFonts w:asciiTheme="minorBidi" w:hAnsiTheme="minorBidi" w:cstheme="minorBidi"/>
                <w:color w:val="222222"/>
                <w:sz w:val="22"/>
                <w:szCs w:val="22"/>
                <w:shd w:val="clear" w:color="auto" w:fill="FFFFFF"/>
              </w:rPr>
            </w:pPr>
            <w:r w:rsidRPr="0062437B">
              <w:rPr>
                <w:rFonts w:asciiTheme="minorBidi" w:hAnsiTheme="minorBidi" w:cstheme="minorBidi"/>
                <w:color w:val="222222"/>
                <w:sz w:val="22"/>
                <w:szCs w:val="22"/>
                <w:shd w:val="clear" w:color="auto" w:fill="FFFFFF"/>
              </w:rPr>
              <w:t xml:space="preserve">cystic </w:t>
            </w:r>
            <w:r w:rsidR="00944BFF" w:rsidRPr="0062437B">
              <w:rPr>
                <w:rFonts w:asciiTheme="minorBidi" w:hAnsiTheme="minorBidi" w:cstheme="minorBidi"/>
                <w:color w:val="222222"/>
                <w:sz w:val="22"/>
                <w:szCs w:val="22"/>
                <w:shd w:val="clear" w:color="auto" w:fill="FFFFFF"/>
              </w:rPr>
              <w:t>fibrosis transmembrane conductance regulator,</w:t>
            </w:r>
            <w:r w:rsidRPr="0062437B">
              <w:rPr>
                <w:rFonts w:asciiTheme="minorBidi" w:hAnsiTheme="minorBidi" w:cstheme="minorBidi"/>
                <w:color w:val="222222"/>
                <w:sz w:val="22"/>
                <w:szCs w:val="22"/>
                <w:shd w:val="clear" w:color="auto" w:fill="FFFFFF"/>
              </w:rPr>
              <w:t xml:space="preserve"> (CFTR)</w:t>
            </w:r>
            <w:r w:rsidR="00944BFF" w:rsidRPr="0062437B">
              <w:rPr>
                <w:rFonts w:asciiTheme="minorBidi" w:hAnsiTheme="minorBidi" w:cstheme="minorBidi"/>
                <w:color w:val="222222"/>
                <w:sz w:val="22"/>
                <w:szCs w:val="22"/>
                <w:shd w:val="clear" w:color="auto" w:fill="FFFFFF"/>
              </w:rPr>
              <w:t xml:space="preserve"> </w:t>
            </w:r>
          </w:p>
          <w:p w:rsidR="00944BFF" w:rsidRDefault="00944BFF" w:rsidP="00360C6D">
            <w:pPr>
              <w:pStyle w:val="NormalWeb"/>
              <w:shd w:val="clear" w:color="auto" w:fill="FFFFFF"/>
              <w:bidi/>
              <w:spacing w:before="120" w:beforeAutospacing="0" w:after="120" w:afterAutospacing="0"/>
              <w:rPr>
                <w:rFonts w:asciiTheme="minorBidi" w:hAnsiTheme="minorBidi" w:cstheme="minorBidi"/>
                <w:color w:val="222222"/>
                <w:sz w:val="22"/>
                <w:szCs w:val="22"/>
                <w:shd w:val="clear" w:color="auto" w:fill="FFFFFF"/>
                <w:rtl/>
              </w:rPr>
            </w:pPr>
            <w:r w:rsidRPr="0062437B">
              <w:rPr>
                <w:rFonts w:asciiTheme="minorBidi" w:hAnsiTheme="minorBidi" w:cstheme="minorBidi"/>
                <w:color w:val="222222"/>
                <w:sz w:val="22"/>
                <w:szCs w:val="22"/>
                <w:shd w:val="clear" w:color="auto" w:fill="FFFFFF"/>
                <w:rtl/>
              </w:rPr>
              <w:t>בשנת 1989 נמצא הגן שמוטציות בו גורמות למחלת ה</w:t>
            </w:r>
            <w:r>
              <w:rPr>
                <w:rFonts w:asciiTheme="minorBidi" w:hAnsiTheme="minorBidi" w:cstheme="minorBidi" w:hint="cs"/>
                <w:color w:val="222222"/>
                <w:sz w:val="22"/>
                <w:szCs w:val="22"/>
                <w:shd w:val="clear" w:color="auto" w:fill="FFFFFF"/>
                <w:rtl/>
              </w:rPr>
              <w:t>ס</w:t>
            </w:r>
            <w:r w:rsidRPr="0062437B">
              <w:rPr>
                <w:rFonts w:asciiTheme="minorBidi" w:hAnsiTheme="minorBidi" w:cstheme="minorBidi"/>
                <w:color w:val="222222"/>
                <w:sz w:val="22"/>
                <w:szCs w:val="22"/>
                <w:shd w:val="clear" w:color="auto" w:fill="FFFFFF"/>
                <w:rtl/>
              </w:rPr>
              <w:t>יסטיק פיברוזיס. גילוי הגן היה ציון דרך בגנטיקה ופרופ' בת שבע כרם אז פוסט-דוקטורנטית הייתה שותפה לו. בשנה זו, התפרסמו שלושה מאמרים שלה ברצף והפרויקט נבחר כפרויקט העשור בגנטיקה על ידי</w:t>
            </w:r>
            <w:r w:rsidRPr="0062437B">
              <w:rPr>
                <w:rFonts w:asciiTheme="minorBidi" w:hAnsiTheme="minorBidi" w:cstheme="minorBidi"/>
                <w:color w:val="222222"/>
                <w:sz w:val="22"/>
                <w:szCs w:val="22"/>
                <w:shd w:val="clear" w:color="auto" w:fill="FFFFFF"/>
              </w:rPr>
              <w:t> </w:t>
            </w:r>
            <w:r w:rsidRPr="0062437B">
              <w:rPr>
                <w:rFonts w:asciiTheme="minorBidi" w:hAnsiTheme="minorBidi" w:cstheme="minorBidi"/>
                <w:color w:val="222222"/>
                <w:sz w:val="22"/>
                <w:szCs w:val="22"/>
                <w:shd w:val="clear" w:color="auto" w:fill="FFFFFF"/>
                <w:rtl/>
              </w:rPr>
              <w:t>העיתון המדעי</w:t>
            </w:r>
            <w:r w:rsidRPr="0062437B">
              <w:rPr>
                <w:rFonts w:asciiTheme="minorBidi" w:hAnsiTheme="minorBidi" w:cstheme="minorBidi"/>
                <w:color w:val="222222"/>
                <w:sz w:val="22"/>
                <w:szCs w:val="22"/>
                <w:shd w:val="clear" w:color="auto" w:fill="FFFFFF"/>
              </w:rPr>
              <w:t xml:space="preserve">.Science </w:t>
            </w:r>
            <w:r w:rsidRPr="0062437B">
              <w:rPr>
                <w:rFonts w:asciiTheme="minorBidi" w:hAnsiTheme="minorBidi" w:cstheme="minorBidi"/>
                <w:color w:val="222222"/>
                <w:sz w:val="22"/>
                <w:szCs w:val="22"/>
                <w:shd w:val="clear" w:color="auto" w:fill="FFFFFF"/>
                <w:rtl/>
              </w:rPr>
              <w:t xml:space="preserve"> העיתון</w:t>
            </w:r>
            <w:r w:rsidRPr="0062437B">
              <w:rPr>
                <w:rFonts w:asciiTheme="minorBidi" w:hAnsiTheme="minorBidi" w:cstheme="minorBidi"/>
                <w:color w:val="222222"/>
                <w:sz w:val="22"/>
                <w:szCs w:val="22"/>
                <w:shd w:val="clear" w:color="auto" w:fill="FFFFFF"/>
              </w:rPr>
              <w:t xml:space="preserve"> Nature </w:t>
            </w:r>
            <w:r w:rsidR="00360C6D">
              <w:rPr>
                <w:rFonts w:asciiTheme="minorBidi" w:hAnsiTheme="minorBidi" w:cstheme="minorBidi" w:hint="cs"/>
                <w:color w:val="222222"/>
                <w:sz w:val="22"/>
                <w:szCs w:val="22"/>
                <w:shd w:val="clear" w:color="auto" w:fill="FFFFFF"/>
                <w:rtl/>
              </w:rPr>
              <w:t xml:space="preserve"> </w:t>
            </w:r>
            <w:r w:rsidRPr="0062437B">
              <w:rPr>
                <w:rFonts w:asciiTheme="minorBidi" w:hAnsiTheme="minorBidi" w:cstheme="minorBidi"/>
                <w:color w:val="222222"/>
                <w:sz w:val="22"/>
                <w:szCs w:val="22"/>
                <w:shd w:val="clear" w:color="auto" w:fill="FFFFFF"/>
                <w:rtl/>
              </w:rPr>
              <w:t xml:space="preserve">הוציא מפה שמסמנת ציוני דרך בגנטיקה </w:t>
            </w:r>
            <w:proofErr w:type="spellStart"/>
            <w:r w:rsidRPr="0062437B">
              <w:rPr>
                <w:rFonts w:asciiTheme="minorBidi" w:hAnsiTheme="minorBidi" w:cstheme="minorBidi"/>
                <w:color w:val="222222"/>
                <w:sz w:val="22"/>
                <w:szCs w:val="22"/>
                <w:shd w:val="clear" w:color="auto" w:fill="FFFFFF"/>
                <w:rtl/>
              </w:rPr>
              <w:t>ו</w:t>
            </w:r>
            <w:hyperlink r:id="rId7" w:tooltip="גנומיקה" w:history="1">
              <w:r w:rsidRPr="0062437B">
                <w:rPr>
                  <w:rFonts w:asciiTheme="minorBidi" w:hAnsiTheme="minorBidi" w:cstheme="minorBidi"/>
                  <w:color w:val="222222"/>
                  <w:sz w:val="22"/>
                  <w:szCs w:val="22"/>
                  <w:shd w:val="clear" w:color="auto" w:fill="FFFFFF"/>
                  <w:rtl/>
                </w:rPr>
                <w:t>גנומיקה</w:t>
              </w:r>
              <w:proofErr w:type="spellEnd"/>
            </w:hyperlink>
            <w:r w:rsidRPr="0062437B">
              <w:rPr>
                <w:rFonts w:asciiTheme="minorBidi" w:hAnsiTheme="minorBidi" w:cstheme="minorBidi"/>
                <w:color w:val="222222"/>
                <w:sz w:val="22"/>
                <w:szCs w:val="22"/>
                <w:shd w:val="clear" w:color="auto" w:fill="FFFFFF"/>
                <w:rtl/>
              </w:rPr>
              <w:t>,</w:t>
            </w:r>
            <w:r w:rsidRPr="0062437B">
              <w:rPr>
                <w:rFonts w:asciiTheme="minorBidi" w:hAnsiTheme="minorBidi" w:cstheme="minorBidi"/>
                <w:color w:val="222222"/>
                <w:sz w:val="22"/>
                <w:szCs w:val="22"/>
                <w:shd w:val="clear" w:color="auto" w:fill="FFFFFF"/>
              </w:rPr>
              <w:t xml:space="preserve"> </w:t>
            </w:r>
            <w:r w:rsidR="00360C6D">
              <w:rPr>
                <w:rFonts w:asciiTheme="minorBidi" w:hAnsiTheme="minorBidi" w:cstheme="minorBidi" w:hint="cs"/>
                <w:color w:val="222222"/>
                <w:sz w:val="22"/>
                <w:szCs w:val="22"/>
                <w:shd w:val="clear" w:color="auto" w:fill="FFFFFF"/>
                <w:rtl/>
              </w:rPr>
              <w:t>ו</w:t>
            </w:r>
            <w:r w:rsidRPr="0062437B">
              <w:rPr>
                <w:rFonts w:asciiTheme="minorBidi" w:hAnsiTheme="minorBidi" w:cstheme="minorBidi"/>
                <w:color w:val="222222"/>
                <w:sz w:val="22"/>
                <w:szCs w:val="22"/>
                <w:shd w:val="clear" w:color="auto" w:fill="FFFFFF"/>
                <w:rtl/>
              </w:rPr>
              <w:t xml:space="preserve">ציון הדרך </w:t>
            </w:r>
            <w:r w:rsidR="00360C6D" w:rsidRPr="0062437B">
              <w:rPr>
                <w:rFonts w:asciiTheme="minorBidi" w:hAnsiTheme="minorBidi" w:cstheme="minorBidi"/>
                <w:color w:val="222222"/>
                <w:sz w:val="22"/>
                <w:szCs w:val="22"/>
                <w:shd w:val="clear" w:color="auto" w:fill="FFFFFF"/>
                <w:rtl/>
              </w:rPr>
              <w:t>וב</w:t>
            </w:r>
            <w:r w:rsidR="00360C6D">
              <w:rPr>
                <w:rFonts w:asciiTheme="minorBidi" w:hAnsiTheme="minorBidi" w:cstheme="minorBidi" w:hint="cs"/>
                <w:color w:val="222222"/>
                <w:sz w:val="22"/>
                <w:szCs w:val="22"/>
                <w:shd w:val="clear" w:color="auto" w:fill="FFFFFF"/>
                <w:rtl/>
              </w:rPr>
              <w:t xml:space="preserve">שנת </w:t>
            </w:r>
            <w:r w:rsidR="00360C6D" w:rsidRPr="0062437B">
              <w:rPr>
                <w:rFonts w:asciiTheme="minorBidi" w:hAnsiTheme="minorBidi" w:cstheme="minorBidi"/>
                <w:color w:val="222222"/>
                <w:sz w:val="22"/>
                <w:szCs w:val="22"/>
                <w:shd w:val="clear" w:color="auto" w:fill="FFFFFF"/>
                <w:rtl/>
              </w:rPr>
              <w:t xml:space="preserve">1989 </w:t>
            </w:r>
            <w:r w:rsidRPr="0062437B">
              <w:rPr>
                <w:rFonts w:asciiTheme="minorBidi" w:hAnsiTheme="minorBidi" w:cstheme="minorBidi"/>
                <w:color w:val="222222"/>
                <w:sz w:val="22"/>
                <w:szCs w:val="22"/>
                <w:shd w:val="clear" w:color="auto" w:fill="FFFFFF"/>
                <w:rtl/>
              </w:rPr>
              <w:t>הוא גילוי גן זה.</w:t>
            </w:r>
          </w:p>
          <w:p w:rsidR="00944BFF" w:rsidRPr="005E150B" w:rsidRDefault="00944BFF" w:rsidP="00700947">
            <w:pPr>
              <w:pStyle w:val="NormalWeb"/>
              <w:shd w:val="clear" w:color="auto" w:fill="FFFFFF"/>
              <w:bidi/>
              <w:spacing w:before="0" w:beforeAutospacing="0" w:after="0" w:afterAutospacing="0"/>
              <w:rPr>
                <w:rFonts w:ascii="Arial" w:hAnsi="Arial" w:cs="Arial"/>
                <w:b/>
                <w:bCs/>
                <w:color w:val="333333"/>
                <w:sz w:val="22"/>
                <w:szCs w:val="22"/>
                <w:u w:val="single"/>
                <w:rtl/>
              </w:rPr>
            </w:pPr>
            <w:r>
              <w:rPr>
                <w:rFonts w:ascii="Arial" w:hAnsi="Arial" w:cs="Arial" w:hint="cs"/>
                <w:b/>
                <w:bCs/>
                <w:color w:val="333333"/>
                <w:sz w:val="22"/>
                <w:szCs w:val="22"/>
                <w:u w:val="single"/>
                <w:rtl/>
              </w:rPr>
              <w:t>מחלת ה</w:t>
            </w:r>
            <w:r w:rsidRPr="005E150B">
              <w:rPr>
                <w:rFonts w:ascii="Arial" w:hAnsi="Arial" w:cs="Arial" w:hint="cs"/>
                <w:b/>
                <w:bCs/>
                <w:color w:val="333333"/>
                <w:sz w:val="22"/>
                <w:szCs w:val="22"/>
                <w:u w:val="single"/>
                <w:rtl/>
              </w:rPr>
              <w:t>ס</w:t>
            </w:r>
            <w:r w:rsidRPr="005E150B">
              <w:rPr>
                <w:rFonts w:ascii="Arial" w:hAnsi="Arial" w:cs="Arial"/>
                <w:b/>
                <w:bCs/>
                <w:color w:val="333333"/>
                <w:sz w:val="22"/>
                <w:szCs w:val="22"/>
                <w:u w:val="single"/>
                <w:rtl/>
              </w:rPr>
              <w:t>יסטיק פיברוזיס</w:t>
            </w:r>
            <w:r w:rsidRPr="005E150B">
              <w:rPr>
                <w:rFonts w:ascii="Arial" w:hAnsi="Arial" w:cs="Arial"/>
                <w:b/>
                <w:bCs/>
                <w:color w:val="333333"/>
                <w:sz w:val="22"/>
                <w:szCs w:val="22"/>
                <w:u w:val="single"/>
              </w:rPr>
              <w:t xml:space="preserve"> ( CF) </w:t>
            </w:r>
          </w:p>
          <w:p w:rsidR="00944BFF" w:rsidRPr="005E150B" w:rsidRDefault="00944BFF" w:rsidP="00700947">
            <w:pPr>
              <w:pStyle w:val="NormalWeb"/>
              <w:shd w:val="clear" w:color="auto" w:fill="FFFFFF"/>
              <w:bidi/>
              <w:spacing w:before="0" w:beforeAutospacing="0" w:after="0" w:afterAutospacing="0"/>
              <w:rPr>
                <w:rFonts w:ascii="Arial" w:hAnsi="Arial" w:cs="Arial"/>
                <w:color w:val="333333"/>
                <w:sz w:val="22"/>
                <w:szCs w:val="22"/>
              </w:rPr>
            </w:pPr>
            <w:r w:rsidRPr="005E150B">
              <w:rPr>
                <w:rFonts w:ascii="Arial" w:hAnsi="Arial" w:cs="Arial" w:hint="cs"/>
                <w:color w:val="333333"/>
                <w:sz w:val="22"/>
                <w:szCs w:val="22"/>
                <w:rtl/>
              </w:rPr>
              <w:t>ס</w:t>
            </w:r>
            <w:r w:rsidRPr="005E150B">
              <w:rPr>
                <w:rFonts w:ascii="Arial" w:hAnsi="Arial" w:cs="Arial"/>
                <w:color w:val="333333"/>
                <w:sz w:val="22"/>
                <w:szCs w:val="22"/>
                <w:rtl/>
              </w:rPr>
              <w:t>יסטיק פיברוזיס</w:t>
            </w:r>
            <w:r w:rsidRPr="005E150B">
              <w:rPr>
                <w:rFonts w:ascii="Arial" w:hAnsi="Arial" w:cs="Arial"/>
                <w:color w:val="333333"/>
                <w:sz w:val="22"/>
                <w:szCs w:val="22"/>
              </w:rPr>
              <w:t xml:space="preserve">, CF, </w:t>
            </w:r>
            <w:r w:rsidRPr="005E150B">
              <w:rPr>
                <w:rFonts w:ascii="Arial" w:hAnsi="Arial" w:cs="Arial"/>
                <w:color w:val="333333"/>
                <w:sz w:val="22"/>
                <w:szCs w:val="22"/>
                <w:rtl/>
              </w:rPr>
              <w:t xml:space="preserve">הינה מחלה גנטית, </w:t>
            </w:r>
            <w:proofErr w:type="spellStart"/>
            <w:r w:rsidRPr="005E150B">
              <w:rPr>
                <w:rFonts w:ascii="Arial" w:hAnsi="Arial" w:cs="Arial"/>
                <w:color w:val="333333"/>
                <w:sz w:val="22"/>
                <w:szCs w:val="22"/>
                <w:rtl/>
              </w:rPr>
              <w:t>אוטוזומלית</w:t>
            </w:r>
            <w:proofErr w:type="spellEnd"/>
            <w:r w:rsidRPr="005E150B">
              <w:rPr>
                <w:rFonts w:ascii="Arial" w:hAnsi="Arial" w:cs="Arial"/>
                <w:color w:val="333333"/>
                <w:sz w:val="22"/>
                <w:szCs w:val="22"/>
                <w:rtl/>
              </w:rPr>
              <w:t xml:space="preserve"> רצסיבית, הבאה לביטוי כמחלה רב מערכתית. זו אחת מהמחלות הגנטיות השכיחות יותר המופיעה ב- 1 מתוך 2500 תינוקות לבנים</w:t>
            </w:r>
            <w:r w:rsidRPr="005E150B">
              <w:rPr>
                <w:rFonts w:ascii="Arial" w:hAnsi="Arial" w:cs="Arial"/>
                <w:color w:val="333333"/>
                <w:sz w:val="22"/>
                <w:szCs w:val="22"/>
              </w:rPr>
              <w:t>.</w:t>
            </w:r>
          </w:p>
          <w:p w:rsidR="00944BFF" w:rsidRDefault="00944BFF" w:rsidP="00700947">
            <w:pPr>
              <w:pStyle w:val="NormalWeb"/>
              <w:shd w:val="clear" w:color="auto" w:fill="FFFFFF"/>
              <w:bidi/>
              <w:spacing w:before="0" w:beforeAutospacing="0" w:after="0" w:afterAutospacing="0"/>
              <w:rPr>
                <w:rFonts w:ascii="Arial" w:hAnsi="Arial" w:cs="Arial"/>
                <w:color w:val="333333"/>
                <w:sz w:val="22"/>
                <w:szCs w:val="22"/>
                <w:rtl/>
              </w:rPr>
            </w:pPr>
            <w:r w:rsidRPr="005E150B">
              <w:rPr>
                <w:rFonts w:ascii="Arial" w:hAnsi="Arial" w:cs="Arial"/>
                <w:color w:val="333333"/>
                <w:sz w:val="22"/>
                <w:szCs w:val="22"/>
                <w:rtl/>
              </w:rPr>
              <w:t>מחלת הסיסטיק פיברוזיס</w:t>
            </w:r>
            <w:r w:rsidRPr="005E150B">
              <w:rPr>
                <w:rFonts w:ascii="Arial" w:hAnsi="Arial" w:cs="Arial" w:hint="cs"/>
                <w:color w:val="333333"/>
                <w:sz w:val="22"/>
                <w:szCs w:val="22"/>
                <w:rtl/>
              </w:rPr>
              <w:t xml:space="preserve"> </w:t>
            </w:r>
            <w:r w:rsidRPr="005E150B">
              <w:rPr>
                <w:rFonts w:ascii="Arial" w:hAnsi="Arial" w:cs="Arial"/>
                <w:color w:val="333333"/>
                <w:sz w:val="22"/>
                <w:szCs w:val="22"/>
                <w:rtl/>
              </w:rPr>
              <w:t>נגרמת כתוצאה מפגם בחלבון ה</w:t>
            </w:r>
            <w:r w:rsidRPr="005E150B">
              <w:rPr>
                <w:rFonts w:ascii="Arial" w:hAnsi="Arial" w:cs="Arial"/>
                <w:color w:val="333333"/>
                <w:sz w:val="22"/>
                <w:szCs w:val="22"/>
              </w:rPr>
              <w:t xml:space="preserve">- CFTR </w:t>
            </w:r>
            <w:r w:rsidRPr="005E150B">
              <w:rPr>
                <w:rFonts w:ascii="Arial" w:hAnsi="Arial" w:cs="Arial"/>
                <w:color w:val="333333"/>
                <w:sz w:val="22"/>
                <w:szCs w:val="22"/>
              </w:rPr>
              <w:br/>
              <w:t xml:space="preserve"> (Cystic Fibrosis Transmembrane conductance Regulator) </w:t>
            </w:r>
            <w:r w:rsidRPr="005E150B">
              <w:rPr>
                <w:rFonts w:ascii="Arial" w:hAnsi="Arial" w:cs="Arial"/>
                <w:color w:val="333333"/>
                <w:sz w:val="22"/>
                <w:szCs w:val="22"/>
                <w:rtl/>
              </w:rPr>
              <w:t>אשר גורם להפרעה בהעברת יונים, במיוחד כלור ונתרן (מלח) דרך תאי אפיתל (תאים המצפים את צינורות הגוף)</w:t>
            </w:r>
            <w:r w:rsidRPr="005E150B">
              <w:rPr>
                <w:rFonts w:ascii="Arial" w:hAnsi="Arial" w:cs="Arial"/>
                <w:color w:val="333333"/>
                <w:sz w:val="22"/>
                <w:szCs w:val="22"/>
              </w:rPr>
              <w:t>.</w:t>
            </w:r>
          </w:p>
          <w:p w:rsidR="00944BFF" w:rsidRPr="005B7004" w:rsidRDefault="00944BFF" w:rsidP="000C6CAA">
            <w:pPr>
              <w:pStyle w:val="NormalWeb"/>
              <w:shd w:val="clear" w:color="auto" w:fill="FFFFFF"/>
              <w:bidi/>
              <w:spacing w:before="0" w:beforeAutospacing="0" w:after="0" w:afterAutospacing="0"/>
              <w:rPr>
                <w:rFonts w:ascii="Arial" w:hAnsi="Arial" w:cs="Arial"/>
                <w:color w:val="333333"/>
                <w:sz w:val="21"/>
                <w:szCs w:val="21"/>
              </w:rPr>
            </w:pPr>
            <w:r>
              <w:rPr>
                <w:rFonts w:ascii="Arial" w:hAnsi="Arial" w:cs="Arial"/>
                <w:color w:val="333333"/>
                <w:sz w:val="21"/>
                <w:szCs w:val="21"/>
              </w:rPr>
              <w:lastRenderedPageBreak/>
              <w:br/>
            </w:r>
            <w:r>
              <w:rPr>
                <w:rFonts w:ascii="Arial" w:hAnsi="Arial" w:cs="Arial" w:hint="cs"/>
                <w:color w:val="333333"/>
                <w:sz w:val="21"/>
                <w:szCs w:val="21"/>
                <w:rtl/>
              </w:rPr>
              <w:t xml:space="preserve">התסמינים העיקריים של </w:t>
            </w:r>
            <w:r>
              <w:rPr>
                <w:rFonts w:ascii="Arial" w:hAnsi="Arial" w:cs="Arial"/>
                <w:color w:val="333333"/>
                <w:sz w:val="21"/>
                <w:szCs w:val="21"/>
                <w:rtl/>
              </w:rPr>
              <w:t>המ</w:t>
            </w:r>
            <w:r>
              <w:rPr>
                <w:rFonts w:ascii="Arial" w:hAnsi="Arial" w:cs="Arial" w:hint="cs"/>
                <w:color w:val="333333"/>
                <w:sz w:val="21"/>
                <w:szCs w:val="21"/>
                <w:rtl/>
              </w:rPr>
              <w:t>חלה</w:t>
            </w:r>
            <w:r w:rsidR="000C6CAA">
              <w:rPr>
                <w:rFonts w:ascii="Arial" w:hAnsi="Arial" w:cs="Arial" w:hint="cs"/>
                <w:color w:val="333333"/>
                <w:sz w:val="21"/>
                <w:szCs w:val="21"/>
                <w:rtl/>
              </w:rPr>
              <w:t xml:space="preserve"> הם</w:t>
            </w:r>
            <w:r>
              <w:rPr>
                <w:rFonts w:ascii="Arial" w:hAnsi="Arial" w:cs="Arial" w:hint="cs"/>
                <w:color w:val="333333"/>
                <w:sz w:val="21"/>
                <w:szCs w:val="21"/>
                <w:rtl/>
              </w:rPr>
              <w:t xml:space="preserve">: </w:t>
            </w:r>
            <w:r>
              <w:rPr>
                <w:rFonts w:ascii="Arial" w:hAnsi="Arial" w:cs="Arial"/>
                <w:color w:val="333333"/>
                <w:sz w:val="21"/>
                <w:szCs w:val="21"/>
                <w:rtl/>
              </w:rPr>
              <w:t>שיעול עקשני וליחה מרובה</w:t>
            </w:r>
            <w:r>
              <w:rPr>
                <w:rFonts w:ascii="Arial" w:hAnsi="Arial" w:cs="Arial"/>
                <w:color w:val="333333"/>
                <w:sz w:val="21"/>
                <w:szCs w:val="21"/>
              </w:rPr>
              <w:t>,</w:t>
            </w:r>
            <w:r w:rsidR="000C6CAA">
              <w:rPr>
                <w:rFonts w:ascii="Arial" w:hAnsi="Arial" w:cs="Arial" w:hint="cs"/>
                <w:color w:val="333333"/>
                <w:sz w:val="21"/>
                <w:szCs w:val="21"/>
                <w:rtl/>
              </w:rPr>
              <w:t xml:space="preserve"> </w:t>
            </w:r>
            <w:r>
              <w:rPr>
                <w:rFonts w:ascii="Arial" w:hAnsi="Arial" w:cs="Arial"/>
                <w:color w:val="333333"/>
                <w:sz w:val="21"/>
                <w:szCs w:val="21"/>
                <w:rtl/>
              </w:rPr>
              <w:t>דלקות ריאה חוזרות</w:t>
            </w:r>
            <w:r>
              <w:rPr>
                <w:rFonts w:ascii="Arial" w:hAnsi="Arial" w:cs="Arial"/>
                <w:color w:val="333333"/>
                <w:sz w:val="21"/>
                <w:szCs w:val="21"/>
              </w:rPr>
              <w:t>,</w:t>
            </w:r>
            <w:r>
              <w:rPr>
                <w:rFonts w:ascii="Arial" w:hAnsi="Arial" w:cs="Arial" w:hint="cs"/>
                <w:color w:val="333333"/>
                <w:sz w:val="21"/>
                <w:szCs w:val="21"/>
                <w:rtl/>
              </w:rPr>
              <w:t xml:space="preserve"> </w:t>
            </w:r>
            <w:r>
              <w:rPr>
                <w:rFonts w:ascii="Arial" w:hAnsi="Arial" w:cs="Arial"/>
                <w:color w:val="333333"/>
                <w:sz w:val="21"/>
                <w:szCs w:val="21"/>
                <w:rtl/>
              </w:rPr>
              <w:t>משקל ירוד למרות שהתיאבון הוא בריא</w:t>
            </w:r>
            <w:r>
              <w:rPr>
                <w:rFonts w:ascii="Arial" w:hAnsi="Arial" w:cs="Arial"/>
                <w:color w:val="333333"/>
                <w:sz w:val="21"/>
                <w:szCs w:val="21"/>
              </w:rPr>
              <w:t xml:space="preserve"> , </w:t>
            </w:r>
            <w:r>
              <w:rPr>
                <w:rFonts w:ascii="Arial" w:hAnsi="Arial" w:cs="Arial"/>
                <w:color w:val="333333"/>
                <w:sz w:val="21"/>
                <w:szCs w:val="21"/>
                <w:rtl/>
              </w:rPr>
              <w:t>פעילות מעיים לא תקינה, לעתים שלשולים כרוניים, פעולות מעיים תכופות, רבות נפח, שמנוניות ומפיצות ריח רע</w:t>
            </w:r>
            <w:r>
              <w:rPr>
                <w:rFonts w:ascii="Arial" w:hAnsi="Arial" w:cs="Arial"/>
                <w:color w:val="333333"/>
                <w:sz w:val="21"/>
                <w:szCs w:val="21"/>
              </w:rPr>
              <w:t xml:space="preserve">, </w:t>
            </w:r>
            <w:r>
              <w:rPr>
                <w:rFonts w:ascii="Arial" w:hAnsi="Arial" w:cs="Arial" w:hint="cs"/>
                <w:color w:val="333333"/>
                <w:sz w:val="21"/>
                <w:szCs w:val="21"/>
                <w:rtl/>
              </w:rPr>
              <w:t xml:space="preserve"> </w:t>
            </w:r>
            <w:r>
              <w:rPr>
                <w:rFonts w:ascii="Arial" w:hAnsi="Arial" w:cs="Arial"/>
                <w:color w:val="333333"/>
                <w:sz w:val="21"/>
                <w:szCs w:val="21"/>
                <w:rtl/>
              </w:rPr>
              <w:t>טעם מלוח של העור</w:t>
            </w:r>
            <w:r>
              <w:rPr>
                <w:rFonts w:ascii="Arial" w:hAnsi="Arial" w:cs="Arial"/>
                <w:color w:val="333333"/>
                <w:sz w:val="21"/>
                <w:szCs w:val="21"/>
              </w:rPr>
              <w:t>.</w:t>
            </w:r>
            <w:r>
              <w:rPr>
                <w:rFonts w:ascii="Arial" w:hAnsi="Arial" w:cs="Arial"/>
                <w:color w:val="333333"/>
                <w:sz w:val="21"/>
                <w:szCs w:val="21"/>
              </w:rPr>
              <w:br/>
            </w:r>
          </w:p>
          <w:p w:rsidR="00944BFF" w:rsidRPr="005B7004" w:rsidRDefault="00944BFF" w:rsidP="00700947">
            <w:pPr>
              <w:pStyle w:val="NormalWeb"/>
              <w:shd w:val="clear" w:color="auto" w:fill="FFFFFF"/>
              <w:bidi/>
              <w:spacing w:before="0" w:beforeAutospacing="0" w:after="0" w:afterAutospacing="0"/>
              <w:rPr>
                <w:rFonts w:ascii="Arial" w:hAnsi="Arial" w:cs="Arial"/>
                <w:b/>
                <w:bCs/>
                <w:color w:val="333333"/>
                <w:sz w:val="22"/>
                <w:szCs w:val="22"/>
                <w:u w:val="single"/>
                <w:rtl/>
              </w:rPr>
            </w:pPr>
            <w:r w:rsidRPr="005B7004">
              <w:rPr>
                <w:rFonts w:ascii="Arial" w:hAnsi="Arial" w:cs="Arial" w:hint="cs"/>
                <w:b/>
                <w:bCs/>
                <w:color w:val="333333"/>
                <w:sz w:val="22"/>
                <w:szCs w:val="22"/>
                <w:u w:val="single"/>
                <w:rtl/>
              </w:rPr>
              <w:t>הביולוגיה של המחלה</w:t>
            </w:r>
          </w:p>
          <w:p w:rsidR="00944BFF" w:rsidRPr="00547EEF" w:rsidRDefault="00944BFF" w:rsidP="00700947">
            <w:pPr>
              <w:shd w:val="clear" w:color="auto" w:fill="FFFFFF"/>
              <w:rPr>
                <w:rFonts w:ascii="Arial" w:eastAsia="Times New Roman" w:hAnsi="Arial" w:cs="Arial"/>
                <w:color w:val="555555"/>
                <w:rtl/>
              </w:rPr>
            </w:pPr>
            <w:r w:rsidRPr="005B7004">
              <w:rPr>
                <w:rFonts w:ascii="Arial" w:eastAsia="Times New Roman" w:hAnsi="Arial" w:cs="Arial" w:hint="cs"/>
                <w:color w:val="555555"/>
                <w:rtl/>
              </w:rPr>
              <w:t xml:space="preserve">תאי האפיתל </w:t>
            </w:r>
            <w:r w:rsidRPr="00547EEF">
              <w:rPr>
                <w:rFonts w:ascii="Arial" w:eastAsia="Times New Roman" w:hAnsi="Arial" w:cs="Arial"/>
                <w:color w:val="555555"/>
                <w:rtl/>
              </w:rPr>
              <w:t xml:space="preserve">מוציאים החוצה את יוני הכלור המרכיבים את המלח כדי לשמור על האיזון הנכון בין נוזל התא לנוזל החוץ-תאי. כשיוני הכלור מצטברים מחוץ לתא, מולקולות מים מתלוות אליהן, ויוצאות מן התא בתהליך של </w:t>
            </w:r>
            <w:r w:rsidRPr="005B7004">
              <w:rPr>
                <w:rFonts w:ascii="Arial" w:eastAsia="Times New Roman" w:hAnsi="Arial" w:cs="Arial" w:hint="cs"/>
                <w:color w:val="555555"/>
                <w:rtl/>
              </w:rPr>
              <w:t>אוסמוזה</w:t>
            </w:r>
            <w:r w:rsidRPr="00547EEF">
              <w:rPr>
                <w:rFonts w:ascii="Arial" w:eastAsia="Times New Roman" w:hAnsi="Arial" w:cs="Arial"/>
                <w:color w:val="555555"/>
                <w:rtl/>
              </w:rPr>
              <w:t>. הוצאת יוני הכלור מתבצעת באמצעות תעלות זעירות, עשויות חלבון. החלבונים האלה מיוצרים בתוך התא, וכשייצו</w:t>
            </w:r>
            <w:r w:rsidRPr="005B7004">
              <w:rPr>
                <w:rFonts w:ascii="Arial" w:eastAsia="Times New Roman" w:hAnsi="Arial" w:cs="Arial"/>
                <w:color w:val="555555"/>
                <w:rtl/>
              </w:rPr>
              <w:t>רם מסתיים הם חודרים אל קרום התא</w:t>
            </w:r>
            <w:r w:rsidRPr="005B7004">
              <w:rPr>
                <w:rFonts w:ascii="Arial" w:eastAsia="Times New Roman" w:hAnsi="Arial" w:cs="Arial" w:hint="cs"/>
                <w:color w:val="555555"/>
                <w:rtl/>
              </w:rPr>
              <w:t>.</w:t>
            </w:r>
          </w:p>
          <w:p w:rsidR="00944BFF" w:rsidRPr="00547EEF" w:rsidRDefault="00944BFF" w:rsidP="00700947">
            <w:pPr>
              <w:shd w:val="clear" w:color="auto" w:fill="FFFFFF"/>
              <w:spacing w:before="150"/>
              <w:rPr>
                <w:rFonts w:ascii="Arial" w:eastAsia="Times New Roman" w:hAnsi="Arial" w:cs="Arial"/>
                <w:color w:val="555555"/>
                <w:rtl/>
              </w:rPr>
            </w:pPr>
            <w:r w:rsidRPr="00547EEF">
              <w:rPr>
                <w:rFonts w:ascii="Arial" w:eastAsia="Times New Roman" w:hAnsi="Arial" w:cs="Arial"/>
                <w:color w:val="555555"/>
                <w:rtl/>
              </w:rPr>
              <w:t xml:space="preserve">הגן שהתגלה ב-1989 כאחראי למחלת הסיסטיק פיברוזיס, מקודד את אחד החלבונים האלה, המכונה </w:t>
            </w:r>
            <w:r w:rsidRPr="00547EEF">
              <w:rPr>
                <w:rFonts w:ascii="Arial" w:eastAsia="Times New Roman" w:hAnsi="Arial" w:cs="Arial"/>
                <w:color w:val="555555"/>
              </w:rPr>
              <w:t>CFTR</w:t>
            </w:r>
            <w:r w:rsidRPr="00547EEF">
              <w:rPr>
                <w:rFonts w:ascii="Arial" w:eastAsia="Times New Roman" w:hAnsi="Arial" w:cs="Arial"/>
                <w:color w:val="555555"/>
                <w:rtl/>
              </w:rPr>
              <w:t xml:space="preserve">, וסת ההובלה בסיסטיק פיברוזיס. הגרסה התקינה של המולקולה עשויה מרצף מדויק של כ-1,500 חומצות אמיניות הבונות, באופן מורכב ומרשים, סדרה של לולאות ויריעות תלת-ממדיות שיוצרות תת-אזורים שונים בחלבון. מעבר מולקולות המים שמתרחש עקב תנועת יוני הכלור בתעלה מסייע </w:t>
            </w:r>
            <w:r w:rsidRPr="005B7004">
              <w:rPr>
                <w:rFonts w:ascii="Arial" w:eastAsia="Times New Roman" w:hAnsi="Arial" w:cs="Arial" w:hint="cs"/>
                <w:color w:val="555555"/>
                <w:rtl/>
              </w:rPr>
              <w:t>לתפקוד של</w:t>
            </w:r>
            <w:r w:rsidRPr="00547EEF">
              <w:rPr>
                <w:rFonts w:ascii="Arial" w:eastAsia="Times New Roman" w:hAnsi="Arial" w:cs="Arial"/>
                <w:color w:val="555555"/>
                <w:rtl/>
              </w:rPr>
              <w:t xml:space="preserve"> הרירית המצפה את דרכי האוויר בגוף, וכן את </w:t>
            </w:r>
            <w:r w:rsidRPr="005B7004">
              <w:rPr>
                <w:rFonts w:ascii="Arial" w:eastAsia="Times New Roman" w:hAnsi="Arial" w:cs="Arial" w:hint="cs"/>
                <w:color w:val="555555"/>
                <w:rtl/>
              </w:rPr>
              <w:t>איברי מערכת העיכול:</w:t>
            </w:r>
            <w:r w:rsidRPr="00547EEF">
              <w:rPr>
                <w:rFonts w:ascii="Arial" w:eastAsia="Times New Roman" w:hAnsi="Arial" w:cs="Arial"/>
                <w:color w:val="555555"/>
                <w:rtl/>
              </w:rPr>
              <w:t xml:space="preserve"> מעיים, </w:t>
            </w:r>
            <w:r w:rsidRPr="005B7004">
              <w:rPr>
                <w:rFonts w:ascii="Arial" w:eastAsia="Times New Roman" w:hAnsi="Arial" w:cs="Arial"/>
                <w:color w:val="555555"/>
                <w:rtl/>
              </w:rPr>
              <w:t>לבלב ו</w:t>
            </w:r>
            <w:r w:rsidRPr="00547EEF">
              <w:rPr>
                <w:rFonts w:ascii="Arial" w:eastAsia="Times New Roman" w:hAnsi="Arial" w:cs="Arial"/>
                <w:color w:val="555555"/>
                <w:rtl/>
              </w:rPr>
              <w:t xml:space="preserve">כבד. </w:t>
            </w:r>
          </w:p>
          <w:p w:rsidR="00944BFF" w:rsidRDefault="00944BFF" w:rsidP="00AB2140">
            <w:pPr>
              <w:shd w:val="clear" w:color="auto" w:fill="FFFFFF"/>
              <w:spacing w:before="150"/>
              <w:rPr>
                <w:rFonts w:ascii="Arial" w:eastAsia="Times New Roman" w:hAnsi="Arial" w:cs="Arial"/>
                <w:color w:val="555555"/>
                <w:rtl/>
              </w:rPr>
            </w:pPr>
            <w:r w:rsidRPr="00547EEF">
              <w:rPr>
                <w:rFonts w:ascii="Arial" w:eastAsia="Times New Roman" w:hAnsi="Arial" w:cs="Arial"/>
                <w:color w:val="555555"/>
                <w:rtl/>
              </w:rPr>
              <w:t xml:space="preserve">מוטציות בגן גורמות להיעדר תעלות </w:t>
            </w:r>
            <w:r w:rsidRPr="00547EEF">
              <w:rPr>
                <w:rFonts w:ascii="Arial" w:eastAsia="Times New Roman" w:hAnsi="Arial" w:cs="Arial"/>
                <w:color w:val="555555"/>
              </w:rPr>
              <w:t>CFTR</w:t>
            </w:r>
            <w:r w:rsidRPr="00547EEF">
              <w:rPr>
                <w:rFonts w:ascii="Arial" w:eastAsia="Times New Roman" w:hAnsi="Arial" w:cs="Arial"/>
                <w:color w:val="555555"/>
                <w:rtl/>
              </w:rPr>
              <w:t xml:space="preserve"> תקינות בגוף. כתוצאה מכך, אנשים הלוקים בסיסטיק פיברוזיס מייצרים ריר דביק </w:t>
            </w:r>
            <w:r w:rsidR="00AB2140">
              <w:rPr>
                <w:rFonts w:ascii="Arial" w:eastAsia="Times New Roman" w:hAnsi="Arial" w:cs="Arial" w:hint="cs"/>
                <w:color w:val="555555"/>
                <w:rtl/>
              </w:rPr>
              <w:t xml:space="preserve">וצמיג </w:t>
            </w:r>
            <w:r w:rsidRPr="00547EEF">
              <w:rPr>
                <w:rFonts w:ascii="Arial" w:eastAsia="Times New Roman" w:hAnsi="Arial" w:cs="Arial"/>
                <w:color w:val="555555"/>
                <w:rtl/>
              </w:rPr>
              <w:t xml:space="preserve">כל כך עד שהוא מפריע לתהליכים פיזיולוגיים רבים. </w:t>
            </w:r>
          </w:p>
          <w:p w:rsidR="00944BFF" w:rsidRPr="00547EEF" w:rsidRDefault="00944BFF" w:rsidP="006C26FD">
            <w:pPr>
              <w:shd w:val="clear" w:color="auto" w:fill="FFFFFF"/>
              <w:spacing w:before="150"/>
              <w:rPr>
                <w:rFonts w:ascii="Arial" w:eastAsia="Times New Roman" w:hAnsi="Arial" w:cs="Arial"/>
                <w:color w:val="555555"/>
                <w:rtl/>
              </w:rPr>
            </w:pPr>
            <w:r w:rsidRPr="00547EEF">
              <w:rPr>
                <w:rFonts w:ascii="Arial" w:eastAsia="Times New Roman" w:hAnsi="Arial" w:cs="Arial"/>
                <w:color w:val="555555"/>
                <w:rtl/>
              </w:rPr>
              <w:t xml:space="preserve">בריאות, הריר דמוי הג'ל מפריע לדיפוזיה של חמצן </w:t>
            </w:r>
            <w:r w:rsidR="005042A0">
              <w:rPr>
                <w:rFonts w:ascii="Arial" w:eastAsia="Times New Roman" w:hAnsi="Arial" w:cs="Arial" w:hint="cs"/>
                <w:color w:val="555555"/>
                <w:rtl/>
              </w:rPr>
              <w:t>בנאדיות הריאה</w:t>
            </w:r>
            <w:r w:rsidRPr="00547EEF">
              <w:rPr>
                <w:rFonts w:ascii="Arial" w:eastAsia="Times New Roman" w:hAnsi="Arial" w:cs="Arial"/>
                <w:color w:val="555555"/>
                <w:rtl/>
              </w:rPr>
              <w:t xml:space="preserve"> </w:t>
            </w:r>
            <w:r w:rsidR="005042A0">
              <w:rPr>
                <w:rFonts w:ascii="Arial" w:eastAsia="Times New Roman" w:hAnsi="Arial" w:cs="Arial" w:hint="cs"/>
                <w:color w:val="555555"/>
                <w:rtl/>
              </w:rPr>
              <w:t>ו</w:t>
            </w:r>
            <w:r w:rsidRPr="005B7004">
              <w:rPr>
                <w:rFonts w:ascii="Arial" w:eastAsia="Times New Roman" w:hAnsi="Arial" w:cs="Arial" w:hint="cs"/>
                <w:color w:val="555555"/>
                <w:rtl/>
              </w:rPr>
              <w:t>מקשה על</w:t>
            </w:r>
            <w:r w:rsidRPr="00547EEF">
              <w:rPr>
                <w:rFonts w:ascii="Arial" w:eastAsia="Times New Roman" w:hAnsi="Arial" w:cs="Arial"/>
                <w:color w:val="555555"/>
                <w:rtl/>
              </w:rPr>
              <w:t xml:space="preserve"> פעולת ה</w:t>
            </w:r>
            <w:r w:rsidR="005042A0">
              <w:rPr>
                <w:rFonts w:ascii="Arial" w:eastAsia="Times New Roman" w:hAnsi="Arial" w:cs="Arial"/>
                <w:color w:val="555555"/>
                <w:rtl/>
              </w:rPr>
              <w:t xml:space="preserve">נשימה. יותר מזה, הריר הצמיג </w:t>
            </w:r>
            <w:r w:rsidR="005042A0">
              <w:rPr>
                <w:rFonts w:ascii="Arial" w:eastAsia="Times New Roman" w:hAnsi="Arial" w:cs="Arial" w:hint="cs"/>
                <w:color w:val="555555"/>
                <w:rtl/>
              </w:rPr>
              <w:t xml:space="preserve">מהווה </w:t>
            </w:r>
            <w:r w:rsidRPr="00547EEF">
              <w:rPr>
                <w:rFonts w:ascii="Arial" w:eastAsia="Times New Roman" w:hAnsi="Arial" w:cs="Arial"/>
                <w:color w:val="555555"/>
                <w:rtl/>
              </w:rPr>
              <w:t xml:space="preserve">מצע רבייה מושלם </w:t>
            </w:r>
            <w:r w:rsidR="005042A0">
              <w:rPr>
                <w:rFonts w:ascii="Arial" w:eastAsia="Times New Roman" w:hAnsi="Arial" w:cs="Arial" w:hint="cs"/>
                <w:color w:val="555555"/>
                <w:rtl/>
              </w:rPr>
              <w:t>ל</w:t>
            </w:r>
            <w:r w:rsidR="005042A0" w:rsidRPr="00547EEF">
              <w:rPr>
                <w:rFonts w:ascii="Arial" w:eastAsia="Times New Roman" w:hAnsi="Arial" w:cs="Arial"/>
                <w:color w:val="555555"/>
                <w:rtl/>
              </w:rPr>
              <w:t>חיידקים מזיקים</w:t>
            </w:r>
            <w:r w:rsidR="005042A0">
              <w:rPr>
                <w:rFonts w:ascii="Arial" w:eastAsia="Times New Roman" w:hAnsi="Arial" w:cs="Arial" w:hint="cs"/>
                <w:color w:val="555555"/>
                <w:rtl/>
              </w:rPr>
              <w:t xml:space="preserve">, כך נוצרים </w:t>
            </w:r>
            <w:r w:rsidR="005042A0">
              <w:rPr>
                <w:rFonts w:ascii="Arial" w:eastAsia="Times New Roman" w:hAnsi="Arial" w:cs="Arial"/>
                <w:color w:val="555555"/>
                <w:rtl/>
              </w:rPr>
              <w:t>זיהומים חמורים</w:t>
            </w:r>
            <w:r w:rsidR="005042A0">
              <w:rPr>
                <w:rFonts w:ascii="Arial" w:eastAsia="Times New Roman" w:hAnsi="Arial" w:cs="Arial" w:hint="cs"/>
                <w:color w:val="555555"/>
                <w:rtl/>
              </w:rPr>
              <w:t xml:space="preserve"> </w:t>
            </w:r>
            <w:r w:rsidRPr="005B7004">
              <w:rPr>
                <w:rFonts w:ascii="Arial" w:eastAsia="Times New Roman" w:hAnsi="Arial" w:cs="Arial" w:hint="cs"/>
                <w:color w:val="555555"/>
                <w:rtl/>
              </w:rPr>
              <w:t>ודלקות ריאה חוזרות.</w:t>
            </w:r>
            <w:r w:rsidRPr="00547EEF">
              <w:rPr>
                <w:rFonts w:ascii="Arial" w:eastAsia="Times New Roman" w:hAnsi="Arial" w:cs="Arial"/>
                <w:color w:val="555555"/>
                <w:rtl/>
              </w:rPr>
              <w:t xml:space="preserve"> בלבלב, ההפרשות הסמיכות מונעות מעבר של אנזימי עיכול דרך תעלות שונות אל המעי, ומפריעות בעיכול. כתוצאה מכך, חולי סיסטיק פיברוזיס סובלים לעתים תכופות מתת-משקל ומתת-תזונה. כמו כן, מיצי המרה </w:t>
            </w:r>
            <w:r w:rsidRPr="005B7004">
              <w:rPr>
                <w:rFonts w:ascii="Arial" w:eastAsia="Times New Roman" w:hAnsi="Arial" w:cs="Arial"/>
                <w:color w:val="555555"/>
                <w:rtl/>
              </w:rPr>
              <w:t xml:space="preserve">נלכדים בכבד ועקב כך נפגע תהליך </w:t>
            </w:r>
            <w:r w:rsidRPr="005B7004">
              <w:rPr>
                <w:rFonts w:ascii="Arial" w:eastAsia="Times New Roman" w:hAnsi="Arial" w:cs="Arial" w:hint="cs"/>
                <w:color w:val="555555"/>
                <w:rtl/>
              </w:rPr>
              <w:t xml:space="preserve">פירוק </w:t>
            </w:r>
            <w:r w:rsidRPr="00547EEF">
              <w:rPr>
                <w:rFonts w:ascii="Arial" w:eastAsia="Times New Roman" w:hAnsi="Arial" w:cs="Arial"/>
                <w:color w:val="555555"/>
                <w:rtl/>
              </w:rPr>
              <w:t>השומנים, וחסימות במעיים גורמות לעצירות ולפעמים אפילו לקריסה מסכנת חיים של כל מערכת העיכול.</w:t>
            </w:r>
          </w:p>
          <w:p w:rsidR="00944BFF" w:rsidRPr="00ED247C" w:rsidRDefault="00944BFF" w:rsidP="00700947">
            <w:pPr>
              <w:shd w:val="clear" w:color="auto" w:fill="FFFFFF"/>
              <w:spacing w:before="150"/>
              <w:rPr>
                <w:rFonts w:ascii="Arial" w:eastAsia="Times New Roman" w:hAnsi="Arial" w:cs="Arial"/>
                <w:color w:val="555555"/>
              </w:rPr>
            </w:pPr>
            <w:r w:rsidRPr="00547EEF">
              <w:rPr>
                <w:rFonts w:ascii="Arial" w:eastAsia="Times New Roman" w:hAnsi="Arial" w:cs="Arial"/>
                <w:color w:val="555555"/>
                <w:rtl/>
              </w:rPr>
              <w:t xml:space="preserve">לפני גילוי האנטיביוטיקה לטיפול בזיהומי ריאות חוזרים ונשנים, ולפני שפיתחו טיפולים תזונתיים משופרים, רוב הילדים שלקו בסיסטיק פיברוזיס מתו בינקותם. במרוצת העשורים האחרונים, ההתקדמות שחלה ברפואה ובטיפולים תומכים האריכה במידה ניכרת את חייהם של החולים. </w:t>
            </w:r>
          </w:p>
          <w:p w:rsidR="00944BFF" w:rsidRPr="00ED247C" w:rsidRDefault="00944BFF" w:rsidP="00D66097">
            <w:pPr>
              <w:shd w:val="clear" w:color="auto" w:fill="FFFFFF"/>
              <w:spacing w:after="225"/>
              <w:rPr>
                <w:rFonts w:ascii="Arial" w:eastAsia="Times New Roman" w:hAnsi="Arial" w:cs="Arial"/>
                <w:color w:val="555555"/>
                <w:rtl/>
              </w:rPr>
            </w:pPr>
            <w:r w:rsidRPr="005D5E30">
              <w:rPr>
                <w:rFonts w:ascii="Arial" w:eastAsia="Times New Roman" w:hAnsi="Arial" w:cs="Arial"/>
                <w:color w:val="555555"/>
                <w:rtl/>
              </w:rPr>
              <w:t xml:space="preserve">כאשר מחלת סיסטיק פיברוזיס אובחנה לראשונה בשנת </w:t>
            </w:r>
            <w:r w:rsidR="00D30FD4" w:rsidRPr="005D5E30">
              <w:rPr>
                <w:rFonts w:ascii="Arial" w:eastAsia="Times New Roman" w:hAnsi="Arial" w:cs="Arial"/>
                <w:color w:val="555555"/>
                <w:rtl/>
              </w:rPr>
              <w:t>1938</w:t>
            </w:r>
            <w:r w:rsidR="00D30FD4">
              <w:rPr>
                <w:rFonts w:ascii="Arial" w:eastAsia="Times New Roman" w:hAnsi="Arial" w:cs="Arial" w:hint="cs"/>
                <w:color w:val="555555"/>
                <w:rtl/>
              </w:rPr>
              <w:t xml:space="preserve">, </w:t>
            </w:r>
            <w:r w:rsidRPr="005D5E30">
              <w:rPr>
                <w:rFonts w:ascii="Arial" w:eastAsia="Times New Roman" w:hAnsi="Arial" w:cs="Arial"/>
                <w:color w:val="555555"/>
                <w:rtl/>
              </w:rPr>
              <w:t>חשבו שכמעט כל הילדים החולים במחלה הזאת לא יאריכו ימים מעבר לששת החודשים הראשונים לחייהם. עד שנת 1950 הייתה תוחלת החיים הממוצעת של חולי</w:t>
            </w:r>
            <w:r w:rsidRPr="005D5E30">
              <w:rPr>
                <w:rFonts w:ascii="Arial" w:eastAsia="Times New Roman" w:hAnsi="Arial" w:cs="Arial"/>
                <w:color w:val="555555"/>
              </w:rPr>
              <w:t xml:space="preserve"> C.F </w:t>
            </w:r>
            <w:r w:rsidR="00D30FD4">
              <w:rPr>
                <w:rFonts w:ascii="Arial" w:eastAsia="Times New Roman" w:hAnsi="Arial" w:cs="Arial" w:hint="cs"/>
                <w:color w:val="555555"/>
                <w:rtl/>
              </w:rPr>
              <w:t xml:space="preserve"> </w:t>
            </w:r>
            <w:r w:rsidRPr="005D5E30">
              <w:rPr>
                <w:rFonts w:ascii="Arial" w:eastAsia="Times New Roman" w:hAnsi="Arial" w:cs="Arial"/>
                <w:color w:val="555555"/>
                <w:rtl/>
              </w:rPr>
              <w:t>חמש שנים בלבד</w:t>
            </w:r>
            <w:r w:rsidRPr="005D5E30">
              <w:rPr>
                <w:rFonts w:ascii="Arial" w:eastAsia="Times New Roman" w:hAnsi="Arial" w:cs="Arial"/>
                <w:color w:val="555555"/>
              </w:rPr>
              <w:t xml:space="preserve"> </w:t>
            </w:r>
            <w:r w:rsidRPr="005D5E30">
              <w:rPr>
                <w:rFonts w:ascii="Arial" w:eastAsia="Times New Roman" w:hAnsi="Arial" w:cs="Arial"/>
                <w:color w:val="555555"/>
                <w:rtl/>
              </w:rPr>
              <w:t>כלומר, רק מחצית מחולי ה</w:t>
            </w:r>
            <w:r w:rsidRPr="005D5E30">
              <w:rPr>
                <w:rFonts w:ascii="Arial" w:eastAsia="Times New Roman" w:hAnsi="Arial" w:cs="Arial"/>
                <w:color w:val="555555"/>
              </w:rPr>
              <w:t xml:space="preserve"> C.F </w:t>
            </w:r>
            <w:r w:rsidRPr="005D5E30">
              <w:rPr>
                <w:rFonts w:ascii="Arial" w:eastAsia="Times New Roman" w:hAnsi="Arial" w:cs="Arial"/>
                <w:color w:val="555555"/>
                <w:rtl/>
              </w:rPr>
              <w:t>הגיעו לגיל 5 שנים או מעלה</w:t>
            </w:r>
            <w:r w:rsidRPr="005D5E30">
              <w:rPr>
                <w:rFonts w:ascii="Arial" w:eastAsia="Times New Roman" w:hAnsi="Arial" w:cs="Arial"/>
                <w:color w:val="555555"/>
              </w:rPr>
              <w:t xml:space="preserve"> </w:t>
            </w:r>
            <w:r>
              <w:rPr>
                <w:rFonts w:ascii="Arial" w:eastAsia="Times New Roman" w:hAnsi="Arial" w:cs="Arial"/>
                <w:color w:val="555555"/>
              </w:rPr>
              <w:t>.</w:t>
            </w:r>
            <w:r w:rsidRPr="005D5E30">
              <w:rPr>
                <w:rFonts w:ascii="Arial" w:eastAsia="Times New Roman" w:hAnsi="Arial" w:cs="Arial"/>
                <w:color w:val="555555"/>
                <w:rtl/>
              </w:rPr>
              <w:t>עד שנת 1966 הייתה תוחלת החיים הממוצעת אחת עשרה שנים</w:t>
            </w:r>
            <w:r w:rsidRPr="00ED247C">
              <w:rPr>
                <w:rFonts w:ascii="Arial" w:eastAsia="Times New Roman" w:hAnsi="Arial" w:cs="Arial"/>
                <w:color w:val="555555"/>
              </w:rPr>
              <w:t xml:space="preserve"> .</w:t>
            </w:r>
            <w:r w:rsidR="00D30FD4">
              <w:rPr>
                <w:rFonts w:ascii="Arial" w:eastAsia="Times New Roman" w:hAnsi="Arial" w:cs="Arial" w:hint="cs"/>
                <w:color w:val="555555"/>
                <w:rtl/>
              </w:rPr>
              <w:t xml:space="preserve"> </w:t>
            </w:r>
            <w:r w:rsidRPr="005D5E30">
              <w:rPr>
                <w:rFonts w:ascii="Arial" w:eastAsia="Times New Roman" w:hAnsi="Arial" w:cs="Arial"/>
                <w:color w:val="555555"/>
                <w:rtl/>
              </w:rPr>
              <w:t>בעקבות שיפור במודעות, אבחון מוקדם, ושיטות טיפול יעילות חל שיפור ניכר בתוחלת החיים ואיכות חייהם של חולי ה</w:t>
            </w:r>
            <w:r w:rsidR="00D66097">
              <w:rPr>
                <w:rFonts w:ascii="Arial" w:eastAsia="Times New Roman" w:hAnsi="Arial" w:cs="Arial"/>
                <w:color w:val="555555"/>
              </w:rPr>
              <w:t xml:space="preserve"> </w:t>
            </w:r>
            <w:r w:rsidRPr="005D5E30">
              <w:rPr>
                <w:rFonts w:ascii="Arial" w:eastAsia="Times New Roman" w:hAnsi="Arial" w:cs="Arial"/>
                <w:color w:val="555555"/>
              </w:rPr>
              <w:t xml:space="preserve">.C.F </w:t>
            </w:r>
            <w:r w:rsidRPr="005D5E30">
              <w:rPr>
                <w:rFonts w:ascii="Arial" w:eastAsia="Times New Roman" w:hAnsi="Arial" w:cs="Arial"/>
                <w:color w:val="555555"/>
                <w:rtl/>
              </w:rPr>
              <w:t>היום למעלה ממחציתם מגיעים לגיל 30 שנים ומעלה. חולים רבים מגיעים אף לגיל 40 ו</w:t>
            </w:r>
            <w:r w:rsidR="00D30FD4">
              <w:rPr>
                <w:rFonts w:ascii="Arial" w:eastAsia="Times New Roman" w:hAnsi="Arial" w:cs="Arial" w:hint="cs"/>
                <w:color w:val="555555"/>
                <w:rtl/>
              </w:rPr>
              <w:t>-</w:t>
            </w:r>
            <w:r w:rsidR="00D30FD4" w:rsidRPr="005D5E30">
              <w:rPr>
                <w:rFonts w:ascii="Arial" w:eastAsia="Times New Roman" w:hAnsi="Arial" w:cs="Arial"/>
                <w:color w:val="555555"/>
                <w:rtl/>
              </w:rPr>
              <w:t>50</w:t>
            </w:r>
            <w:r w:rsidRPr="005D5E30">
              <w:rPr>
                <w:rFonts w:ascii="Arial" w:eastAsia="Times New Roman" w:hAnsi="Arial" w:cs="Arial"/>
                <w:color w:val="555555"/>
                <w:rtl/>
              </w:rPr>
              <w:t xml:space="preserve">, ויש כאלה שמגיעים לגיל 60 ומעלה. </w:t>
            </w:r>
          </w:p>
          <w:p w:rsidR="00944BFF" w:rsidRPr="00547EEF" w:rsidRDefault="00D66097" w:rsidP="00700947">
            <w:pPr>
              <w:jc w:val="both"/>
              <w:rPr>
                <w:rFonts w:ascii="Arial" w:eastAsia="Times New Roman" w:hAnsi="Arial" w:cs="Arial"/>
                <w:color w:val="555555"/>
                <w:rtl/>
              </w:rPr>
            </w:pPr>
            <w:r>
              <w:rPr>
                <w:rFonts w:ascii="Arial" w:eastAsia="Times New Roman" w:hAnsi="Arial" w:cs="Arial"/>
                <w:color w:val="555555"/>
                <w:rtl/>
              </w:rPr>
              <w:t>כיום</w:t>
            </w:r>
            <w:r>
              <w:rPr>
                <w:rFonts w:ascii="Arial" w:eastAsia="Times New Roman" w:hAnsi="Arial" w:cs="Arial" w:hint="cs"/>
                <w:color w:val="555555"/>
                <w:rtl/>
              </w:rPr>
              <w:t xml:space="preserve"> </w:t>
            </w:r>
            <w:r w:rsidR="00944BFF" w:rsidRPr="00547EEF">
              <w:rPr>
                <w:rFonts w:ascii="Arial" w:eastAsia="Times New Roman" w:hAnsi="Arial" w:cs="Arial"/>
                <w:color w:val="555555"/>
                <w:rtl/>
              </w:rPr>
              <w:t xml:space="preserve">הטיפול במחלה הינו </w:t>
            </w:r>
            <w:r w:rsidR="00944BFF">
              <w:rPr>
                <w:rFonts w:ascii="Arial" w:eastAsia="Times New Roman" w:hAnsi="Arial" w:cs="Arial" w:hint="cs"/>
                <w:color w:val="555555"/>
                <w:rtl/>
              </w:rPr>
              <w:t xml:space="preserve">בעיקר </w:t>
            </w:r>
            <w:r w:rsidR="00944BFF" w:rsidRPr="00547EEF">
              <w:rPr>
                <w:rFonts w:ascii="Arial" w:eastAsia="Times New Roman" w:hAnsi="Arial" w:cs="Arial"/>
                <w:color w:val="555555"/>
                <w:rtl/>
              </w:rPr>
              <w:t xml:space="preserve">טיפול תומך שמטרתו להאט את קצב ההתדרדרות בתפקוד </w:t>
            </w:r>
            <w:proofErr w:type="spellStart"/>
            <w:r w:rsidR="00944BFF" w:rsidRPr="00547EEF">
              <w:rPr>
                <w:rFonts w:ascii="Arial" w:eastAsia="Times New Roman" w:hAnsi="Arial" w:cs="Arial"/>
                <w:color w:val="555555"/>
                <w:rtl/>
              </w:rPr>
              <w:t>הריאתי</w:t>
            </w:r>
            <w:proofErr w:type="spellEnd"/>
            <w:r w:rsidR="00944BFF" w:rsidRPr="00547EEF">
              <w:rPr>
                <w:rFonts w:ascii="Arial" w:eastAsia="Times New Roman" w:hAnsi="Arial" w:cs="Arial"/>
                <w:color w:val="555555"/>
                <w:rtl/>
              </w:rPr>
              <w:t> . בנוסף, כולל הטיפול התומך גם שמירה על מצב תזונתי טוב.</w:t>
            </w:r>
          </w:p>
          <w:p w:rsidR="00944BFF" w:rsidRPr="009213F9" w:rsidRDefault="00944BFF" w:rsidP="00700947">
            <w:pPr>
              <w:jc w:val="both"/>
              <w:rPr>
                <w:rFonts w:ascii="Tahoma" w:eastAsia="Times New Roman" w:hAnsi="Tahoma" w:cs="Tahoma"/>
                <w:color w:val="333333"/>
                <w:sz w:val="24"/>
                <w:szCs w:val="24"/>
                <w:rtl/>
              </w:rPr>
            </w:pPr>
            <w:r w:rsidRPr="00547EEF">
              <w:rPr>
                <w:rFonts w:ascii="Tahoma" w:eastAsia="Times New Roman" w:hAnsi="Tahoma" w:cs="Tahoma"/>
                <w:color w:val="333333"/>
                <w:sz w:val="27"/>
                <w:szCs w:val="27"/>
                <w:rtl/>
              </w:rPr>
              <w:t> </w:t>
            </w:r>
          </w:p>
          <w:p w:rsidR="00944BFF" w:rsidRDefault="00944BFF" w:rsidP="00700947">
            <w:pPr>
              <w:shd w:val="clear" w:color="auto" w:fill="FFFFFF"/>
              <w:rPr>
                <w:rFonts w:ascii="Arial" w:eastAsia="Times New Roman" w:hAnsi="Arial" w:cs="Arial"/>
                <w:color w:val="333333"/>
                <w:sz w:val="21"/>
                <w:szCs w:val="21"/>
                <w:rtl/>
              </w:rPr>
            </w:pPr>
            <w:r>
              <w:rPr>
                <w:rFonts w:ascii="Arial" w:eastAsia="Times New Roman" w:hAnsi="Arial" w:cs="Arial" w:hint="cs"/>
                <w:color w:val="333333"/>
                <w:sz w:val="21"/>
                <w:szCs w:val="21"/>
                <w:rtl/>
              </w:rPr>
              <w:t>הטיפולים העיקרים הם:</w:t>
            </w:r>
          </w:p>
          <w:p w:rsidR="00944BFF" w:rsidRDefault="00944BFF" w:rsidP="00E761B6">
            <w:pPr>
              <w:shd w:val="clear" w:color="auto" w:fill="FFFFFF"/>
              <w:rPr>
                <w:rFonts w:ascii="Arial" w:eastAsia="Times New Roman" w:hAnsi="Arial" w:cs="Arial"/>
                <w:color w:val="333333"/>
                <w:sz w:val="21"/>
                <w:szCs w:val="21"/>
                <w:rtl/>
              </w:rPr>
            </w:pPr>
            <w:r>
              <w:rPr>
                <w:rFonts w:ascii="Arial" w:eastAsia="Times New Roman" w:hAnsi="Arial" w:cs="Arial" w:hint="cs"/>
                <w:color w:val="333333"/>
                <w:sz w:val="21"/>
                <w:szCs w:val="21"/>
                <w:rtl/>
              </w:rPr>
              <w:t xml:space="preserve"> </w:t>
            </w:r>
            <w:r w:rsidRPr="00EC30E6">
              <w:rPr>
                <w:rFonts w:ascii="Arial" w:eastAsia="Times New Roman" w:hAnsi="Arial" w:cs="Arial"/>
                <w:b/>
                <w:bCs/>
                <w:color w:val="222222"/>
                <w:sz w:val="21"/>
                <w:szCs w:val="21"/>
                <w:rtl/>
              </w:rPr>
              <w:t xml:space="preserve">הטיפול </w:t>
            </w:r>
            <w:proofErr w:type="spellStart"/>
            <w:r w:rsidRPr="00EC30E6">
              <w:rPr>
                <w:rFonts w:ascii="Arial" w:eastAsia="Times New Roman" w:hAnsi="Arial" w:cs="Arial"/>
                <w:b/>
                <w:bCs/>
                <w:color w:val="222222"/>
                <w:sz w:val="21"/>
                <w:szCs w:val="21"/>
                <w:rtl/>
              </w:rPr>
              <w:t>הריאתי</w:t>
            </w:r>
            <w:proofErr w:type="spellEnd"/>
            <w:r>
              <w:rPr>
                <w:rFonts w:ascii="Arial" w:eastAsia="Times New Roman" w:hAnsi="Arial" w:cs="Arial" w:hint="cs"/>
                <w:color w:val="333333"/>
                <w:sz w:val="21"/>
                <w:szCs w:val="21"/>
                <w:rtl/>
              </w:rPr>
              <w:t xml:space="preserve">, כולל </w:t>
            </w:r>
            <w:proofErr w:type="spellStart"/>
            <w:r>
              <w:rPr>
                <w:rFonts w:ascii="Arial" w:eastAsia="Times New Roman" w:hAnsi="Arial" w:cs="Arial" w:hint="cs"/>
                <w:color w:val="333333"/>
                <w:sz w:val="21"/>
                <w:szCs w:val="21"/>
                <w:rtl/>
              </w:rPr>
              <w:t>פיזיוטרפיה</w:t>
            </w:r>
            <w:proofErr w:type="spellEnd"/>
            <w:r>
              <w:rPr>
                <w:rFonts w:ascii="Arial" w:eastAsia="Times New Roman" w:hAnsi="Arial" w:cs="Arial" w:hint="cs"/>
                <w:color w:val="333333"/>
                <w:sz w:val="21"/>
                <w:szCs w:val="21"/>
                <w:rtl/>
              </w:rPr>
              <w:t xml:space="preserve"> ותרגילים יומיים שמטרתם </w:t>
            </w:r>
            <w:r w:rsidRPr="00EC30E6">
              <w:rPr>
                <w:rFonts w:ascii="Arial" w:eastAsia="Times New Roman" w:hAnsi="Arial" w:cs="Arial"/>
                <w:color w:val="333333"/>
                <w:sz w:val="21"/>
                <w:szCs w:val="21"/>
                <w:rtl/>
              </w:rPr>
              <w:t>לפנות את הכיח ולהקטין את חסימת דרכי האו</w:t>
            </w:r>
            <w:r>
              <w:rPr>
                <w:rFonts w:ascii="Arial" w:eastAsia="Times New Roman" w:hAnsi="Arial" w:cs="Arial" w:hint="cs"/>
                <w:color w:val="333333"/>
                <w:sz w:val="21"/>
                <w:szCs w:val="21"/>
                <w:rtl/>
              </w:rPr>
              <w:t>ו</w:t>
            </w:r>
            <w:r w:rsidRPr="00EC30E6">
              <w:rPr>
                <w:rFonts w:ascii="Arial" w:eastAsia="Times New Roman" w:hAnsi="Arial" w:cs="Arial"/>
                <w:color w:val="333333"/>
                <w:sz w:val="21"/>
                <w:szCs w:val="21"/>
                <w:rtl/>
              </w:rPr>
              <w:t xml:space="preserve">יר, ובאמצעות </w:t>
            </w:r>
            <w:r>
              <w:rPr>
                <w:rFonts w:ascii="Arial" w:eastAsia="Times New Roman" w:hAnsi="Arial" w:cs="Arial"/>
                <w:color w:val="333333"/>
                <w:sz w:val="21"/>
                <w:szCs w:val="21"/>
                <w:rtl/>
              </w:rPr>
              <w:t>זאת להשיג תפקוד ריאתי טוב יותר</w:t>
            </w:r>
            <w:r>
              <w:rPr>
                <w:rFonts w:ascii="Arial" w:eastAsia="Times New Roman" w:hAnsi="Arial" w:cs="Arial" w:hint="cs"/>
                <w:color w:val="333333"/>
                <w:sz w:val="21"/>
                <w:szCs w:val="21"/>
                <w:rtl/>
              </w:rPr>
              <w:t xml:space="preserve">, </w:t>
            </w:r>
            <w:r w:rsidR="00E761B6">
              <w:rPr>
                <w:rFonts w:ascii="Arial" w:eastAsia="Times New Roman" w:hAnsi="Arial" w:cs="Arial" w:hint="cs"/>
                <w:color w:val="333333"/>
                <w:sz w:val="21"/>
                <w:szCs w:val="21"/>
                <w:rtl/>
              </w:rPr>
              <w:t>ו</w:t>
            </w:r>
            <w:r w:rsidRPr="00EC30E6">
              <w:rPr>
                <w:rFonts w:ascii="Arial" w:eastAsia="Times New Roman" w:hAnsi="Arial" w:cs="Arial"/>
                <w:color w:val="333333"/>
                <w:sz w:val="21"/>
                <w:szCs w:val="21"/>
                <w:rtl/>
              </w:rPr>
              <w:t>שאיפה של תמיסות באינהל</w:t>
            </w:r>
            <w:r>
              <w:rPr>
                <w:rFonts w:ascii="Arial" w:eastAsia="Times New Roman" w:hAnsi="Arial" w:cs="Arial"/>
                <w:color w:val="333333"/>
                <w:sz w:val="21"/>
                <w:szCs w:val="21"/>
                <w:rtl/>
              </w:rPr>
              <w:t>ציה המסייעות לריכוך ופינוי הליח</w:t>
            </w:r>
            <w:r>
              <w:rPr>
                <w:rFonts w:ascii="Arial" w:eastAsia="Times New Roman" w:hAnsi="Arial" w:cs="Arial" w:hint="cs"/>
                <w:color w:val="333333"/>
                <w:sz w:val="21"/>
                <w:szCs w:val="21"/>
                <w:rtl/>
              </w:rPr>
              <w:t>ה ו</w:t>
            </w:r>
            <w:r w:rsidRPr="00EC30E6">
              <w:rPr>
                <w:rFonts w:ascii="Arial" w:eastAsia="Times New Roman" w:hAnsi="Arial" w:cs="Arial"/>
                <w:color w:val="333333"/>
                <w:sz w:val="21"/>
                <w:szCs w:val="21"/>
                <w:rtl/>
              </w:rPr>
              <w:t>כדי להילחם בדלקות הריאה, נעשה שימוש בתרופות אנטיביוטיות לעיתים קרובות</w:t>
            </w:r>
            <w:r w:rsidR="00E761B6">
              <w:rPr>
                <w:rFonts w:ascii="Arial" w:eastAsia="Times New Roman" w:hAnsi="Arial" w:cs="Arial" w:hint="cs"/>
                <w:color w:val="333333"/>
                <w:sz w:val="21"/>
                <w:szCs w:val="21"/>
                <w:rtl/>
              </w:rPr>
              <w:t>.</w:t>
            </w:r>
            <w:r w:rsidRPr="00EC30E6">
              <w:rPr>
                <w:rFonts w:ascii="Arial" w:eastAsia="Times New Roman" w:hAnsi="Arial" w:cs="Arial"/>
                <w:color w:val="333333"/>
                <w:sz w:val="21"/>
                <w:szCs w:val="21"/>
                <w:rtl/>
              </w:rPr>
              <w:t xml:space="preserve"> </w:t>
            </w:r>
          </w:p>
          <w:p w:rsidR="00944BFF" w:rsidRPr="005D5E30" w:rsidRDefault="00944BFF" w:rsidP="00700947">
            <w:pPr>
              <w:shd w:val="clear" w:color="auto" w:fill="FFFFFF"/>
              <w:rPr>
                <w:rFonts w:ascii="Arial" w:eastAsia="Times New Roman" w:hAnsi="Arial" w:cs="Arial"/>
                <w:color w:val="333333"/>
                <w:sz w:val="21"/>
                <w:szCs w:val="21"/>
              </w:rPr>
            </w:pPr>
            <w:r w:rsidRPr="005D5E30">
              <w:rPr>
                <w:rFonts w:ascii="Arial" w:eastAsia="Times New Roman" w:hAnsi="Arial" w:cs="Arial"/>
                <w:color w:val="333333"/>
                <w:sz w:val="21"/>
                <w:szCs w:val="21"/>
              </w:rPr>
              <w:lastRenderedPageBreak/>
              <w:br/>
            </w:r>
            <w:r w:rsidRPr="005D5E30">
              <w:rPr>
                <w:rFonts w:ascii="Arial" w:eastAsia="Times New Roman" w:hAnsi="Arial" w:cs="Arial"/>
                <w:color w:val="333333"/>
                <w:sz w:val="21"/>
                <w:szCs w:val="21"/>
                <w:rtl/>
              </w:rPr>
              <w:t>בשנים האחרונות קיימת האפשרות לבצע השתלות של לב-ריאה, או של שתי הריאות גם יחד, או אפילו השתלת ריאה מתורמים חיים אצל חולים עם מ</w:t>
            </w:r>
            <w:r w:rsidR="00E761B6">
              <w:rPr>
                <w:rFonts w:ascii="Arial" w:eastAsia="Times New Roman" w:hAnsi="Arial" w:cs="Arial"/>
                <w:color w:val="333333"/>
                <w:sz w:val="21"/>
                <w:szCs w:val="21"/>
                <w:rtl/>
              </w:rPr>
              <w:t>חלת ריאות חמורה. למרות שמדובר ב</w:t>
            </w:r>
            <w:r w:rsidRPr="005D5E30">
              <w:rPr>
                <w:rFonts w:ascii="Arial" w:eastAsia="Times New Roman" w:hAnsi="Arial" w:cs="Arial"/>
                <w:color w:val="333333"/>
                <w:sz w:val="21"/>
                <w:szCs w:val="21"/>
                <w:rtl/>
              </w:rPr>
              <w:t>הליך מסובך ורציני שעור ההצלחה הפך אותו לברירה אפשרית עבור חולי</w:t>
            </w:r>
            <w:r w:rsidR="00E761B6">
              <w:rPr>
                <w:rFonts w:ascii="Arial" w:eastAsia="Times New Roman" w:hAnsi="Arial" w:cs="Arial"/>
                <w:color w:val="333333"/>
                <w:sz w:val="21"/>
                <w:szCs w:val="21"/>
              </w:rPr>
              <w:t>.</w:t>
            </w:r>
            <w:r w:rsidRPr="005D5E30">
              <w:rPr>
                <w:rFonts w:ascii="Arial" w:eastAsia="Times New Roman" w:hAnsi="Arial" w:cs="Arial"/>
                <w:color w:val="333333"/>
                <w:sz w:val="21"/>
                <w:szCs w:val="21"/>
              </w:rPr>
              <w:t xml:space="preserve"> C.F</w:t>
            </w:r>
            <w:r>
              <w:rPr>
                <w:rFonts w:ascii="Arial" w:eastAsia="Times New Roman" w:hAnsi="Arial" w:cs="Arial"/>
                <w:color w:val="333333"/>
                <w:sz w:val="21"/>
                <w:szCs w:val="21"/>
              </w:rPr>
              <w:t xml:space="preserve"> </w:t>
            </w:r>
          </w:p>
          <w:p w:rsidR="00944BFF" w:rsidRDefault="00944BFF" w:rsidP="00700947">
            <w:pPr>
              <w:shd w:val="clear" w:color="auto" w:fill="FFFFFF"/>
              <w:rPr>
                <w:rFonts w:ascii="Arial" w:eastAsia="Times New Roman" w:hAnsi="Arial" w:cs="Arial"/>
                <w:color w:val="333333"/>
                <w:sz w:val="21"/>
                <w:szCs w:val="21"/>
                <w:rtl/>
              </w:rPr>
            </w:pPr>
          </w:p>
          <w:p w:rsidR="00944BFF" w:rsidRDefault="00944BFF" w:rsidP="00E761B6">
            <w:pPr>
              <w:shd w:val="clear" w:color="auto" w:fill="FFFFFF"/>
              <w:rPr>
                <w:rFonts w:ascii="Arial" w:eastAsia="Times New Roman" w:hAnsi="Arial" w:cs="Arial"/>
                <w:color w:val="333333"/>
                <w:sz w:val="21"/>
                <w:szCs w:val="21"/>
                <w:rtl/>
              </w:rPr>
            </w:pPr>
            <w:r w:rsidRPr="00EC30E6">
              <w:rPr>
                <w:rFonts w:ascii="Arial" w:eastAsia="Times New Roman" w:hAnsi="Arial" w:cs="Arial"/>
                <w:b/>
                <w:bCs/>
                <w:color w:val="222222"/>
                <w:sz w:val="21"/>
                <w:szCs w:val="21"/>
                <w:rtl/>
              </w:rPr>
              <w:t>הטיפול במערכת העיכול</w:t>
            </w:r>
            <w:r>
              <w:rPr>
                <w:rFonts w:ascii="Arial" w:eastAsia="Times New Roman" w:hAnsi="Arial" w:cs="Arial"/>
                <w:color w:val="333333"/>
                <w:sz w:val="21"/>
                <w:szCs w:val="21"/>
              </w:rPr>
              <w:t xml:space="preserve">: </w:t>
            </w:r>
            <w:r w:rsidRPr="00EC30E6">
              <w:rPr>
                <w:rFonts w:ascii="Arial" w:eastAsia="Times New Roman" w:hAnsi="Arial" w:cs="Arial"/>
                <w:color w:val="333333"/>
                <w:sz w:val="21"/>
                <w:szCs w:val="21"/>
                <w:rtl/>
              </w:rPr>
              <w:t>בעיות הע</w:t>
            </w:r>
            <w:r w:rsidR="00E761B6">
              <w:rPr>
                <w:rFonts w:ascii="Arial" w:eastAsia="Times New Roman" w:hAnsi="Arial" w:cs="Arial"/>
                <w:color w:val="333333"/>
                <w:sz w:val="21"/>
                <w:szCs w:val="21"/>
                <w:rtl/>
              </w:rPr>
              <w:t xml:space="preserve">יכול בקרב חולי סיסטיק פיברוזיס </w:t>
            </w:r>
            <w:r w:rsidR="00E761B6">
              <w:rPr>
                <w:rFonts w:ascii="Arial" w:eastAsia="Times New Roman" w:hAnsi="Arial" w:cs="Arial" w:hint="cs"/>
                <w:color w:val="333333"/>
                <w:sz w:val="21"/>
                <w:szCs w:val="21"/>
                <w:rtl/>
              </w:rPr>
              <w:t xml:space="preserve">מופיעות </w:t>
            </w:r>
            <w:r w:rsidRPr="00EC30E6">
              <w:rPr>
                <w:rFonts w:ascii="Arial" w:eastAsia="Times New Roman" w:hAnsi="Arial" w:cs="Arial"/>
                <w:color w:val="333333"/>
                <w:sz w:val="21"/>
                <w:szCs w:val="21"/>
                <w:rtl/>
              </w:rPr>
              <w:t>ב 85% מהחולים, וגורמ</w:t>
            </w:r>
            <w:r w:rsidR="00E761B6">
              <w:rPr>
                <w:rFonts w:ascii="Arial" w:eastAsia="Times New Roman" w:hAnsi="Arial" w:cs="Arial" w:hint="cs"/>
                <w:color w:val="333333"/>
                <w:sz w:val="21"/>
                <w:szCs w:val="21"/>
                <w:rtl/>
              </w:rPr>
              <w:t>ות</w:t>
            </w:r>
            <w:r w:rsidRPr="00EC30E6">
              <w:rPr>
                <w:rFonts w:ascii="Arial" w:eastAsia="Times New Roman" w:hAnsi="Arial" w:cs="Arial"/>
                <w:color w:val="333333"/>
                <w:sz w:val="21"/>
                <w:szCs w:val="21"/>
                <w:rtl/>
              </w:rPr>
              <w:t xml:space="preserve"> להפרעה בספיגה של שומנים, חלבונים ופחמימות. על כן, חולה</w:t>
            </w:r>
            <w:r w:rsidRPr="00EC30E6">
              <w:rPr>
                <w:rFonts w:ascii="Arial" w:eastAsia="Times New Roman" w:hAnsi="Arial" w:cs="Arial"/>
                <w:color w:val="333333"/>
                <w:sz w:val="21"/>
                <w:szCs w:val="21"/>
              </w:rPr>
              <w:t xml:space="preserve"> CF </w:t>
            </w:r>
            <w:r w:rsidRPr="00EC30E6">
              <w:rPr>
                <w:rFonts w:ascii="Arial" w:eastAsia="Times New Roman" w:hAnsi="Arial" w:cs="Arial"/>
                <w:color w:val="333333"/>
                <w:sz w:val="21"/>
                <w:szCs w:val="21"/>
                <w:rtl/>
              </w:rPr>
              <w:t xml:space="preserve">צריך כמות כפולה של מזון מזו של אדם בריא וזאת בשל הספיגה </w:t>
            </w:r>
            <w:proofErr w:type="spellStart"/>
            <w:r w:rsidRPr="00EC30E6">
              <w:rPr>
                <w:rFonts w:ascii="Arial" w:eastAsia="Times New Roman" w:hAnsi="Arial" w:cs="Arial"/>
                <w:color w:val="333333"/>
                <w:sz w:val="21"/>
                <w:szCs w:val="21"/>
                <w:rtl/>
              </w:rPr>
              <w:t>הלקוייה</w:t>
            </w:r>
            <w:proofErr w:type="spellEnd"/>
            <w:r w:rsidRPr="00EC30E6">
              <w:rPr>
                <w:rFonts w:ascii="Arial" w:eastAsia="Times New Roman" w:hAnsi="Arial" w:cs="Arial"/>
                <w:color w:val="333333"/>
                <w:sz w:val="21"/>
                <w:szCs w:val="21"/>
                <w:rtl/>
              </w:rPr>
              <w:t xml:space="preserve"> של המזון וכן בשל פעילות נשימתית מוגברת הצורכת יותר אנרגיה</w:t>
            </w:r>
            <w:r w:rsidRPr="00EC30E6">
              <w:rPr>
                <w:rFonts w:ascii="Arial" w:eastAsia="Times New Roman" w:hAnsi="Arial" w:cs="Arial"/>
                <w:color w:val="333333"/>
                <w:sz w:val="21"/>
                <w:szCs w:val="21"/>
              </w:rPr>
              <w:t>.</w:t>
            </w:r>
            <w:r w:rsidRPr="00EC30E6">
              <w:rPr>
                <w:rFonts w:ascii="Arial" w:eastAsia="Times New Roman" w:hAnsi="Arial" w:cs="Arial"/>
                <w:color w:val="333333"/>
                <w:sz w:val="21"/>
                <w:szCs w:val="21"/>
              </w:rPr>
              <w:br/>
            </w:r>
            <w:r w:rsidRPr="00EC30E6">
              <w:rPr>
                <w:rFonts w:ascii="Arial" w:eastAsia="Times New Roman" w:hAnsi="Arial" w:cs="Arial"/>
                <w:color w:val="333333"/>
                <w:sz w:val="21"/>
                <w:szCs w:val="21"/>
                <w:rtl/>
              </w:rPr>
              <w:t>חולה</w:t>
            </w:r>
            <w:r w:rsidRPr="00EC30E6">
              <w:rPr>
                <w:rFonts w:ascii="Arial" w:eastAsia="Times New Roman" w:hAnsi="Arial" w:cs="Arial"/>
                <w:color w:val="333333"/>
                <w:sz w:val="21"/>
                <w:szCs w:val="21"/>
              </w:rPr>
              <w:t xml:space="preserve"> CF </w:t>
            </w:r>
            <w:r w:rsidRPr="00EC30E6">
              <w:rPr>
                <w:rFonts w:ascii="Arial" w:eastAsia="Times New Roman" w:hAnsi="Arial" w:cs="Arial"/>
                <w:color w:val="333333"/>
                <w:sz w:val="21"/>
                <w:szCs w:val="21"/>
                <w:rtl/>
              </w:rPr>
              <w:t>יצרוך אנזימי לבלב, בכדורים או אבקה, המסייעים לעיכול של המזון, תזונה עתירת קלוריות, חלבונים וויטמינים מסיסים בשומן</w:t>
            </w:r>
            <w:r w:rsidRPr="00EC30E6">
              <w:rPr>
                <w:rFonts w:ascii="Arial" w:eastAsia="Times New Roman" w:hAnsi="Arial" w:cs="Arial"/>
                <w:color w:val="333333"/>
                <w:sz w:val="21"/>
                <w:szCs w:val="21"/>
              </w:rPr>
              <w:t xml:space="preserve"> A,D,E,K.</w:t>
            </w:r>
            <w:r w:rsidRPr="00EC30E6">
              <w:rPr>
                <w:rFonts w:ascii="Arial" w:eastAsia="Times New Roman" w:hAnsi="Arial" w:cs="Arial"/>
                <w:color w:val="333333"/>
                <w:sz w:val="21"/>
                <w:szCs w:val="21"/>
              </w:rPr>
              <w:br/>
            </w:r>
            <w:r w:rsidRPr="00EC30E6">
              <w:rPr>
                <w:rFonts w:ascii="Arial" w:eastAsia="Times New Roman" w:hAnsi="Arial" w:cs="Arial"/>
                <w:color w:val="333333"/>
                <w:sz w:val="21"/>
                <w:szCs w:val="21"/>
                <w:rtl/>
              </w:rPr>
              <w:t>אנזימי הלבלב, אשר נלקחים דרך הפה, מתקנים את רב החסרים הנגרמים על ידי המחלה. הם מסייעים לגוף לספוג את מרכיבי המזון, מצמצמים את נפח הצואה, כמות הגזים, כאבים והנפיחות בבטן</w:t>
            </w:r>
            <w:r w:rsidRPr="00EC30E6">
              <w:rPr>
                <w:rFonts w:ascii="Arial" w:eastAsia="Times New Roman" w:hAnsi="Arial" w:cs="Arial"/>
                <w:color w:val="333333"/>
                <w:sz w:val="21"/>
                <w:szCs w:val="21"/>
              </w:rPr>
              <w:t>.</w:t>
            </w:r>
          </w:p>
          <w:p w:rsidR="00944BFF" w:rsidRPr="005D5E30" w:rsidRDefault="00944BFF" w:rsidP="00700947">
            <w:pPr>
              <w:shd w:val="clear" w:color="auto" w:fill="FFFFFF"/>
              <w:rPr>
                <w:rFonts w:ascii="Arial" w:eastAsia="Times New Roman" w:hAnsi="Arial" w:cs="Arial"/>
                <w:color w:val="333333"/>
                <w:sz w:val="21"/>
                <w:szCs w:val="21"/>
                <w:rtl/>
              </w:rPr>
            </w:pPr>
          </w:p>
          <w:p w:rsidR="00944BFF" w:rsidRPr="00C67890" w:rsidRDefault="00944BFF" w:rsidP="00700947">
            <w:pPr>
              <w:pStyle w:val="NormalWeb"/>
              <w:shd w:val="clear" w:color="auto" w:fill="FFFFFF"/>
              <w:bidi/>
              <w:spacing w:before="0" w:beforeAutospacing="0" w:after="0" w:afterAutospacing="0"/>
              <w:rPr>
                <w:rFonts w:ascii="Arial" w:hAnsi="Arial" w:cs="Arial"/>
                <w:b/>
                <w:bCs/>
                <w:color w:val="333333"/>
                <w:sz w:val="21"/>
                <w:szCs w:val="21"/>
                <w:u w:val="single"/>
                <w:rtl/>
              </w:rPr>
            </w:pPr>
            <w:r w:rsidRPr="00C67890">
              <w:rPr>
                <w:rFonts w:ascii="Arial" w:hAnsi="Arial" w:cs="Arial" w:hint="cs"/>
                <w:b/>
                <w:bCs/>
                <w:color w:val="333333"/>
                <w:sz w:val="21"/>
                <w:szCs w:val="21"/>
                <w:u w:val="single"/>
                <w:rtl/>
              </w:rPr>
              <w:t>הבנת הבסיס ה</w:t>
            </w:r>
            <w:r>
              <w:rPr>
                <w:rFonts w:ascii="Arial" w:hAnsi="Arial" w:cs="Arial" w:hint="cs"/>
                <w:b/>
                <w:bCs/>
                <w:color w:val="333333"/>
                <w:sz w:val="21"/>
                <w:szCs w:val="21"/>
                <w:u w:val="single"/>
                <w:rtl/>
              </w:rPr>
              <w:t>מולקולארי</w:t>
            </w:r>
            <w:r w:rsidRPr="00C67890">
              <w:rPr>
                <w:rFonts w:ascii="Arial" w:hAnsi="Arial" w:cs="Arial" w:hint="cs"/>
                <w:b/>
                <w:bCs/>
                <w:color w:val="333333"/>
                <w:sz w:val="21"/>
                <w:szCs w:val="21"/>
                <w:u w:val="single"/>
                <w:rtl/>
              </w:rPr>
              <w:t xml:space="preserve"> של המחלה ופיתוח של טיפולים </w:t>
            </w:r>
            <w:r>
              <w:rPr>
                <w:rFonts w:ascii="Arial" w:hAnsi="Arial" w:cs="Arial" w:hint="cs"/>
                <w:b/>
                <w:bCs/>
                <w:color w:val="333333"/>
                <w:sz w:val="21"/>
                <w:szCs w:val="21"/>
                <w:u w:val="single"/>
                <w:rtl/>
              </w:rPr>
              <w:t>חדשים</w:t>
            </w:r>
            <w:r w:rsidRPr="00C67890">
              <w:rPr>
                <w:rFonts w:ascii="Arial" w:hAnsi="Arial" w:cs="Arial" w:hint="cs"/>
                <w:b/>
                <w:bCs/>
                <w:color w:val="333333"/>
                <w:sz w:val="21"/>
                <w:szCs w:val="21"/>
                <w:u w:val="single"/>
                <w:rtl/>
              </w:rPr>
              <w:t>:</w:t>
            </w:r>
          </w:p>
          <w:p w:rsidR="00944BFF" w:rsidRDefault="00944BFF" w:rsidP="00700947">
            <w:pPr>
              <w:shd w:val="clear" w:color="auto" w:fill="FFFFFF"/>
              <w:rPr>
                <w:rFonts w:ascii="Arial" w:eastAsia="Times New Roman" w:hAnsi="Arial" w:cs="Arial"/>
                <w:color w:val="333333"/>
                <w:sz w:val="21"/>
                <w:szCs w:val="21"/>
                <w:rtl/>
              </w:rPr>
            </w:pPr>
            <w:r w:rsidRPr="00547EEF">
              <w:rPr>
                <w:rFonts w:ascii="Arial" w:eastAsia="Times New Roman" w:hAnsi="Arial" w:cs="Arial"/>
                <w:color w:val="333333"/>
                <w:sz w:val="21"/>
                <w:szCs w:val="21"/>
                <w:rtl/>
              </w:rPr>
              <w:t>הצעד הראשון בתהליך מציאת תרופה שעשויה לשקם, ולו באופן חלקי, את פעילות תעלות יוני הכלור הפגומות, היה להבין טוב יותר וברמה ה</w:t>
            </w:r>
            <w:r>
              <w:rPr>
                <w:rFonts w:ascii="Arial" w:eastAsia="Times New Roman" w:hAnsi="Arial" w:cs="Arial" w:hint="cs"/>
                <w:color w:val="333333"/>
                <w:sz w:val="21"/>
                <w:szCs w:val="21"/>
                <w:rtl/>
              </w:rPr>
              <w:t xml:space="preserve">מולקולארית </w:t>
            </w:r>
            <w:r w:rsidRPr="00547EEF">
              <w:rPr>
                <w:rFonts w:ascii="Arial" w:eastAsia="Times New Roman" w:hAnsi="Arial" w:cs="Arial"/>
                <w:color w:val="333333"/>
                <w:sz w:val="21"/>
                <w:szCs w:val="21"/>
                <w:rtl/>
              </w:rPr>
              <w:t xml:space="preserve">מה בדיוק השתבש. </w:t>
            </w:r>
            <w:proofErr w:type="spellStart"/>
            <w:r w:rsidRPr="00547EEF">
              <w:rPr>
                <w:rFonts w:ascii="Arial" w:eastAsia="Times New Roman" w:hAnsi="Arial" w:cs="Arial"/>
                <w:color w:val="333333"/>
                <w:sz w:val="21"/>
                <w:szCs w:val="21"/>
                <w:rtl/>
              </w:rPr>
              <w:t>גנטיקאים</w:t>
            </w:r>
            <w:proofErr w:type="spellEnd"/>
            <w:r w:rsidRPr="00547EEF">
              <w:rPr>
                <w:rFonts w:ascii="Arial" w:eastAsia="Times New Roman" w:hAnsi="Arial" w:cs="Arial"/>
                <w:color w:val="333333"/>
                <w:sz w:val="21"/>
                <w:szCs w:val="21"/>
                <w:rtl/>
              </w:rPr>
              <w:t xml:space="preserve"> בדקו דגימות דנ"א מחולי סיסטיק פיברוזיס ברחבי העולם ועד כה גילו יותר מ-1,600 מוטציות שונות בגן </w:t>
            </w:r>
            <w:r w:rsidRPr="00547EEF">
              <w:rPr>
                <w:rFonts w:ascii="Arial" w:eastAsia="Times New Roman" w:hAnsi="Arial" w:cs="Arial"/>
                <w:color w:val="333333"/>
                <w:sz w:val="21"/>
                <w:szCs w:val="21"/>
              </w:rPr>
              <w:t>CFTR</w:t>
            </w:r>
            <w:r w:rsidRPr="00547EEF">
              <w:rPr>
                <w:rFonts w:ascii="Arial" w:eastAsia="Times New Roman" w:hAnsi="Arial" w:cs="Arial"/>
                <w:color w:val="333333"/>
                <w:sz w:val="21"/>
                <w:szCs w:val="21"/>
                <w:rtl/>
              </w:rPr>
              <w:t xml:space="preserve"> הגורמות למחלה בדרגה חמורה. אפשר לחלק את ההשפעות השליליות של המוטציות על חלבון </w:t>
            </w:r>
            <w:r w:rsidRPr="00547EEF">
              <w:rPr>
                <w:rFonts w:ascii="Arial" w:eastAsia="Times New Roman" w:hAnsi="Arial" w:cs="Arial"/>
                <w:color w:val="333333"/>
                <w:sz w:val="21"/>
                <w:szCs w:val="21"/>
              </w:rPr>
              <w:t>CFTR</w:t>
            </w:r>
            <w:r w:rsidRPr="00547EEF">
              <w:rPr>
                <w:rFonts w:ascii="Arial" w:eastAsia="Times New Roman" w:hAnsi="Arial" w:cs="Arial"/>
                <w:color w:val="333333"/>
                <w:sz w:val="21"/>
                <w:szCs w:val="21"/>
                <w:rtl/>
              </w:rPr>
              <w:t xml:space="preserve"> לכמה קבוצות. </w:t>
            </w:r>
          </w:p>
          <w:p w:rsidR="00944BFF" w:rsidRPr="00547EEF" w:rsidRDefault="00944BFF" w:rsidP="00E761B6">
            <w:pPr>
              <w:shd w:val="clear" w:color="auto" w:fill="FFFFFF"/>
              <w:spacing w:before="150"/>
              <w:rPr>
                <w:rFonts w:ascii="Arial" w:eastAsia="Times New Roman" w:hAnsi="Arial" w:cs="Arial"/>
                <w:color w:val="333333"/>
                <w:sz w:val="21"/>
                <w:szCs w:val="21"/>
                <w:rtl/>
              </w:rPr>
            </w:pPr>
            <w:r w:rsidRPr="00547EEF">
              <w:rPr>
                <w:rFonts w:ascii="Arial" w:eastAsia="Times New Roman" w:hAnsi="Arial" w:cs="Arial"/>
                <w:color w:val="333333"/>
                <w:sz w:val="21"/>
                <w:szCs w:val="21"/>
                <w:rtl/>
              </w:rPr>
              <w:t>שלוש קטגוריות נחקרו באופן מעמיק ביותר: התעלה אינה מגיעה כלל אל קרום התא</w:t>
            </w:r>
            <w:r>
              <w:rPr>
                <w:rFonts w:ascii="Arial" w:eastAsia="Times New Roman" w:hAnsi="Arial" w:cs="Arial" w:hint="cs"/>
                <w:color w:val="333333"/>
                <w:sz w:val="21"/>
                <w:szCs w:val="21"/>
                <w:rtl/>
              </w:rPr>
              <w:t>,</w:t>
            </w:r>
            <w:r w:rsidRPr="00547EEF">
              <w:rPr>
                <w:rFonts w:ascii="Arial" w:eastAsia="Times New Roman" w:hAnsi="Arial" w:cs="Arial"/>
                <w:color w:val="333333"/>
                <w:sz w:val="21"/>
                <w:szCs w:val="21"/>
                <w:rtl/>
              </w:rPr>
              <w:t xml:space="preserve"> נוצרת תעלה חלקית </w:t>
            </w:r>
            <w:r>
              <w:rPr>
                <w:rFonts w:ascii="Arial" w:eastAsia="Times New Roman" w:hAnsi="Arial" w:cs="Arial" w:hint="cs"/>
                <w:color w:val="333333"/>
                <w:sz w:val="21"/>
                <w:szCs w:val="21"/>
                <w:rtl/>
              </w:rPr>
              <w:t xml:space="preserve">אשר </w:t>
            </w:r>
            <w:r>
              <w:rPr>
                <w:rFonts w:ascii="Arial" w:eastAsia="Times New Roman" w:hAnsi="Arial" w:cs="Arial"/>
                <w:color w:val="333333"/>
                <w:sz w:val="21"/>
                <w:szCs w:val="21"/>
                <w:rtl/>
              </w:rPr>
              <w:t>מפורק</w:t>
            </w:r>
            <w:r w:rsidRPr="00547EEF">
              <w:rPr>
                <w:rFonts w:ascii="Arial" w:eastAsia="Times New Roman" w:hAnsi="Arial" w:cs="Arial"/>
                <w:color w:val="333333"/>
                <w:sz w:val="21"/>
                <w:szCs w:val="21"/>
                <w:rtl/>
              </w:rPr>
              <w:t>ת במהירות</w:t>
            </w:r>
            <w:r>
              <w:rPr>
                <w:rFonts w:ascii="Arial" w:eastAsia="Times New Roman" w:hAnsi="Arial" w:cs="Arial" w:hint="cs"/>
                <w:color w:val="333333"/>
                <w:sz w:val="21"/>
                <w:szCs w:val="21"/>
                <w:rtl/>
              </w:rPr>
              <w:t>,</w:t>
            </w:r>
            <w:r w:rsidRPr="00547EEF">
              <w:rPr>
                <w:rFonts w:ascii="Arial" w:eastAsia="Times New Roman" w:hAnsi="Arial" w:cs="Arial"/>
                <w:color w:val="333333"/>
                <w:sz w:val="21"/>
                <w:szCs w:val="21"/>
                <w:rtl/>
              </w:rPr>
              <w:t xml:space="preserve"> מיוצרת תעלה באורך תקין אך היא </w:t>
            </w:r>
            <w:r w:rsidR="00E761B6">
              <w:rPr>
                <w:rFonts w:ascii="Arial" w:eastAsia="Times New Roman" w:hAnsi="Arial" w:cs="Arial" w:hint="cs"/>
                <w:color w:val="333333"/>
                <w:sz w:val="21"/>
                <w:szCs w:val="21"/>
                <w:rtl/>
              </w:rPr>
              <w:t xml:space="preserve">אינה </w:t>
            </w:r>
            <w:r w:rsidRPr="00547EEF">
              <w:rPr>
                <w:rFonts w:ascii="Arial" w:eastAsia="Times New Roman" w:hAnsi="Arial" w:cs="Arial"/>
                <w:color w:val="333333"/>
                <w:sz w:val="21"/>
                <w:szCs w:val="21"/>
                <w:rtl/>
              </w:rPr>
              <w:t>מסוגלת להיפתח או להעביר יוני כלור ויונים אחרים. י</w:t>
            </w:r>
            <w:r>
              <w:rPr>
                <w:rFonts w:ascii="Arial" w:eastAsia="Times New Roman" w:hAnsi="Arial" w:cs="Arial" w:hint="cs"/>
                <w:color w:val="333333"/>
                <w:sz w:val="21"/>
                <w:szCs w:val="21"/>
                <w:rtl/>
              </w:rPr>
              <w:t>ש</w:t>
            </w:r>
            <w:r w:rsidRPr="00547EEF">
              <w:rPr>
                <w:rFonts w:ascii="Arial" w:eastAsia="Times New Roman" w:hAnsi="Arial" w:cs="Arial"/>
                <w:color w:val="333333"/>
                <w:sz w:val="21"/>
                <w:szCs w:val="21"/>
                <w:rtl/>
              </w:rPr>
              <w:t xml:space="preserve"> צורך לפתח תרופות שונות, שכל אחת מהן תתבסס על הפגם הגנטי האחראי על מצבו של החולה.</w:t>
            </w:r>
          </w:p>
          <w:p w:rsidR="00944BFF" w:rsidRPr="00C76D7E" w:rsidRDefault="00944BFF" w:rsidP="00700947">
            <w:pPr>
              <w:shd w:val="clear" w:color="auto" w:fill="FFFFFF"/>
              <w:spacing w:before="150"/>
              <w:rPr>
                <w:rFonts w:ascii="Arial" w:eastAsia="Times New Roman" w:hAnsi="Arial" w:cs="Arial"/>
                <w:color w:val="333333"/>
                <w:sz w:val="21"/>
                <w:szCs w:val="21"/>
                <w:u w:val="single"/>
                <w:rtl/>
              </w:rPr>
            </w:pPr>
            <w:r w:rsidRPr="00547EEF">
              <w:rPr>
                <w:rFonts w:ascii="Arial" w:eastAsia="Times New Roman" w:hAnsi="Arial" w:cs="Arial"/>
                <w:color w:val="333333"/>
                <w:sz w:val="21"/>
                <w:szCs w:val="21"/>
                <w:u w:val="single"/>
                <w:rtl/>
              </w:rPr>
              <w:t xml:space="preserve">מוטציית </w:t>
            </w:r>
            <w:r w:rsidRPr="00547EEF">
              <w:rPr>
                <w:rFonts w:ascii="Arial" w:eastAsia="Times New Roman" w:hAnsi="Arial" w:cs="Arial"/>
                <w:color w:val="333333"/>
                <w:sz w:val="21"/>
                <w:szCs w:val="21"/>
                <w:u w:val="single"/>
              </w:rPr>
              <w:t>F508del</w:t>
            </w:r>
            <w:r w:rsidRPr="00547EEF">
              <w:rPr>
                <w:rFonts w:ascii="Arial" w:eastAsia="Times New Roman" w:hAnsi="Arial" w:cs="Arial"/>
                <w:color w:val="333333"/>
                <w:sz w:val="21"/>
                <w:szCs w:val="21"/>
                <w:u w:val="single"/>
                <w:rtl/>
              </w:rPr>
              <w:t xml:space="preserve"> </w:t>
            </w:r>
          </w:p>
          <w:p w:rsidR="00944BFF" w:rsidRPr="00547EEF" w:rsidRDefault="00944BFF" w:rsidP="00700947">
            <w:pPr>
              <w:shd w:val="clear" w:color="auto" w:fill="FFFFFF"/>
              <w:spacing w:before="150"/>
              <w:rPr>
                <w:rFonts w:ascii="Arial" w:eastAsia="Times New Roman" w:hAnsi="Arial" w:cs="Arial"/>
                <w:color w:val="333333"/>
                <w:sz w:val="21"/>
                <w:szCs w:val="21"/>
                <w:rtl/>
              </w:rPr>
            </w:pPr>
            <w:r w:rsidRPr="00547EEF">
              <w:rPr>
                <w:rFonts w:ascii="Arial" w:eastAsia="Times New Roman" w:hAnsi="Arial" w:cs="Arial"/>
                <w:color w:val="333333"/>
                <w:sz w:val="21"/>
                <w:szCs w:val="21"/>
                <w:rtl/>
              </w:rPr>
              <w:t xml:space="preserve">היעדרה המוחלט של תעלת יוני כלור בקרום התא נובע מן המוטציה הגנטית הנפוצה ביותר, שבה חסרה רק אחת מ-1,500 החומצות האמיניות של התעלה. מכיוון שהחומצה האמינית החסרה היא </w:t>
            </w:r>
            <w:proofErr w:type="spellStart"/>
            <w:r w:rsidRPr="00547EEF">
              <w:rPr>
                <w:rFonts w:ascii="Arial" w:eastAsia="Times New Roman" w:hAnsi="Arial" w:cs="Arial"/>
                <w:color w:val="333333"/>
                <w:sz w:val="21"/>
                <w:szCs w:val="21"/>
                <w:rtl/>
              </w:rPr>
              <w:t>פֶנילאַלַנין</w:t>
            </w:r>
            <w:proofErr w:type="spellEnd"/>
            <w:r w:rsidRPr="00547EEF">
              <w:rPr>
                <w:rFonts w:ascii="Arial" w:eastAsia="Times New Roman" w:hAnsi="Arial" w:cs="Arial"/>
                <w:color w:val="333333"/>
                <w:sz w:val="21"/>
                <w:szCs w:val="21"/>
                <w:rtl/>
              </w:rPr>
              <w:t xml:space="preserve"> (המיוצגת על ידי האות </w:t>
            </w:r>
            <w:r w:rsidRPr="00547EEF">
              <w:rPr>
                <w:rFonts w:ascii="Arial" w:eastAsia="Times New Roman" w:hAnsi="Arial" w:cs="Arial"/>
                <w:color w:val="333333"/>
                <w:sz w:val="21"/>
                <w:szCs w:val="21"/>
              </w:rPr>
              <w:t>F</w:t>
            </w:r>
            <w:r w:rsidRPr="00547EEF">
              <w:rPr>
                <w:rFonts w:ascii="Arial" w:eastAsia="Times New Roman" w:hAnsi="Arial" w:cs="Arial"/>
                <w:color w:val="333333"/>
                <w:sz w:val="21"/>
                <w:szCs w:val="21"/>
                <w:rtl/>
              </w:rPr>
              <w:t xml:space="preserve">), ומכיוון שהיא החומצה האמינית ה-508 בשרשרת החלבון, המוטציה מכונה </w:t>
            </w:r>
            <w:r w:rsidRPr="00547EEF">
              <w:rPr>
                <w:rFonts w:ascii="Arial" w:eastAsia="Times New Roman" w:hAnsi="Arial" w:cs="Arial"/>
                <w:color w:val="333333"/>
                <w:sz w:val="21"/>
                <w:szCs w:val="21"/>
              </w:rPr>
              <w:t>F508del</w:t>
            </w:r>
            <w:r w:rsidRPr="00547EEF">
              <w:rPr>
                <w:rFonts w:ascii="Arial" w:eastAsia="Times New Roman" w:hAnsi="Arial" w:cs="Arial"/>
                <w:color w:val="333333"/>
                <w:sz w:val="21"/>
                <w:szCs w:val="21"/>
                <w:rtl/>
              </w:rPr>
              <w:t xml:space="preserve"> מוטציית </w:t>
            </w:r>
            <w:r w:rsidRPr="00547EEF">
              <w:rPr>
                <w:rFonts w:ascii="Arial" w:eastAsia="Times New Roman" w:hAnsi="Arial" w:cs="Arial"/>
                <w:color w:val="333333"/>
                <w:sz w:val="21"/>
                <w:szCs w:val="21"/>
              </w:rPr>
              <w:t>F508del</w:t>
            </w:r>
            <w:r w:rsidRPr="00547EEF">
              <w:rPr>
                <w:rFonts w:ascii="Arial" w:eastAsia="Times New Roman" w:hAnsi="Arial" w:cs="Arial"/>
                <w:color w:val="333333"/>
                <w:sz w:val="21"/>
                <w:szCs w:val="21"/>
                <w:rtl/>
              </w:rPr>
              <w:t xml:space="preserve"> (הסיומת </w:t>
            </w:r>
            <w:r w:rsidRPr="00547EEF">
              <w:rPr>
                <w:rFonts w:ascii="Arial" w:eastAsia="Times New Roman" w:hAnsi="Arial" w:cs="Arial"/>
                <w:color w:val="333333"/>
                <w:sz w:val="21"/>
                <w:szCs w:val="21"/>
              </w:rPr>
              <w:t>del</w:t>
            </w:r>
            <w:r w:rsidRPr="00547EEF">
              <w:rPr>
                <w:rFonts w:ascii="Arial" w:eastAsia="Times New Roman" w:hAnsi="Arial" w:cs="Arial"/>
                <w:color w:val="333333"/>
                <w:sz w:val="21"/>
                <w:szCs w:val="21"/>
                <w:rtl/>
              </w:rPr>
              <w:t xml:space="preserve"> היא קיצור המילה </w:t>
            </w:r>
            <w:r w:rsidRPr="00547EEF">
              <w:rPr>
                <w:rFonts w:ascii="Arial" w:eastAsia="Times New Roman" w:hAnsi="Arial" w:cs="Arial"/>
                <w:color w:val="333333"/>
                <w:sz w:val="21"/>
                <w:szCs w:val="21"/>
              </w:rPr>
              <w:t>deletion</w:t>
            </w:r>
            <w:r w:rsidRPr="00547EEF">
              <w:rPr>
                <w:rFonts w:ascii="Arial" w:eastAsia="Times New Roman" w:hAnsi="Arial" w:cs="Arial"/>
                <w:color w:val="333333"/>
                <w:sz w:val="21"/>
                <w:szCs w:val="21"/>
                <w:rtl/>
              </w:rPr>
              <w:t>, כלומר מחיקה).</w:t>
            </w:r>
          </w:p>
          <w:p w:rsidR="00944BFF" w:rsidRPr="000C729B" w:rsidRDefault="00944BFF" w:rsidP="00700947">
            <w:pPr>
              <w:shd w:val="clear" w:color="auto" w:fill="FFFFFF"/>
              <w:spacing w:before="150"/>
              <w:rPr>
                <w:rFonts w:ascii="Arial" w:eastAsia="Times New Roman" w:hAnsi="Arial" w:cs="Arial"/>
                <w:color w:val="333333"/>
                <w:sz w:val="21"/>
                <w:szCs w:val="21"/>
                <w:rtl/>
              </w:rPr>
            </w:pPr>
            <w:r>
              <w:rPr>
                <w:rFonts w:ascii="Arial" w:eastAsia="Times New Roman" w:hAnsi="Arial" w:cs="Arial" w:hint="cs"/>
                <w:color w:val="333333"/>
                <w:sz w:val="21"/>
                <w:szCs w:val="21"/>
                <w:rtl/>
              </w:rPr>
              <w:t xml:space="preserve">מוטציה זו </w:t>
            </w:r>
            <w:r w:rsidRPr="00547EEF">
              <w:rPr>
                <w:rFonts w:ascii="Arial" w:eastAsia="Times New Roman" w:hAnsi="Arial" w:cs="Arial"/>
                <w:color w:val="333333"/>
                <w:sz w:val="21"/>
                <w:szCs w:val="21"/>
                <w:rtl/>
              </w:rPr>
              <w:t xml:space="preserve">גורמת למחלה בצורה שהפתיעה בתחילה. על אף המוטציה, התא מסוגל לבנות את התעלה, והתוצר הסופי אפילו מסוגל להעביר יוני כלור במידה מסוימת. אבל מנגנוני בקרת האיכות של התא עצמו גורמים </w:t>
            </w:r>
            <w:r>
              <w:rPr>
                <w:rFonts w:ascii="Arial" w:eastAsia="Times New Roman" w:hAnsi="Arial" w:cs="Arial" w:hint="cs"/>
                <w:color w:val="333333"/>
                <w:sz w:val="21"/>
                <w:szCs w:val="21"/>
                <w:rtl/>
              </w:rPr>
              <w:t>להרס</w:t>
            </w:r>
            <w:r w:rsidRPr="00547EEF">
              <w:rPr>
                <w:rFonts w:ascii="Arial" w:eastAsia="Times New Roman" w:hAnsi="Arial" w:cs="Arial"/>
                <w:color w:val="333333"/>
                <w:sz w:val="21"/>
                <w:szCs w:val="21"/>
                <w:rtl/>
              </w:rPr>
              <w:t xml:space="preserve"> החלבון הפגום. כתוצאה מכך, התעלה בעלת הפעילות החלקית אינה מצליחה כלל להגיע אל קרום התא.</w:t>
            </w:r>
          </w:p>
          <w:p w:rsidR="00944BFF" w:rsidRPr="000C729B" w:rsidRDefault="00944BFF" w:rsidP="00700947">
            <w:pPr>
              <w:shd w:val="clear" w:color="auto" w:fill="FFFFFF"/>
              <w:spacing w:before="150"/>
              <w:rPr>
                <w:rFonts w:ascii="Arial" w:eastAsia="Times New Roman" w:hAnsi="Arial" w:cs="Arial"/>
                <w:color w:val="333333"/>
                <w:sz w:val="21"/>
                <w:szCs w:val="21"/>
              </w:rPr>
            </w:pPr>
            <w:r w:rsidRPr="000C729B">
              <w:rPr>
                <w:rFonts w:ascii="Arial" w:eastAsia="Times New Roman" w:hAnsi="Arial" w:cs="Arial" w:hint="cs"/>
                <w:color w:val="333333"/>
                <w:sz w:val="21"/>
                <w:szCs w:val="21"/>
                <w:rtl/>
              </w:rPr>
              <w:t xml:space="preserve">בשנת 2015 </w:t>
            </w:r>
            <w:proofErr w:type="spellStart"/>
            <w:r w:rsidRPr="000C729B">
              <w:rPr>
                <w:rFonts w:ascii="Arial" w:eastAsia="Times New Roman" w:hAnsi="Arial" w:cs="Arial"/>
                <w:color w:val="333333"/>
                <w:sz w:val="21"/>
                <w:szCs w:val="21"/>
                <w:rtl/>
              </w:rPr>
              <w:t>מינהל</w:t>
            </w:r>
            <w:proofErr w:type="spellEnd"/>
            <w:r w:rsidRPr="000C729B">
              <w:rPr>
                <w:rFonts w:ascii="Arial" w:eastAsia="Times New Roman" w:hAnsi="Arial" w:cs="Arial"/>
                <w:color w:val="333333"/>
                <w:sz w:val="21"/>
                <w:szCs w:val="21"/>
                <w:rtl/>
              </w:rPr>
              <w:t xml:space="preserve"> המזון והתרופות האמריקני, אישר</w:t>
            </w:r>
            <w:r w:rsidRPr="000C729B">
              <w:rPr>
                <w:rFonts w:ascii="Arial" w:eastAsia="Times New Roman" w:hAnsi="Arial" w:cs="Arial" w:hint="cs"/>
                <w:color w:val="333333"/>
                <w:sz w:val="21"/>
                <w:szCs w:val="21"/>
                <w:rtl/>
              </w:rPr>
              <w:t xml:space="preserve">, </w:t>
            </w:r>
            <w:r w:rsidRPr="000C729B">
              <w:rPr>
                <w:rFonts w:ascii="Arial" w:eastAsia="Times New Roman" w:hAnsi="Arial" w:cs="Arial"/>
                <w:color w:val="333333"/>
                <w:sz w:val="21"/>
                <w:szCs w:val="21"/>
                <w:rtl/>
              </w:rPr>
              <w:t xml:space="preserve">את התרופה הראשונה בעולם לטיפול במחלה סיסטיק פיברוזיס חשוכת המרפא. התרופה </w:t>
            </w:r>
            <w:proofErr w:type="spellStart"/>
            <w:r w:rsidRPr="000C729B">
              <w:rPr>
                <w:rFonts w:ascii="Arial" w:eastAsia="Times New Roman" w:hAnsi="Arial" w:cs="Arial"/>
                <w:color w:val="333333"/>
                <w:sz w:val="21"/>
                <w:szCs w:val="21"/>
                <w:rtl/>
              </w:rPr>
              <w:t>אורקמבי</w:t>
            </w:r>
            <w:proofErr w:type="spellEnd"/>
            <w:r w:rsidRPr="000C729B">
              <w:rPr>
                <w:rFonts w:ascii="Arial" w:eastAsia="Times New Roman" w:hAnsi="Arial" w:cs="Arial"/>
                <w:color w:val="333333"/>
                <w:sz w:val="21"/>
                <w:szCs w:val="21"/>
                <w:rtl/>
              </w:rPr>
              <w:t xml:space="preserve"> מיוצרת על ידי חברת </w:t>
            </w:r>
            <w:r w:rsidRPr="000C729B">
              <w:rPr>
                <w:rFonts w:ascii="Arial" w:eastAsia="Times New Roman" w:hAnsi="Arial" w:cs="Arial"/>
                <w:color w:val="333333"/>
                <w:sz w:val="21"/>
                <w:szCs w:val="21"/>
              </w:rPr>
              <w:t>Vertex</w:t>
            </w:r>
            <w:r w:rsidRPr="000C729B">
              <w:rPr>
                <w:rFonts w:ascii="Arial" w:eastAsia="Times New Roman" w:hAnsi="Arial" w:cs="Arial" w:hint="cs"/>
                <w:color w:val="333333"/>
                <w:sz w:val="21"/>
                <w:szCs w:val="21"/>
                <w:rtl/>
              </w:rPr>
              <w:t xml:space="preserve"> ו</w:t>
            </w:r>
            <w:r w:rsidRPr="000C729B">
              <w:rPr>
                <w:rFonts w:ascii="Arial" w:eastAsia="Times New Roman" w:hAnsi="Arial" w:cs="Arial"/>
                <w:color w:val="333333"/>
                <w:sz w:val="21"/>
                <w:szCs w:val="21"/>
                <w:rtl/>
              </w:rPr>
              <w:t xml:space="preserve">מיועדת לטיפול בחולים מגיל 12 ומעלה, בעלי מוטציית </w:t>
            </w:r>
            <w:r w:rsidRPr="000C729B">
              <w:rPr>
                <w:rFonts w:ascii="Arial" w:eastAsia="Times New Roman" w:hAnsi="Arial" w:cs="Arial"/>
                <w:color w:val="333333"/>
                <w:sz w:val="21"/>
                <w:szCs w:val="21"/>
              </w:rPr>
              <w:t>F508del</w:t>
            </w:r>
            <w:r w:rsidRPr="000C729B">
              <w:rPr>
                <w:rFonts w:ascii="Arial" w:eastAsia="Times New Roman" w:hAnsi="Arial" w:cs="Arial" w:hint="cs"/>
                <w:color w:val="333333"/>
                <w:sz w:val="21"/>
                <w:szCs w:val="21"/>
                <w:rtl/>
              </w:rPr>
              <w:t xml:space="preserve">. </w:t>
            </w:r>
            <w:r w:rsidRPr="000C729B">
              <w:rPr>
                <w:rFonts w:ascii="Arial" w:eastAsia="Times New Roman" w:hAnsi="Arial" w:cs="Arial"/>
                <w:color w:val="333333"/>
                <w:sz w:val="21"/>
                <w:szCs w:val="21"/>
                <w:rtl/>
              </w:rPr>
              <w:t>התרופה כוללת שתי מולקולות</w:t>
            </w:r>
            <w:r w:rsidRPr="000C729B">
              <w:rPr>
                <w:rFonts w:ascii="Arial" w:eastAsia="Times New Roman" w:hAnsi="Arial" w:cs="Arial"/>
                <w:color w:val="333333"/>
                <w:sz w:val="21"/>
                <w:szCs w:val="21"/>
              </w:rPr>
              <w:t xml:space="preserve">  </w:t>
            </w:r>
            <w:r w:rsidRPr="000C729B">
              <w:rPr>
                <w:rFonts w:ascii="Arial" w:eastAsia="Times New Roman" w:hAnsi="Arial" w:cs="Arial"/>
                <w:color w:val="333333"/>
                <w:sz w:val="21"/>
                <w:szCs w:val="21"/>
                <w:rtl/>
              </w:rPr>
              <w:t>אשר "מייצב</w:t>
            </w:r>
            <w:r w:rsidRPr="000C729B">
              <w:rPr>
                <w:rFonts w:ascii="Arial" w:eastAsia="Times New Roman" w:hAnsi="Arial" w:cs="Arial" w:hint="cs"/>
                <w:color w:val="333333"/>
                <w:sz w:val="21"/>
                <w:szCs w:val="21"/>
                <w:rtl/>
              </w:rPr>
              <w:t>ו</w:t>
            </w:r>
            <w:r w:rsidRPr="000C729B">
              <w:rPr>
                <w:rFonts w:ascii="Arial" w:eastAsia="Times New Roman" w:hAnsi="Arial" w:cs="Arial"/>
                <w:color w:val="333333"/>
                <w:sz w:val="21"/>
                <w:szCs w:val="21"/>
                <w:rtl/>
              </w:rPr>
              <w:t xml:space="preserve">ת" את החלבון בתוך תא האפיתל ומאפשרת לו להגיע </w:t>
            </w:r>
            <w:r w:rsidRPr="000C729B">
              <w:rPr>
                <w:rFonts w:ascii="Arial" w:eastAsia="Times New Roman" w:hAnsi="Arial" w:cs="Arial" w:hint="cs"/>
                <w:color w:val="333333"/>
                <w:sz w:val="21"/>
                <w:szCs w:val="21"/>
                <w:rtl/>
              </w:rPr>
              <w:t>לקרום התא.</w:t>
            </w:r>
            <w:r w:rsidRPr="000C729B">
              <w:rPr>
                <w:rFonts w:ascii="Arial" w:eastAsia="Times New Roman" w:hAnsi="Arial" w:cs="Arial"/>
                <w:color w:val="333333"/>
                <w:sz w:val="21"/>
                <w:szCs w:val="21"/>
                <w:rtl/>
              </w:rPr>
              <w:t xml:space="preserve"> החולים שנטלו את התרופה החדשה, הראו שיפור משמעותי בתפקוד</w:t>
            </w:r>
            <w:r w:rsidR="00E761B6">
              <w:rPr>
                <w:rFonts w:ascii="Arial" w:eastAsia="Times New Roman" w:hAnsi="Arial" w:cs="Arial" w:hint="cs"/>
                <w:color w:val="333333"/>
                <w:sz w:val="21"/>
                <w:szCs w:val="21"/>
                <w:rtl/>
              </w:rPr>
              <w:t>י</w:t>
            </w:r>
            <w:r w:rsidRPr="000C729B">
              <w:rPr>
                <w:rFonts w:ascii="Arial" w:eastAsia="Times New Roman" w:hAnsi="Arial" w:cs="Arial"/>
                <w:color w:val="333333"/>
                <w:sz w:val="21"/>
                <w:szCs w:val="21"/>
                <w:rtl/>
              </w:rPr>
              <w:t xml:space="preserve"> הנשימה</w:t>
            </w:r>
            <w:r w:rsidRPr="000C729B">
              <w:rPr>
                <w:rFonts w:ascii="Arial" w:eastAsia="Times New Roman" w:hAnsi="Arial" w:cs="Arial"/>
                <w:color w:val="333333"/>
                <w:sz w:val="21"/>
                <w:szCs w:val="21"/>
              </w:rPr>
              <w:t>.</w:t>
            </w:r>
          </w:p>
          <w:p w:rsidR="00944BFF" w:rsidRDefault="00944BFF" w:rsidP="00700947">
            <w:pPr>
              <w:shd w:val="clear" w:color="auto" w:fill="FFFFFF"/>
              <w:spacing w:before="150"/>
              <w:rPr>
                <w:rFonts w:ascii="Arial" w:eastAsia="Times New Roman" w:hAnsi="Arial" w:cs="Arial"/>
                <w:color w:val="333333"/>
                <w:sz w:val="21"/>
                <w:szCs w:val="21"/>
                <w:rtl/>
              </w:rPr>
            </w:pPr>
            <w:r w:rsidRPr="00547EEF">
              <w:rPr>
                <w:rFonts w:ascii="Arial" w:eastAsia="Times New Roman" w:hAnsi="Arial" w:cs="Arial"/>
                <w:color w:val="333333"/>
                <w:sz w:val="21"/>
                <w:szCs w:val="21"/>
                <w:u w:val="single"/>
                <w:rtl/>
              </w:rPr>
              <w:t xml:space="preserve">מוטציות </w:t>
            </w:r>
            <w:r>
              <w:rPr>
                <w:rFonts w:ascii="Arial" w:eastAsia="Times New Roman" w:hAnsi="Arial" w:cs="Arial" w:hint="cs"/>
                <w:color w:val="333333"/>
                <w:sz w:val="21"/>
                <w:szCs w:val="21"/>
                <w:u w:val="single"/>
                <w:rtl/>
              </w:rPr>
              <w:t xml:space="preserve">פסק </w:t>
            </w:r>
            <w:r w:rsidRPr="00547EEF">
              <w:rPr>
                <w:rFonts w:ascii="Arial" w:eastAsia="Times New Roman" w:hAnsi="Arial" w:cs="Arial"/>
                <w:color w:val="333333"/>
                <w:sz w:val="21"/>
                <w:szCs w:val="21"/>
                <w:u w:val="single"/>
                <w:rtl/>
              </w:rPr>
              <w:t xml:space="preserve">היוצרות תעלת </w:t>
            </w:r>
            <w:r w:rsidRPr="00547EEF">
              <w:rPr>
                <w:rFonts w:ascii="Arial" w:eastAsia="Times New Roman" w:hAnsi="Arial" w:cs="Arial"/>
                <w:color w:val="333333"/>
                <w:sz w:val="21"/>
                <w:szCs w:val="21"/>
                <w:u w:val="single"/>
              </w:rPr>
              <w:t>CFTR</w:t>
            </w:r>
            <w:r w:rsidRPr="00547EEF">
              <w:rPr>
                <w:rFonts w:ascii="Arial" w:eastAsia="Times New Roman" w:hAnsi="Arial" w:cs="Arial"/>
                <w:color w:val="333333"/>
                <w:sz w:val="21"/>
                <w:szCs w:val="21"/>
                <w:u w:val="single"/>
                <w:rtl/>
              </w:rPr>
              <w:t xml:space="preserve"> קצרה</w:t>
            </w:r>
            <w:r w:rsidRPr="00547EEF">
              <w:rPr>
                <w:rFonts w:ascii="Arial" w:eastAsia="Times New Roman" w:hAnsi="Arial" w:cs="Arial"/>
                <w:color w:val="333333"/>
                <w:sz w:val="21"/>
                <w:szCs w:val="21"/>
                <w:rtl/>
              </w:rPr>
              <w:t xml:space="preserve"> </w:t>
            </w:r>
          </w:p>
          <w:p w:rsidR="00944BFF" w:rsidRDefault="00944BFF" w:rsidP="00700947">
            <w:pPr>
              <w:shd w:val="clear" w:color="auto" w:fill="FFFFFF"/>
              <w:spacing w:before="150"/>
              <w:rPr>
                <w:rFonts w:ascii="Arial" w:eastAsia="Times New Roman" w:hAnsi="Arial" w:cs="Arial"/>
                <w:color w:val="333333"/>
                <w:sz w:val="21"/>
                <w:szCs w:val="21"/>
                <w:rtl/>
              </w:rPr>
            </w:pPr>
            <w:r>
              <w:rPr>
                <w:rFonts w:ascii="Arial" w:eastAsia="Times New Roman" w:hAnsi="Arial" w:cs="Arial" w:hint="cs"/>
                <w:color w:val="333333"/>
                <w:sz w:val="21"/>
                <w:szCs w:val="21"/>
                <w:rtl/>
              </w:rPr>
              <w:t xml:space="preserve">מוטציות פסק </w:t>
            </w:r>
            <w:r w:rsidRPr="00547EEF">
              <w:rPr>
                <w:rFonts w:ascii="Arial" w:eastAsia="Times New Roman" w:hAnsi="Arial" w:cs="Arial"/>
                <w:color w:val="333333"/>
                <w:sz w:val="21"/>
                <w:szCs w:val="21"/>
                <w:rtl/>
              </w:rPr>
              <w:t xml:space="preserve">אחראיות לכ-10% ממקרי הסיסטיק פיברוזיס ברחבי העולם. פגם גנטי אחד כזה, המכונה </w:t>
            </w:r>
            <w:r w:rsidRPr="00547EEF">
              <w:rPr>
                <w:rFonts w:ascii="Arial" w:eastAsia="Times New Roman" w:hAnsi="Arial" w:cs="Arial"/>
                <w:color w:val="333333"/>
                <w:sz w:val="21"/>
                <w:szCs w:val="21"/>
              </w:rPr>
              <w:t>W1282X</w:t>
            </w:r>
            <w:r w:rsidRPr="00547EEF">
              <w:rPr>
                <w:rFonts w:ascii="Arial" w:eastAsia="Times New Roman" w:hAnsi="Arial" w:cs="Arial"/>
                <w:color w:val="333333"/>
                <w:sz w:val="21"/>
                <w:szCs w:val="21"/>
                <w:rtl/>
              </w:rPr>
              <w:t xml:space="preserve">, עומד בבסיס של כ-40% ממקרי הסיסטיק פיברוזיס בישראל. החלבון מתקצר משום שהגן מכיל </w:t>
            </w:r>
            <w:proofErr w:type="spellStart"/>
            <w:r>
              <w:rPr>
                <w:rFonts w:ascii="Arial" w:eastAsia="Times New Roman" w:hAnsi="Arial" w:cs="Arial" w:hint="cs"/>
                <w:color w:val="333333"/>
                <w:sz w:val="21"/>
                <w:szCs w:val="21"/>
                <w:rtl/>
              </w:rPr>
              <w:t>קודון</w:t>
            </w:r>
            <w:proofErr w:type="spellEnd"/>
            <w:r>
              <w:rPr>
                <w:rFonts w:ascii="Arial" w:eastAsia="Times New Roman" w:hAnsi="Arial" w:cs="Arial" w:hint="cs"/>
                <w:color w:val="333333"/>
                <w:sz w:val="21"/>
                <w:szCs w:val="21"/>
                <w:rtl/>
              </w:rPr>
              <w:t xml:space="preserve"> פסק</w:t>
            </w:r>
            <w:r w:rsidRPr="00547EEF">
              <w:rPr>
                <w:rFonts w:ascii="Arial" w:eastAsia="Times New Roman" w:hAnsi="Arial" w:cs="Arial"/>
                <w:color w:val="333333"/>
                <w:sz w:val="21"/>
                <w:szCs w:val="21"/>
                <w:rtl/>
              </w:rPr>
              <w:t xml:space="preserve"> בעמדה 1282 בשרשרת, שם אמורה להיות החומצה האמינית טְריפְּטוֹפַן (שסימונה </w:t>
            </w:r>
            <w:r w:rsidRPr="00547EEF">
              <w:rPr>
                <w:rFonts w:ascii="Arial" w:eastAsia="Times New Roman" w:hAnsi="Arial" w:cs="Arial"/>
                <w:color w:val="333333"/>
                <w:sz w:val="21"/>
                <w:szCs w:val="21"/>
              </w:rPr>
              <w:t>W</w:t>
            </w:r>
            <w:r w:rsidRPr="00547EEF">
              <w:rPr>
                <w:rFonts w:ascii="Arial" w:eastAsia="Times New Roman" w:hAnsi="Arial" w:cs="Arial"/>
                <w:color w:val="333333"/>
                <w:sz w:val="21"/>
                <w:szCs w:val="21"/>
                <w:rtl/>
              </w:rPr>
              <w:t xml:space="preserve">). </w:t>
            </w:r>
          </w:p>
          <w:p w:rsidR="00944BFF" w:rsidRPr="00547EEF" w:rsidRDefault="00944BFF" w:rsidP="00700947">
            <w:pPr>
              <w:jc w:val="both"/>
              <w:rPr>
                <w:rFonts w:ascii="Arial" w:eastAsia="Times New Roman" w:hAnsi="Arial" w:cs="Arial"/>
                <w:color w:val="333333"/>
                <w:sz w:val="21"/>
                <w:szCs w:val="21"/>
                <w:rtl/>
              </w:rPr>
            </w:pPr>
            <w:r>
              <w:rPr>
                <w:rFonts w:ascii="Arial" w:eastAsia="Times New Roman" w:hAnsi="Arial" w:cs="Arial"/>
                <w:color w:val="333333"/>
                <w:sz w:val="21"/>
                <w:szCs w:val="21"/>
                <w:rtl/>
              </w:rPr>
              <w:t>בשנות ה-90 ביצע</w:t>
            </w:r>
            <w:r>
              <w:rPr>
                <w:rFonts w:ascii="Arial" w:eastAsia="Times New Roman" w:hAnsi="Arial" w:cs="Arial" w:hint="cs"/>
                <w:color w:val="333333"/>
                <w:sz w:val="21"/>
                <w:szCs w:val="21"/>
                <w:rtl/>
              </w:rPr>
              <w:t xml:space="preserve">ו </w:t>
            </w:r>
            <w:r w:rsidRPr="00547EEF">
              <w:rPr>
                <w:rFonts w:ascii="Arial" w:eastAsia="Times New Roman" w:hAnsi="Arial" w:cs="Arial"/>
                <w:color w:val="333333"/>
                <w:sz w:val="21"/>
                <w:szCs w:val="21"/>
                <w:rtl/>
              </w:rPr>
              <w:t xml:space="preserve">מספר מחקרים תוך שימוש באנטיביוטיקה הנקראת </w:t>
            </w:r>
            <w:proofErr w:type="spellStart"/>
            <w:r w:rsidRPr="00547EEF">
              <w:rPr>
                <w:rFonts w:ascii="Arial" w:eastAsia="Times New Roman" w:hAnsi="Arial" w:cs="Arial"/>
                <w:color w:val="333333"/>
                <w:sz w:val="21"/>
                <w:szCs w:val="21"/>
                <w:rtl/>
              </w:rPr>
              <w:t>גנטמיצין</w:t>
            </w:r>
            <w:proofErr w:type="spellEnd"/>
            <w:r w:rsidRPr="00547EEF">
              <w:rPr>
                <w:rFonts w:ascii="Arial" w:eastAsia="Times New Roman" w:hAnsi="Arial" w:cs="Arial"/>
                <w:color w:val="333333"/>
                <w:sz w:val="21"/>
                <w:szCs w:val="21"/>
                <w:rtl/>
              </w:rPr>
              <w:t xml:space="preserve"> על מנת לבחון אפשרות של עקיפת סימן ה "עצור" באמצע החלבון, וע"י כך להביא לקריאה של רצף הסימנים לאורך כל החלבון. במחקרים אלו </w:t>
            </w:r>
            <w:r>
              <w:rPr>
                <w:rFonts w:ascii="Arial" w:eastAsia="Times New Roman" w:hAnsi="Arial" w:cs="Arial" w:hint="cs"/>
                <w:color w:val="333333"/>
                <w:sz w:val="21"/>
                <w:szCs w:val="21"/>
                <w:rtl/>
              </w:rPr>
              <w:t xml:space="preserve">נמצא </w:t>
            </w:r>
            <w:r w:rsidRPr="00547EEF">
              <w:rPr>
                <w:rFonts w:ascii="Arial" w:eastAsia="Times New Roman" w:hAnsi="Arial" w:cs="Arial"/>
                <w:color w:val="333333"/>
                <w:sz w:val="21"/>
                <w:szCs w:val="21"/>
                <w:rtl/>
              </w:rPr>
              <w:t xml:space="preserve">שעקיפת סימן ה "עצור" מובילה לייצור חלבון מתפקד. למרות הממצאים החשובים של מחקרים אלו, </w:t>
            </w:r>
            <w:r w:rsidRPr="00547EEF">
              <w:rPr>
                <w:rFonts w:ascii="Arial" w:eastAsia="Times New Roman" w:hAnsi="Arial" w:cs="Arial"/>
                <w:color w:val="333333"/>
                <w:sz w:val="21"/>
                <w:szCs w:val="21"/>
                <w:rtl/>
              </w:rPr>
              <w:lastRenderedPageBreak/>
              <w:t>לא נית</w:t>
            </w:r>
            <w:r w:rsidR="009727BC">
              <w:rPr>
                <w:rFonts w:ascii="Arial" w:eastAsia="Times New Roman" w:hAnsi="Arial" w:cs="Arial"/>
                <w:color w:val="333333"/>
                <w:sz w:val="21"/>
                <w:szCs w:val="21"/>
                <w:rtl/>
              </w:rPr>
              <w:t xml:space="preserve">ן להשתמש </w:t>
            </w:r>
            <w:proofErr w:type="spellStart"/>
            <w:r w:rsidR="009727BC">
              <w:rPr>
                <w:rFonts w:ascii="Arial" w:eastAsia="Times New Roman" w:hAnsi="Arial" w:cs="Arial"/>
                <w:color w:val="333333"/>
                <w:sz w:val="21"/>
                <w:szCs w:val="21"/>
                <w:rtl/>
              </w:rPr>
              <w:t>בגנטמיצין</w:t>
            </w:r>
            <w:proofErr w:type="spellEnd"/>
            <w:r w:rsidR="009727BC">
              <w:rPr>
                <w:rFonts w:ascii="Arial" w:eastAsia="Times New Roman" w:hAnsi="Arial" w:cs="Arial"/>
                <w:color w:val="333333"/>
                <w:sz w:val="21"/>
                <w:szCs w:val="21"/>
                <w:rtl/>
              </w:rPr>
              <w:t xml:space="preserve"> לטיפול קבוע </w:t>
            </w:r>
            <w:r w:rsidR="009727BC">
              <w:rPr>
                <w:rFonts w:ascii="Arial" w:eastAsia="Times New Roman" w:hAnsi="Arial" w:cs="Arial" w:hint="cs"/>
                <w:color w:val="333333"/>
                <w:sz w:val="21"/>
                <w:szCs w:val="21"/>
                <w:rtl/>
              </w:rPr>
              <w:t>ל</w:t>
            </w:r>
            <w:r w:rsidR="009727BC">
              <w:rPr>
                <w:rFonts w:ascii="Arial" w:eastAsia="Times New Roman" w:hAnsi="Arial" w:cs="Arial"/>
                <w:color w:val="333333"/>
                <w:sz w:val="21"/>
                <w:szCs w:val="21"/>
                <w:rtl/>
              </w:rPr>
              <w:t xml:space="preserve">טווח </w:t>
            </w:r>
            <w:r w:rsidRPr="00547EEF">
              <w:rPr>
                <w:rFonts w:ascii="Arial" w:eastAsia="Times New Roman" w:hAnsi="Arial" w:cs="Arial"/>
                <w:color w:val="333333"/>
                <w:sz w:val="21"/>
                <w:szCs w:val="21"/>
                <w:rtl/>
              </w:rPr>
              <w:t>ארוך מאחר ויש לאנטיביוטיקה זו תופעות לוואי קשות.</w:t>
            </w:r>
          </w:p>
          <w:p w:rsidR="00944BFF" w:rsidRPr="00547EEF" w:rsidRDefault="00944BFF" w:rsidP="00700947">
            <w:pPr>
              <w:jc w:val="both"/>
              <w:rPr>
                <w:rFonts w:ascii="Arial" w:eastAsia="Times New Roman" w:hAnsi="Arial" w:cs="Arial"/>
                <w:color w:val="333333"/>
                <w:sz w:val="21"/>
                <w:szCs w:val="21"/>
                <w:rtl/>
              </w:rPr>
            </w:pPr>
            <w:r w:rsidRPr="00547EEF">
              <w:rPr>
                <w:rFonts w:ascii="Arial" w:eastAsia="Times New Roman" w:hAnsi="Arial" w:cs="Arial"/>
                <w:color w:val="333333"/>
                <w:sz w:val="21"/>
                <w:szCs w:val="21"/>
                <w:rtl/>
              </w:rPr>
              <w:t>חברה אמריקאית בשם "</w:t>
            </w:r>
            <w:r w:rsidRPr="00547EEF">
              <w:rPr>
                <w:rFonts w:ascii="Arial" w:eastAsia="Times New Roman" w:hAnsi="Arial" w:cs="Arial"/>
                <w:color w:val="333333"/>
                <w:sz w:val="21"/>
                <w:szCs w:val="21"/>
              </w:rPr>
              <w:t>PTC Therapeutics</w:t>
            </w:r>
            <w:r w:rsidRPr="00547EEF">
              <w:rPr>
                <w:rFonts w:ascii="Arial" w:eastAsia="Times New Roman" w:hAnsi="Arial" w:cs="Arial"/>
                <w:color w:val="333333"/>
                <w:sz w:val="21"/>
                <w:szCs w:val="21"/>
                <w:rtl/>
              </w:rPr>
              <w:t xml:space="preserve">" פיתחה תרופה בעלת פעילות דומה לפעילותה של </w:t>
            </w:r>
            <w:proofErr w:type="spellStart"/>
            <w:r w:rsidRPr="00547EEF">
              <w:rPr>
                <w:rFonts w:ascii="Arial" w:eastAsia="Times New Roman" w:hAnsi="Arial" w:cs="Arial"/>
                <w:color w:val="333333"/>
                <w:sz w:val="21"/>
                <w:szCs w:val="21"/>
                <w:rtl/>
              </w:rPr>
              <w:t>הגנטמיצין</w:t>
            </w:r>
            <w:proofErr w:type="spellEnd"/>
            <w:r w:rsidRPr="00547EEF">
              <w:rPr>
                <w:rFonts w:ascii="Arial" w:eastAsia="Times New Roman" w:hAnsi="Arial" w:cs="Arial"/>
                <w:color w:val="333333"/>
                <w:sz w:val="21"/>
                <w:szCs w:val="21"/>
                <w:rtl/>
              </w:rPr>
              <w:t xml:space="preserve"> הנקראת: </w:t>
            </w:r>
            <w:r w:rsidRPr="00547EEF">
              <w:rPr>
                <w:rFonts w:ascii="Arial" w:eastAsia="Times New Roman" w:hAnsi="Arial" w:cs="Arial"/>
                <w:color w:val="333333"/>
                <w:sz w:val="21"/>
                <w:szCs w:val="21"/>
              </w:rPr>
              <w:t>PTC124</w:t>
            </w:r>
            <w:r w:rsidRPr="00547EEF">
              <w:rPr>
                <w:rFonts w:ascii="Arial" w:eastAsia="Times New Roman" w:hAnsi="Arial" w:cs="Arial"/>
                <w:color w:val="333333"/>
                <w:sz w:val="21"/>
                <w:szCs w:val="21"/>
                <w:rtl/>
              </w:rPr>
              <w:t xml:space="preserve">. בניגוד </w:t>
            </w:r>
            <w:proofErr w:type="spellStart"/>
            <w:r w:rsidRPr="00547EEF">
              <w:rPr>
                <w:rFonts w:ascii="Arial" w:eastAsia="Times New Roman" w:hAnsi="Arial" w:cs="Arial"/>
                <w:color w:val="333333"/>
                <w:sz w:val="21"/>
                <w:szCs w:val="21"/>
                <w:rtl/>
              </w:rPr>
              <w:t>לגנטמיצין</w:t>
            </w:r>
            <w:proofErr w:type="spellEnd"/>
            <w:r w:rsidRPr="00547EEF">
              <w:rPr>
                <w:rFonts w:ascii="Arial" w:eastAsia="Times New Roman" w:hAnsi="Arial" w:cs="Arial"/>
                <w:color w:val="333333"/>
                <w:sz w:val="21"/>
                <w:szCs w:val="21"/>
                <w:rtl/>
              </w:rPr>
              <w:t xml:space="preserve">, </w:t>
            </w:r>
            <w:r w:rsidRPr="00547EEF">
              <w:rPr>
                <w:rFonts w:ascii="Arial" w:eastAsia="Times New Roman" w:hAnsi="Arial" w:cs="Arial"/>
                <w:color w:val="333333"/>
                <w:sz w:val="21"/>
                <w:szCs w:val="21"/>
              </w:rPr>
              <w:t>PTC124</w:t>
            </w:r>
            <w:r w:rsidRPr="00547EEF">
              <w:rPr>
                <w:rFonts w:ascii="Arial" w:eastAsia="Times New Roman" w:hAnsi="Arial" w:cs="Arial"/>
                <w:color w:val="333333"/>
                <w:sz w:val="21"/>
                <w:szCs w:val="21"/>
                <w:rtl/>
              </w:rPr>
              <w:t xml:space="preserve"> אינה אנטיביוטיקה, אינה גורמת לתופעות לוואי חמורות וניתן ליטול אותה דרך הפה. תרופה חדשה זו עברה בהצלחה את כל הניסויים הפרה-קליניים והקליניים המקדימים. ניסויים אלה  מצאו שהתרופה נוחה ללקיחה, נספגת היטב ובעלת פרופיל בטיחותי גבוהה (תופעות הלוואי היו קלות ובחלק קטן של הנבדקים).</w:t>
            </w:r>
          </w:p>
          <w:p w:rsidR="00944BFF" w:rsidRDefault="00944BFF" w:rsidP="00700947">
            <w:pPr>
              <w:shd w:val="clear" w:color="auto" w:fill="FFFFFF"/>
              <w:spacing w:before="150"/>
              <w:rPr>
                <w:rFonts w:ascii="Arial" w:eastAsia="Times New Roman" w:hAnsi="Arial" w:cs="Arial"/>
                <w:color w:val="333333"/>
                <w:sz w:val="21"/>
                <w:szCs w:val="21"/>
                <w:rtl/>
              </w:rPr>
            </w:pPr>
            <w:r>
              <w:rPr>
                <w:rFonts w:ascii="Arial" w:eastAsia="Times New Roman" w:hAnsi="Arial" w:cs="Arial" w:hint="cs"/>
                <w:color w:val="333333"/>
                <w:sz w:val="21"/>
                <w:szCs w:val="21"/>
                <w:rtl/>
              </w:rPr>
              <w:t xml:space="preserve">התרופה עדיין נבדקת בניסויים קליניים למחלת הסיסטיק פיברוזיס אבל קיבלה אישור לשימוש במחלות אחרות שבהן יש מוטציה של </w:t>
            </w:r>
            <w:proofErr w:type="spellStart"/>
            <w:r>
              <w:rPr>
                <w:rFonts w:ascii="Arial" w:eastAsia="Times New Roman" w:hAnsi="Arial" w:cs="Arial" w:hint="cs"/>
                <w:color w:val="333333"/>
                <w:sz w:val="21"/>
                <w:szCs w:val="21"/>
                <w:rtl/>
              </w:rPr>
              <w:t>קודון</w:t>
            </w:r>
            <w:proofErr w:type="spellEnd"/>
            <w:r>
              <w:rPr>
                <w:rFonts w:ascii="Arial" w:eastAsia="Times New Roman" w:hAnsi="Arial" w:cs="Arial" w:hint="cs"/>
                <w:color w:val="333333"/>
                <w:sz w:val="21"/>
                <w:szCs w:val="21"/>
                <w:rtl/>
              </w:rPr>
              <w:t xml:space="preserve"> פסק.</w:t>
            </w:r>
          </w:p>
          <w:p w:rsidR="00944BFF" w:rsidRPr="00547EEF" w:rsidRDefault="00944BFF" w:rsidP="00700947">
            <w:pPr>
              <w:shd w:val="clear" w:color="auto" w:fill="FFFFFF"/>
              <w:spacing w:before="150"/>
              <w:rPr>
                <w:rFonts w:ascii="Arial" w:eastAsia="Times New Roman" w:hAnsi="Arial" w:cs="Arial"/>
                <w:color w:val="333333"/>
                <w:sz w:val="21"/>
                <w:szCs w:val="21"/>
                <w:rtl/>
              </w:rPr>
            </w:pPr>
          </w:p>
          <w:p w:rsidR="00944BFF" w:rsidRDefault="00944BFF" w:rsidP="00700947">
            <w:pPr>
              <w:shd w:val="clear" w:color="auto" w:fill="FFFFFF"/>
              <w:rPr>
                <w:rFonts w:ascii="Arial" w:eastAsia="Times New Roman" w:hAnsi="Arial" w:cs="Arial"/>
                <w:color w:val="333333"/>
                <w:sz w:val="21"/>
                <w:szCs w:val="21"/>
                <w:u w:val="single"/>
                <w:rtl/>
              </w:rPr>
            </w:pPr>
            <w:r w:rsidRPr="00547EEF">
              <w:rPr>
                <w:rFonts w:ascii="Arial" w:eastAsia="Times New Roman" w:hAnsi="Arial" w:cs="Arial"/>
                <w:color w:val="333333"/>
                <w:sz w:val="21"/>
                <w:szCs w:val="21"/>
                <w:u w:val="single"/>
                <w:rtl/>
              </w:rPr>
              <w:t xml:space="preserve">המוטציות </w:t>
            </w:r>
            <w:r>
              <w:rPr>
                <w:rFonts w:ascii="Arial" w:eastAsia="Times New Roman" w:hAnsi="Arial" w:cs="Arial" w:hint="cs"/>
                <w:color w:val="333333"/>
                <w:sz w:val="21"/>
                <w:szCs w:val="21"/>
                <w:u w:val="single"/>
                <w:rtl/>
              </w:rPr>
              <w:t>ש</w:t>
            </w:r>
            <w:r w:rsidRPr="00547EEF">
              <w:rPr>
                <w:rFonts w:ascii="Arial" w:eastAsia="Times New Roman" w:hAnsi="Arial" w:cs="Arial"/>
                <w:color w:val="333333"/>
                <w:sz w:val="21"/>
                <w:szCs w:val="21"/>
                <w:u w:val="single"/>
                <w:rtl/>
              </w:rPr>
              <w:t>פוגמ</w:t>
            </w:r>
            <w:r>
              <w:rPr>
                <w:rFonts w:ascii="Arial" w:eastAsia="Times New Roman" w:hAnsi="Arial" w:cs="Arial" w:hint="cs"/>
                <w:color w:val="333333"/>
                <w:sz w:val="21"/>
                <w:szCs w:val="21"/>
                <w:u w:val="single"/>
                <w:rtl/>
              </w:rPr>
              <w:t>ו</w:t>
            </w:r>
            <w:r>
              <w:rPr>
                <w:rFonts w:ascii="Arial" w:eastAsia="Times New Roman" w:hAnsi="Arial" w:cs="Arial"/>
                <w:color w:val="333333"/>
                <w:sz w:val="21"/>
                <w:szCs w:val="21"/>
                <w:u w:val="single"/>
                <w:rtl/>
              </w:rPr>
              <w:t>ת ביכולתה של התעלה להיפתח</w:t>
            </w:r>
          </w:p>
          <w:p w:rsidR="00944BFF" w:rsidRPr="00C67890" w:rsidRDefault="00944BFF" w:rsidP="00490FC7">
            <w:pPr>
              <w:shd w:val="clear" w:color="auto" w:fill="FFFFFF"/>
              <w:rPr>
                <w:rFonts w:ascii="Arial" w:eastAsia="Times New Roman" w:hAnsi="Arial" w:cs="Arial"/>
                <w:color w:val="333333"/>
                <w:sz w:val="21"/>
                <w:szCs w:val="21"/>
                <w:rtl/>
              </w:rPr>
            </w:pPr>
            <w:r w:rsidRPr="00547EEF">
              <w:rPr>
                <w:rFonts w:ascii="Arial" w:eastAsia="Times New Roman" w:hAnsi="Arial" w:cs="Arial"/>
                <w:color w:val="333333"/>
                <w:sz w:val="21"/>
                <w:szCs w:val="21"/>
                <w:rtl/>
              </w:rPr>
              <w:t xml:space="preserve">קבוצת </w:t>
            </w:r>
            <w:r>
              <w:rPr>
                <w:rFonts w:ascii="Arial" w:eastAsia="Times New Roman" w:hAnsi="Arial" w:cs="Arial" w:hint="cs"/>
                <w:color w:val="333333"/>
                <w:sz w:val="21"/>
                <w:szCs w:val="21"/>
                <w:rtl/>
              </w:rPr>
              <w:t xml:space="preserve">מוטציות זו </w:t>
            </w:r>
            <w:r w:rsidRPr="00547EEF">
              <w:rPr>
                <w:rFonts w:ascii="Arial" w:eastAsia="Times New Roman" w:hAnsi="Arial" w:cs="Arial"/>
                <w:color w:val="333333"/>
                <w:sz w:val="21"/>
                <w:szCs w:val="21"/>
                <w:rtl/>
              </w:rPr>
              <w:t>אחראית לכ-5% ממקרי הסיסטיק פיברוזיס ברחבי העולם. המוטציות האלה גורמות, למעשה, לַ</w:t>
            </w:r>
            <w:r w:rsidR="00490FC7">
              <w:rPr>
                <w:rFonts w:ascii="Arial" w:eastAsia="Times New Roman" w:hAnsi="Arial" w:cs="Arial" w:hint="cs"/>
                <w:color w:val="333333"/>
                <w:sz w:val="21"/>
                <w:szCs w:val="21"/>
                <w:rtl/>
              </w:rPr>
              <w:t xml:space="preserve">תעלה </w:t>
            </w:r>
            <w:r w:rsidRPr="00547EEF">
              <w:rPr>
                <w:rFonts w:ascii="Arial" w:eastAsia="Times New Roman" w:hAnsi="Arial" w:cs="Arial"/>
                <w:color w:val="333333"/>
                <w:sz w:val="21"/>
                <w:szCs w:val="21"/>
                <w:rtl/>
              </w:rPr>
              <w:t xml:space="preserve">שבקרום התא להיתקע במצב סגור, כך שיכולת התעלה להעביר יוני כלור אל הסביבה החוץ-תאית פוחתת. אחת המוטציות הפועלות באופן כזה (המכונה </w:t>
            </w:r>
            <w:r w:rsidRPr="00547EEF">
              <w:rPr>
                <w:rFonts w:ascii="Arial" w:eastAsia="Times New Roman" w:hAnsi="Arial" w:cs="Arial"/>
                <w:color w:val="333333"/>
                <w:sz w:val="21"/>
                <w:szCs w:val="21"/>
              </w:rPr>
              <w:t>G551D</w:t>
            </w:r>
            <w:r w:rsidRPr="00547EEF">
              <w:rPr>
                <w:rFonts w:ascii="Arial" w:eastAsia="Times New Roman" w:hAnsi="Arial" w:cs="Arial"/>
                <w:color w:val="333333"/>
                <w:sz w:val="21"/>
                <w:szCs w:val="21"/>
                <w:rtl/>
              </w:rPr>
              <w:t xml:space="preserve">) גורמת לתסמינים חמורים במיוחד. </w:t>
            </w:r>
          </w:p>
          <w:p w:rsidR="00944BFF" w:rsidRDefault="00944BFF" w:rsidP="00700947">
            <w:pPr>
              <w:pStyle w:val="NormalWeb"/>
              <w:shd w:val="clear" w:color="auto" w:fill="FFFFFF"/>
              <w:bidi/>
              <w:spacing w:before="120" w:beforeAutospacing="0" w:after="120" w:afterAutospacing="0"/>
              <w:rPr>
                <w:rFonts w:asciiTheme="minorBidi" w:hAnsiTheme="minorBidi" w:cstheme="minorBidi"/>
                <w:color w:val="222222"/>
                <w:sz w:val="22"/>
                <w:szCs w:val="22"/>
                <w:shd w:val="clear" w:color="auto" w:fill="FFFFFF"/>
                <w:rtl/>
              </w:rPr>
            </w:pPr>
          </w:p>
          <w:p w:rsidR="00944BFF" w:rsidRPr="00C76D7E" w:rsidRDefault="00944BFF" w:rsidP="00700947">
            <w:pPr>
              <w:pStyle w:val="NormalWeb"/>
              <w:shd w:val="clear" w:color="auto" w:fill="FFFFFF"/>
              <w:bidi/>
              <w:spacing w:before="0" w:beforeAutospacing="0" w:after="120" w:afterAutospacing="0"/>
              <w:rPr>
                <w:rFonts w:asciiTheme="minorBidi" w:hAnsiTheme="minorBidi" w:cstheme="minorBidi"/>
                <w:b/>
                <w:bCs/>
                <w:color w:val="222222"/>
                <w:sz w:val="22"/>
                <w:szCs w:val="22"/>
                <w:u w:val="single"/>
                <w:shd w:val="clear" w:color="auto" w:fill="FFFFFF"/>
                <w:rtl/>
              </w:rPr>
            </w:pPr>
            <w:r w:rsidRPr="00C76D7E">
              <w:rPr>
                <w:rFonts w:asciiTheme="minorBidi" w:hAnsiTheme="minorBidi" w:cstheme="minorBidi" w:hint="cs"/>
                <w:b/>
                <w:bCs/>
                <w:color w:val="222222"/>
                <w:sz w:val="22"/>
                <w:szCs w:val="22"/>
                <w:u w:val="single"/>
                <w:shd w:val="clear" w:color="auto" w:fill="FFFFFF"/>
                <w:rtl/>
              </w:rPr>
              <w:t>מחקריה של פרופ' כרם</w:t>
            </w:r>
          </w:p>
          <w:p w:rsidR="00944BFF" w:rsidRPr="0062437B" w:rsidRDefault="00944BFF" w:rsidP="00D15790">
            <w:pPr>
              <w:pStyle w:val="NormalWeb"/>
              <w:shd w:val="clear" w:color="auto" w:fill="FFFFFF"/>
              <w:bidi/>
              <w:spacing w:before="0" w:beforeAutospacing="0" w:after="120" w:afterAutospacing="0"/>
              <w:rPr>
                <w:rFonts w:asciiTheme="minorBidi" w:hAnsiTheme="minorBidi" w:cstheme="minorBidi"/>
                <w:color w:val="222222"/>
                <w:sz w:val="22"/>
                <w:szCs w:val="22"/>
                <w:shd w:val="clear" w:color="auto" w:fill="FFFFFF"/>
                <w:rtl/>
              </w:rPr>
            </w:pPr>
            <w:r w:rsidRPr="0062437B">
              <w:rPr>
                <w:rFonts w:asciiTheme="minorBidi" w:hAnsiTheme="minorBidi" w:cstheme="minorBidi"/>
                <w:color w:val="222222"/>
                <w:sz w:val="22"/>
                <w:szCs w:val="22"/>
                <w:shd w:val="clear" w:color="auto" w:fill="FFFFFF"/>
                <w:rtl/>
              </w:rPr>
              <w:t>במסגרת מחקריה מצאה פרופ' כרם את</w:t>
            </w:r>
            <w:r w:rsidRPr="0062437B">
              <w:rPr>
                <w:rFonts w:asciiTheme="minorBidi" w:hAnsiTheme="minorBidi" w:cstheme="minorBidi"/>
                <w:color w:val="222222"/>
                <w:sz w:val="22"/>
                <w:szCs w:val="22"/>
                <w:shd w:val="clear" w:color="auto" w:fill="FFFFFF"/>
              </w:rPr>
              <w:t> </w:t>
            </w:r>
            <w:r w:rsidRPr="0062437B">
              <w:rPr>
                <w:rFonts w:asciiTheme="minorBidi" w:hAnsiTheme="minorBidi" w:cstheme="minorBidi"/>
                <w:color w:val="222222"/>
                <w:sz w:val="22"/>
                <w:szCs w:val="22"/>
                <w:shd w:val="clear" w:color="auto" w:fill="FFFFFF"/>
                <w:rtl/>
              </w:rPr>
              <w:t>הפגמים הגנטיים</w:t>
            </w:r>
            <w:r w:rsidRPr="0062437B">
              <w:rPr>
                <w:rFonts w:asciiTheme="minorBidi" w:hAnsiTheme="minorBidi" w:cstheme="minorBidi"/>
                <w:color w:val="222222"/>
                <w:sz w:val="22"/>
                <w:szCs w:val="22"/>
                <w:shd w:val="clear" w:color="auto" w:fill="FFFFFF"/>
              </w:rPr>
              <w:t> </w:t>
            </w:r>
            <w:r w:rsidRPr="0062437B">
              <w:rPr>
                <w:rFonts w:asciiTheme="minorBidi" w:hAnsiTheme="minorBidi" w:cstheme="minorBidi"/>
                <w:color w:val="222222"/>
                <w:sz w:val="22"/>
                <w:szCs w:val="22"/>
                <w:shd w:val="clear" w:color="auto" w:fill="FFFFFF"/>
                <w:rtl/>
              </w:rPr>
              <w:t>שגורמים ל</w:t>
            </w:r>
            <w:r w:rsidR="00D15790">
              <w:rPr>
                <w:rFonts w:asciiTheme="minorBidi" w:hAnsiTheme="minorBidi" w:cstheme="minorBidi" w:hint="cs"/>
                <w:color w:val="222222"/>
                <w:sz w:val="22"/>
                <w:szCs w:val="22"/>
                <w:shd w:val="clear" w:color="auto" w:fill="FFFFFF"/>
                <w:rtl/>
              </w:rPr>
              <w:t>ס</w:t>
            </w:r>
            <w:r w:rsidRPr="0062437B">
              <w:rPr>
                <w:rFonts w:asciiTheme="minorBidi" w:hAnsiTheme="minorBidi" w:cstheme="minorBidi"/>
                <w:color w:val="222222"/>
                <w:sz w:val="22"/>
                <w:szCs w:val="22"/>
                <w:shd w:val="clear" w:color="auto" w:fill="FFFFFF"/>
                <w:rtl/>
              </w:rPr>
              <w:t>יסטיק פיברוזיס</w:t>
            </w:r>
            <w:r w:rsidRPr="0062437B">
              <w:rPr>
                <w:rFonts w:asciiTheme="minorBidi" w:hAnsiTheme="minorBidi" w:cstheme="minorBidi"/>
                <w:color w:val="222222"/>
                <w:sz w:val="22"/>
                <w:szCs w:val="22"/>
                <w:shd w:val="clear" w:color="auto" w:fill="FFFFFF"/>
              </w:rPr>
              <w:t xml:space="preserve"> </w:t>
            </w:r>
            <w:r w:rsidRPr="0062437B">
              <w:rPr>
                <w:rFonts w:asciiTheme="minorBidi" w:hAnsiTheme="minorBidi" w:cstheme="minorBidi"/>
                <w:color w:val="222222"/>
                <w:sz w:val="22"/>
                <w:szCs w:val="22"/>
                <w:shd w:val="clear" w:color="auto" w:fill="FFFFFF"/>
                <w:rtl/>
              </w:rPr>
              <w:t>באוכלוסיות של יהודים</w:t>
            </w:r>
            <w:r w:rsidRPr="0062437B">
              <w:rPr>
                <w:rFonts w:asciiTheme="minorBidi" w:hAnsiTheme="minorBidi" w:cstheme="minorBidi"/>
                <w:color w:val="222222"/>
                <w:sz w:val="22"/>
                <w:szCs w:val="22"/>
                <w:shd w:val="clear" w:color="auto" w:fill="FFFFFF"/>
              </w:rPr>
              <w:t> </w:t>
            </w:r>
            <w:r w:rsidRPr="0062437B">
              <w:rPr>
                <w:rFonts w:asciiTheme="minorBidi" w:hAnsiTheme="minorBidi" w:cstheme="minorBidi"/>
                <w:color w:val="222222"/>
                <w:sz w:val="22"/>
                <w:szCs w:val="22"/>
                <w:shd w:val="clear" w:color="auto" w:fill="FFFFFF"/>
                <w:rtl/>
              </w:rPr>
              <w:t>וערבים</w:t>
            </w:r>
            <w:r w:rsidRPr="0062437B">
              <w:rPr>
                <w:rFonts w:asciiTheme="minorBidi" w:hAnsiTheme="minorBidi" w:cstheme="minorBidi"/>
                <w:color w:val="222222"/>
                <w:shd w:val="clear" w:color="auto" w:fill="FFFFFF"/>
                <w:rtl/>
              </w:rPr>
              <w:t>.</w:t>
            </w:r>
            <w:r w:rsidRPr="0062437B">
              <w:rPr>
                <w:rFonts w:asciiTheme="minorBidi" w:hAnsiTheme="minorBidi" w:cstheme="minorBidi"/>
                <w:color w:val="222222"/>
                <w:sz w:val="22"/>
                <w:szCs w:val="22"/>
                <w:shd w:val="clear" w:color="auto" w:fill="FFFFFF"/>
              </w:rPr>
              <w:t> </w:t>
            </w:r>
            <w:r w:rsidRPr="0062437B">
              <w:rPr>
                <w:rFonts w:asciiTheme="minorBidi" w:hAnsiTheme="minorBidi" w:cstheme="minorBidi"/>
                <w:color w:val="222222"/>
                <w:sz w:val="22"/>
                <w:szCs w:val="22"/>
                <w:shd w:val="clear" w:color="auto" w:fill="FFFFFF"/>
                <w:rtl/>
              </w:rPr>
              <w:t>היא מצאה שמגוון הפגמים של חולי ה</w:t>
            </w:r>
            <w:r w:rsidR="00D15790">
              <w:rPr>
                <w:rFonts w:asciiTheme="minorBidi" w:hAnsiTheme="minorBidi" w:cstheme="minorBidi" w:hint="cs"/>
                <w:color w:val="222222"/>
                <w:sz w:val="22"/>
                <w:szCs w:val="22"/>
                <w:shd w:val="clear" w:color="auto" w:fill="FFFFFF"/>
                <w:rtl/>
              </w:rPr>
              <w:t>ס</w:t>
            </w:r>
            <w:r w:rsidRPr="0062437B">
              <w:rPr>
                <w:rFonts w:asciiTheme="minorBidi" w:hAnsiTheme="minorBidi" w:cstheme="minorBidi"/>
                <w:color w:val="222222"/>
                <w:sz w:val="22"/>
                <w:szCs w:val="22"/>
                <w:shd w:val="clear" w:color="auto" w:fill="FFFFFF"/>
                <w:rtl/>
              </w:rPr>
              <w:t xml:space="preserve">יסטיק פיברוזיס בין אם יהודים או ערבים שונים מהמגוון הקיים אצל חולים בעולם כולו. בעולם התגלו למעלה מ-1600 פגמים ואילו בארץ רק כ-20 מתוכם, זאת בגלל המבנה הייחודי של האוכלוסיות היהודית והערבית. </w:t>
            </w:r>
            <w:r w:rsidRPr="0062437B">
              <w:rPr>
                <w:rFonts w:asciiTheme="minorBidi" w:hAnsiTheme="minorBidi" w:cstheme="minorBidi"/>
                <w:color w:val="222222"/>
                <w:sz w:val="22"/>
                <w:szCs w:val="22"/>
                <w:shd w:val="clear" w:color="auto" w:fill="FFFFFF"/>
                <w:rtl/>
              </w:rPr>
              <w:br/>
              <w:t>באמצעות הזיהוי של הפגמים עורכים היום בדיקות לזיהוי ואבחון של החולים. בתחילה נעשות בדיקות לזיהוי נשאים ואם שני בני הזוג נשאים ניתן לאתר עוברים שלוקים במחלה ולעשות</w:t>
            </w:r>
            <w:r w:rsidRPr="0062437B">
              <w:rPr>
                <w:rFonts w:asciiTheme="minorBidi" w:hAnsiTheme="minorBidi" w:cstheme="minorBidi"/>
                <w:color w:val="222222"/>
                <w:sz w:val="22"/>
                <w:szCs w:val="22"/>
                <w:shd w:val="clear" w:color="auto" w:fill="FFFFFF"/>
              </w:rPr>
              <w:t> </w:t>
            </w:r>
            <w:r w:rsidRPr="0062437B">
              <w:rPr>
                <w:rFonts w:asciiTheme="minorBidi" w:hAnsiTheme="minorBidi" w:cstheme="minorBidi"/>
                <w:color w:val="222222"/>
                <w:sz w:val="22"/>
                <w:szCs w:val="22"/>
                <w:shd w:val="clear" w:color="auto" w:fill="FFFFFF"/>
                <w:rtl/>
              </w:rPr>
              <w:t>הפלה,</w:t>
            </w:r>
            <w:r w:rsidRPr="0062437B">
              <w:rPr>
                <w:rFonts w:asciiTheme="minorBidi" w:hAnsiTheme="minorBidi" w:cstheme="minorBidi"/>
                <w:color w:val="222222"/>
                <w:shd w:val="clear" w:color="auto" w:fill="FFFFFF"/>
              </w:rPr>
              <w:t xml:space="preserve"> </w:t>
            </w:r>
            <w:r w:rsidRPr="0062437B">
              <w:rPr>
                <w:rFonts w:asciiTheme="minorBidi" w:hAnsiTheme="minorBidi" w:cstheme="minorBidi"/>
                <w:color w:val="222222"/>
                <w:sz w:val="22"/>
                <w:szCs w:val="22"/>
                <w:shd w:val="clear" w:color="auto" w:fill="FFFFFF"/>
                <w:rtl/>
              </w:rPr>
              <w:t>או לחילופין לעשות</w:t>
            </w:r>
            <w:r w:rsidRPr="0062437B">
              <w:rPr>
                <w:rFonts w:asciiTheme="minorBidi" w:hAnsiTheme="minorBidi" w:cstheme="minorBidi"/>
                <w:color w:val="222222"/>
                <w:sz w:val="22"/>
                <w:szCs w:val="22"/>
                <w:shd w:val="clear" w:color="auto" w:fill="FFFFFF"/>
              </w:rPr>
              <w:t> </w:t>
            </w:r>
            <w:r w:rsidRPr="0062437B">
              <w:rPr>
                <w:rFonts w:asciiTheme="minorBidi" w:hAnsiTheme="minorBidi" w:cstheme="minorBidi"/>
                <w:color w:val="222222"/>
                <w:sz w:val="22"/>
                <w:szCs w:val="22"/>
                <w:shd w:val="clear" w:color="auto" w:fill="FFFFFF"/>
                <w:rtl/>
              </w:rPr>
              <w:t>הפריה חוץ-גופית, לזהות את העוברים הבריאים ולהחזירם לרחם האם.</w:t>
            </w:r>
          </w:p>
          <w:p w:rsidR="00944BFF" w:rsidRPr="0062437B" w:rsidRDefault="00944BFF" w:rsidP="00700947">
            <w:pPr>
              <w:pStyle w:val="NormalWeb"/>
              <w:shd w:val="clear" w:color="auto" w:fill="FFFFFF"/>
              <w:bidi/>
              <w:spacing w:before="0" w:beforeAutospacing="0" w:after="0" w:afterAutospacing="0"/>
              <w:rPr>
                <w:rFonts w:asciiTheme="minorBidi" w:hAnsiTheme="minorBidi" w:cstheme="minorBidi"/>
                <w:color w:val="222222"/>
                <w:sz w:val="22"/>
                <w:szCs w:val="22"/>
                <w:shd w:val="clear" w:color="auto" w:fill="FFFFFF"/>
                <w:rtl/>
              </w:rPr>
            </w:pPr>
            <w:r w:rsidRPr="0062437B">
              <w:rPr>
                <w:rFonts w:asciiTheme="minorBidi" w:hAnsiTheme="minorBidi" w:cstheme="minorBidi"/>
                <w:color w:val="222222"/>
                <w:sz w:val="22"/>
                <w:szCs w:val="22"/>
                <w:shd w:val="clear" w:color="auto" w:fill="FFFFFF"/>
                <w:rtl/>
              </w:rPr>
              <w:t>כיוון מחקר אחר של פרופ' כרם הוא חקר ההשפעה של הפגמים הגנטיים על תפקודו של הגן וניסיון לפתח גישות טיפוליות חדשות שמבוססות על המוטציות. היא מתמקדת בשני סוגים של פגמים בגן:</w:t>
            </w:r>
          </w:p>
          <w:p w:rsidR="00944BFF" w:rsidRDefault="00D15790" w:rsidP="00700947">
            <w:pPr>
              <w:pStyle w:val="NormalWeb"/>
              <w:shd w:val="clear" w:color="auto" w:fill="FFFFFF"/>
              <w:bidi/>
              <w:spacing w:before="0" w:beforeAutospacing="0" w:after="0" w:afterAutospacing="0"/>
              <w:rPr>
                <w:rFonts w:asciiTheme="minorBidi" w:hAnsiTheme="minorBidi" w:cstheme="minorBidi"/>
                <w:color w:val="222222"/>
                <w:sz w:val="22"/>
                <w:szCs w:val="22"/>
                <w:shd w:val="clear" w:color="auto" w:fill="FFFFFF"/>
                <w:rtl/>
              </w:rPr>
            </w:pPr>
            <w:r>
              <w:rPr>
                <w:rFonts w:asciiTheme="minorBidi" w:hAnsiTheme="minorBidi" w:cstheme="minorBidi"/>
                <w:color w:val="222222"/>
                <w:sz w:val="22"/>
                <w:szCs w:val="22"/>
                <w:shd w:val="clear" w:color="auto" w:fill="FFFFFF"/>
                <w:rtl/>
              </w:rPr>
              <w:t>הסוג האחד של פגמים בג</w:t>
            </w:r>
            <w:r>
              <w:rPr>
                <w:rFonts w:asciiTheme="minorBidi" w:hAnsiTheme="minorBidi" w:cstheme="minorBidi" w:hint="cs"/>
                <w:color w:val="222222"/>
                <w:sz w:val="22"/>
                <w:szCs w:val="22"/>
                <w:shd w:val="clear" w:color="auto" w:fill="FFFFFF"/>
                <w:rtl/>
              </w:rPr>
              <w:t>ן</w:t>
            </w:r>
            <w:r w:rsidR="00944BFF" w:rsidRPr="0062437B">
              <w:rPr>
                <w:rFonts w:asciiTheme="minorBidi" w:hAnsiTheme="minorBidi" w:cstheme="minorBidi"/>
                <w:color w:val="222222"/>
                <w:sz w:val="22"/>
                <w:szCs w:val="22"/>
                <w:shd w:val="clear" w:color="auto" w:fill="FFFFFF"/>
                <w:rtl/>
              </w:rPr>
              <w:t xml:space="preserve"> </w:t>
            </w:r>
            <w:r w:rsidR="00944BFF" w:rsidRPr="00721559">
              <w:rPr>
                <w:rFonts w:asciiTheme="minorBidi" w:hAnsiTheme="minorBidi" w:cstheme="minorBidi"/>
                <w:color w:val="222222"/>
                <w:sz w:val="22"/>
                <w:szCs w:val="22"/>
                <w:shd w:val="clear" w:color="auto" w:fill="FFFFFF"/>
                <w:rtl/>
              </w:rPr>
              <w:t>הוא בתהליך</w:t>
            </w:r>
            <w:r w:rsidR="00944BFF" w:rsidRPr="00721559">
              <w:rPr>
                <w:rFonts w:asciiTheme="minorBidi" w:hAnsiTheme="minorBidi" w:cstheme="minorBidi"/>
                <w:color w:val="222222"/>
                <w:sz w:val="22"/>
                <w:szCs w:val="22"/>
                <w:shd w:val="clear" w:color="auto" w:fill="FFFFFF"/>
              </w:rPr>
              <w:t> </w:t>
            </w:r>
            <w:hyperlink r:id="rId8" w:tooltip="שחבור" w:history="1">
              <w:r w:rsidR="00944BFF" w:rsidRPr="00721559">
                <w:rPr>
                  <w:rFonts w:asciiTheme="minorBidi" w:hAnsiTheme="minorBidi" w:cstheme="minorBidi"/>
                  <w:color w:val="222222"/>
                  <w:sz w:val="22"/>
                  <w:szCs w:val="22"/>
                  <w:shd w:val="clear" w:color="auto" w:fill="FFFFFF"/>
                  <w:rtl/>
                </w:rPr>
                <w:t>שחבור</w:t>
              </w:r>
            </w:hyperlink>
            <w:r w:rsidR="00944BFF" w:rsidRPr="00721559">
              <w:rPr>
                <w:rFonts w:asciiTheme="minorBidi" w:hAnsiTheme="minorBidi" w:cstheme="minorBidi"/>
                <w:color w:val="222222"/>
                <w:sz w:val="22"/>
                <w:szCs w:val="22"/>
                <w:shd w:val="clear" w:color="auto" w:fill="FFFFFF"/>
              </w:rPr>
              <w:t> </w:t>
            </w:r>
            <w:r w:rsidR="00944BFF" w:rsidRPr="00721559">
              <w:rPr>
                <w:rFonts w:asciiTheme="minorBidi" w:hAnsiTheme="minorBidi" w:cstheme="minorBidi"/>
                <w:color w:val="222222"/>
                <w:sz w:val="22"/>
                <w:szCs w:val="22"/>
                <w:shd w:val="clear" w:color="auto" w:fill="FFFFFF"/>
                <w:rtl/>
              </w:rPr>
              <w:t>של</w:t>
            </w:r>
            <w:r w:rsidR="00944BFF" w:rsidRPr="00721559">
              <w:rPr>
                <w:rFonts w:asciiTheme="minorBidi" w:hAnsiTheme="minorBidi" w:cstheme="minorBidi"/>
                <w:color w:val="222222"/>
                <w:sz w:val="22"/>
                <w:szCs w:val="22"/>
                <w:shd w:val="clear" w:color="auto" w:fill="FFFFFF"/>
              </w:rPr>
              <w:t> </w:t>
            </w:r>
            <w:hyperlink r:id="rId9" w:tooltip="אקסון (גנטיקה)" w:history="1">
              <w:r w:rsidR="00944BFF" w:rsidRPr="00721559">
                <w:rPr>
                  <w:rFonts w:asciiTheme="minorBidi" w:hAnsiTheme="minorBidi" w:cstheme="minorBidi"/>
                  <w:color w:val="222222"/>
                  <w:sz w:val="22"/>
                  <w:szCs w:val="22"/>
                  <w:shd w:val="clear" w:color="auto" w:fill="FFFFFF"/>
                  <w:rtl/>
                </w:rPr>
                <w:t>אקסונים</w:t>
              </w:r>
            </w:hyperlink>
            <w:r w:rsidR="00944BFF" w:rsidRPr="00721559">
              <w:rPr>
                <w:rFonts w:asciiTheme="minorBidi" w:hAnsiTheme="minorBidi" w:cstheme="minorBidi"/>
                <w:color w:val="222222"/>
                <w:sz w:val="22"/>
                <w:szCs w:val="22"/>
                <w:shd w:val="clear" w:color="auto" w:fill="FFFFFF"/>
              </w:rPr>
              <w:t> </w:t>
            </w:r>
            <w:proofErr w:type="spellStart"/>
            <w:r w:rsidR="00944BFF" w:rsidRPr="00721559">
              <w:rPr>
                <w:rFonts w:asciiTheme="minorBidi" w:hAnsiTheme="minorBidi" w:cstheme="minorBidi"/>
                <w:color w:val="222222"/>
                <w:sz w:val="22"/>
                <w:szCs w:val="22"/>
                <w:shd w:val="clear" w:color="auto" w:fill="FFFFFF"/>
                <w:rtl/>
              </w:rPr>
              <w:t>ואינטרונים</w:t>
            </w:r>
            <w:proofErr w:type="spellEnd"/>
            <w:r w:rsidR="00944BFF" w:rsidRPr="00721559">
              <w:rPr>
                <w:rFonts w:asciiTheme="minorBidi" w:hAnsiTheme="minorBidi" w:cstheme="minorBidi"/>
                <w:color w:val="222222"/>
                <w:sz w:val="22"/>
                <w:szCs w:val="22"/>
                <w:shd w:val="clear" w:color="auto" w:fill="FFFFFF"/>
                <w:rtl/>
              </w:rPr>
              <w:t>.</w:t>
            </w:r>
            <w:r w:rsidR="00944BFF" w:rsidRPr="00721559">
              <w:rPr>
                <w:rFonts w:asciiTheme="minorBidi" w:hAnsiTheme="minorBidi" w:cstheme="minorBidi"/>
                <w:color w:val="222222"/>
                <w:sz w:val="22"/>
                <w:szCs w:val="22"/>
                <w:shd w:val="clear" w:color="auto" w:fill="FFFFFF"/>
              </w:rPr>
              <w:t xml:space="preserve"> </w:t>
            </w:r>
            <w:r w:rsidR="00944BFF" w:rsidRPr="00721559">
              <w:rPr>
                <w:rFonts w:asciiTheme="minorBidi" w:hAnsiTheme="minorBidi" w:cstheme="minorBidi"/>
                <w:color w:val="222222"/>
                <w:sz w:val="22"/>
                <w:szCs w:val="22"/>
                <w:shd w:val="clear" w:color="auto" w:fill="FFFFFF"/>
                <w:rtl/>
              </w:rPr>
              <w:t>קיימת</w:t>
            </w:r>
            <w:r w:rsidR="00944BFF" w:rsidRPr="00721559">
              <w:rPr>
                <w:rFonts w:asciiTheme="minorBidi" w:hAnsiTheme="minorBidi" w:cstheme="minorBidi"/>
                <w:color w:val="222222"/>
                <w:sz w:val="22"/>
                <w:szCs w:val="22"/>
                <w:shd w:val="clear" w:color="auto" w:fill="FFFFFF"/>
              </w:rPr>
              <w:t> </w:t>
            </w:r>
            <w:hyperlink r:id="rId10" w:tooltip="מוטציה" w:history="1">
              <w:r w:rsidR="00944BFF" w:rsidRPr="00721559">
                <w:rPr>
                  <w:rFonts w:asciiTheme="minorBidi" w:hAnsiTheme="minorBidi" w:cstheme="minorBidi"/>
                  <w:color w:val="222222"/>
                  <w:sz w:val="22"/>
                  <w:szCs w:val="22"/>
                  <w:shd w:val="clear" w:color="auto" w:fill="FFFFFF"/>
                  <w:rtl/>
                </w:rPr>
                <w:t>מוטציה</w:t>
              </w:r>
            </w:hyperlink>
            <w:r w:rsidR="00944BFF" w:rsidRPr="00721559">
              <w:rPr>
                <w:rFonts w:asciiTheme="minorBidi" w:hAnsiTheme="minorBidi" w:cstheme="minorBidi"/>
                <w:color w:val="222222"/>
                <w:sz w:val="22"/>
                <w:szCs w:val="22"/>
                <w:shd w:val="clear" w:color="auto" w:fill="FFFFFF"/>
              </w:rPr>
              <w:t> </w:t>
            </w:r>
            <w:r w:rsidR="00944BFF" w:rsidRPr="00721559">
              <w:rPr>
                <w:rFonts w:asciiTheme="minorBidi" w:hAnsiTheme="minorBidi" w:cstheme="minorBidi"/>
                <w:color w:val="222222"/>
                <w:sz w:val="22"/>
                <w:szCs w:val="22"/>
                <w:shd w:val="clear" w:color="auto" w:fill="FFFFFF"/>
                <w:rtl/>
              </w:rPr>
              <w:t>כזו בגן</w:t>
            </w:r>
            <w:r w:rsidR="00944BFF" w:rsidRPr="00721559">
              <w:rPr>
                <w:rFonts w:asciiTheme="minorBidi" w:hAnsiTheme="minorBidi" w:cstheme="minorBidi"/>
                <w:color w:val="222222"/>
                <w:sz w:val="22"/>
                <w:szCs w:val="22"/>
                <w:shd w:val="clear" w:color="auto" w:fill="FFFFFF"/>
              </w:rPr>
              <w:t xml:space="preserve"> </w:t>
            </w:r>
            <w:r w:rsidR="00944BFF" w:rsidRPr="00721559">
              <w:rPr>
                <w:rFonts w:asciiTheme="minorBidi" w:hAnsiTheme="minorBidi" w:cstheme="minorBidi"/>
                <w:color w:val="222222"/>
                <w:sz w:val="22"/>
                <w:szCs w:val="22"/>
                <w:shd w:val="clear" w:color="auto" w:fill="FFFFFF"/>
                <w:rtl/>
              </w:rPr>
              <w:t xml:space="preserve"> שהיא שכיחה בין יהודים. קבוצת המחקר של פרופ'</w:t>
            </w:r>
            <w:r w:rsidR="00944BFF" w:rsidRPr="0062437B">
              <w:rPr>
                <w:rFonts w:asciiTheme="minorBidi" w:hAnsiTheme="minorBidi" w:cstheme="minorBidi"/>
                <w:color w:val="222222"/>
                <w:sz w:val="22"/>
                <w:szCs w:val="22"/>
                <w:shd w:val="clear" w:color="auto" w:fill="FFFFFF"/>
                <w:rtl/>
              </w:rPr>
              <w:t xml:space="preserve"> כרם מחפשת דרכים או טיפולים שיאפשרו לחולים שנושאים את המוטציה לעודד שיחבור תקין. </w:t>
            </w:r>
          </w:p>
          <w:p w:rsidR="00944BFF" w:rsidRPr="0062437B" w:rsidRDefault="00944BFF" w:rsidP="00D15790">
            <w:pPr>
              <w:pStyle w:val="NormalWeb"/>
              <w:shd w:val="clear" w:color="auto" w:fill="FFFFFF"/>
              <w:bidi/>
              <w:spacing w:before="0" w:beforeAutospacing="0" w:after="0" w:afterAutospacing="0"/>
              <w:rPr>
                <w:rFonts w:asciiTheme="minorBidi" w:hAnsiTheme="minorBidi" w:cstheme="minorBidi"/>
                <w:color w:val="222222"/>
                <w:sz w:val="22"/>
                <w:szCs w:val="22"/>
                <w:shd w:val="clear" w:color="auto" w:fill="FFFFFF"/>
                <w:rtl/>
              </w:rPr>
            </w:pPr>
            <w:r w:rsidRPr="0062437B">
              <w:rPr>
                <w:rFonts w:asciiTheme="minorBidi" w:hAnsiTheme="minorBidi" w:cstheme="minorBidi"/>
                <w:color w:val="222222"/>
                <w:sz w:val="22"/>
                <w:szCs w:val="22"/>
                <w:shd w:val="clear" w:color="auto" w:fill="FFFFFF"/>
                <w:rtl/>
              </w:rPr>
              <w:t xml:space="preserve">הסוג השני של פגמים </w:t>
            </w:r>
            <w:r w:rsidRPr="00C473AC">
              <w:rPr>
                <w:rFonts w:asciiTheme="minorBidi" w:hAnsiTheme="minorBidi" w:cstheme="minorBidi"/>
                <w:color w:val="222222"/>
                <w:sz w:val="22"/>
                <w:szCs w:val="22"/>
                <w:shd w:val="clear" w:color="auto" w:fill="FFFFFF"/>
                <w:rtl/>
              </w:rPr>
              <w:t>הוא של מוטציות הגורמות להפסקה מוקדמת ביצירת החלבון המקודד על ידי ה</w:t>
            </w:r>
            <w:r w:rsidRPr="00C473AC">
              <w:rPr>
                <w:rFonts w:asciiTheme="minorBidi" w:hAnsiTheme="minorBidi" w:cstheme="minorBidi" w:hint="cs"/>
                <w:color w:val="222222"/>
                <w:sz w:val="22"/>
                <w:szCs w:val="22"/>
                <w:shd w:val="clear" w:color="auto" w:fill="FFFFFF"/>
                <w:rtl/>
              </w:rPr>
              <w:t>גן.</w:t>
            </w:r>
            <w:r w:rsidRPr="00C473AC">
              <w:rPr>
                <w:rFonts w:asciiTheme="minorBidi" w:hAnsiTheme="minorBidi" w:cstheme="minorBidi"/>
                <w:color w:val="222222"/>
                <w:sz w:val="22"/>
                <w:szCs w:val="22"/>
                <w:shd w:val="clear" w:color="auto" w:fill="FFFFFF"/>
              </w:rPr>
              <w:t xml:space="preserve"> </w:t>
            </w:r>
            <w:r w:rsidRPr="00C473AC">
              <w:rPr>
                <w:rFonts w:asciiTheme="minorBidi" w:hAnsiTheme="minorBidi" w:cstheme="minorBidi"/>
                <w:color w:val="222222"/>
                <w:sz w:val="22"/>
                <w:szCs w:val="22"/>
                <w:shd w:val="clear" w:color="auto" w:fill="FFFFFF"/>
                <w:rtl/>
              </w:rPr>
              <w:t>מוטציה זו היא השכיחה ביותר בקרב יהודים</w:t>
            </w:r>
            <w:r w:rsidRPr="00C473AC">
              <w:rPr>
                <w:rFonts w:asciiTheme="minorBidi" w:hAnsiTheme="minorBidi" w:cstheme="minorBidi"/>
                <w:color w:val="222222"/>
                <w:sz w:val="22"/>
                <w:szCs w:val="22"/>
                <w:shd w:val="clear" w:color="auto" w:fill="FFFFFF"/>
              </w:rPr>
              <w:t> </w:t>
            </w:r>
            <w:hyperlink r:id="rId11" w:tooltip="אשכנזים" w:history="1">
              <w:r w:rsidRPr="00C473AC">
                <w:rPr>
                  <w:rFonts w:asciiTheme="minorBidi" w:hAnsiTheme="minorBidi" w:cstheme="minorBidi"/>
                  <w:color w:val="222222"/>
                  <w:sz w:val="22"/>
                  <w:szCs w:val="22"/>
                  <w:shd w:val="clear" w:color="auto" w:fill="FFFFFF"/>
                  <w:rtl/>
                </w:rPr>
                <w:t>אשכנזים</w:t>
              </w:r>
            </w:hyperlink>
            <w:r w:rsidRPr="00C473AC">
              <w:rPr>
                <w:rFonts w:asciiTheme="minorBidi" w:hAnsiTheme="minorBidi" w:cstheme="minorBidi"/>
                <w:color w:val="222222"/>
                <w:sz w:val="22"/>
                <w:szCs w:val="22"/>
                <w:shd w:val="clear" w:color="auto" w:fill="FFFFFF"/>
                <w:rtl/>
              </w:rPr>
              <w:t>.</w:t>
            </w:r>
            <w:r w:rsidRPr="00C473AC">
              <w:rPr>
                <w:rFonts w:asciiTheme="minorBidi" w:hAnsiTheme="minorBidi" w:cstheme="minorBidi"/>
                <w:color w:val="222222"/>
                <w:sz w:val="22"/>
                <w:szCs w:val="22"/>
                <w:shd w:val="clear" w:color="auto" w:fill="FFFFFF"/>
              </w:rPr>
              <w:t xml:space="preserve"> </w:t>
            </w:r>
            <w:r w:rsidRPr="00C473AC">
              <w:rPr>
                <w:rFonts w:asciiTheme="minorBidi" w:hAnsiTheme="minorBidi" w:cstheme="minorBidi"/>
                <w:color w:val="222222"/>
                <w:sz w:val="22"/>
                <w:szCs w:val="22"/>
                <w:shd w:val="clear" w:color="auto" w:fill="FFFFFF"/>
                <w:rtl/>
              </w:rPr>
              <w:t>המוטציה מתקיימת באמצע הגן ומסמנת</w:t>
            </w:r>
            <w:r w:rsidRPr="00C473AC">
              <w:rPr>
                <w:rFonts w:asciiTheme="minorBidi" w:hAnsiTheme="minorBidi" w:cstheme="minorBidi"/>
                <w:color w:val="222222"/>
                <w:sz w:val="22"/>
                <w:szCs w:val="22"/>
                <w:shd w:val="clear" w:color="auto" w:fill="FFFFFF"/>
              </w:rPr>
              <w:t xml:space="preserve"> </w:t>
            </w:r>
            <w:proofErr w:type="spellStart"/>
            <w:r w:rsidRPr="00C473AC">
              <w:rPr>
                <w:rFonts w:asciiTheme="minorBidi" w:hAnsiTheme="minorBidi" w:cstheme="minorBidi"/>
                <w:color w:val="222222"/>
                <w:sz w:val="22"/>
                <w:szCs w:val="22"/>
                <w:shd w:val="clear" w:color="auto" w:fill="FFFFFF"/>
                <w:rtl/>
              </w:rPr>
              <w:t>קודון</w:t>
            </w:r>
            <w:proofErr w:type="spellEnd"/>
            <w:r w:rsidRPr="00C473AC">
              <w:rPr>
                <w:rFonts w:asciiTheme="minorBidi" w:hAnsiTheme="minorBidi" w:cstheme="minorBidi"/>
                <w:color w:val="222222"/>
                <w:sz w:val="22"/>
                <w:szCs w:val="22"/>
                <w:shd w:val="clear" w:color="auto" w:fill="FFFFFF"/>
                <w:rtl/>
              </w:rPr>
              <w:t xml:space="preserve"> פסק</w:t>
            </w:r>
            <w:r w:rsidRPr="00C473AC">
              <w:rPr>
                <w:rFonts w:asciiTheme="minorBidi" w:hAnsiTheme="minorBidi" w:cstheme="minorBidi"/>
                <w:color w:val="222222"/>
                <w:sz w:val="22"/>
                <w:szCs w:val="22"/>
                <w:shd w:val="clear" w:color="auto" w:fill="FFFFFF"/>
              </w:rPr>
              <w:t xml:space="preserve"> </w:t>
            </w:r>
            <w:r w:rsidRPr="00C473AC">
              <w:rPr>
                <w:rFonts w:asciiTheme="minorBidi" w:hAnsiTheme="minorBidi" w:cstheme="minorBidi"/>
                <w:color w:val="222222"/>
                <w:sz w:val="22"/>
                <w:szCs w:val="22"/>
                <w:shd w:val="clear" w:color="auto" w:fill="FFFFFF"/>
                <w:rtl/>
              </w:rPr>
              <w:t xml:space="preserve">לפני </w:t>
            </w:r>
            <w:proofErr w:type="spellStart"/>
            <w:r w:rsidRPr="00C473AC">
              <w:rPr>
                <w:rFonts w:asciiTheme="minorBidi" w:hAnsiTheme="minorBidi" w:cstheme="minorBidi"/>
                <w:color w:val="222222"/>
                <w:sz w:val="22"/>
                <w:szCs w:val="22"/>
                <w:shd w:val="clear" w:color="auto" w:fill="FFFFFF"/>
                <w:rtl/>
              </w:rPr>
              <w:t>קודון</w:t>
            </w:r>
            <w:proofErr w:type="spellEnd"/>
            <w:r w:rsidRPr="00C473AC">
              <w:rPr>
                <w:rFonts w:asciiTheme="minorBidi" w:hAnsiTheme="minorBidi" w:cstheme="minorBidi"/>
                <w:color w:val="222222"/>
                <w:sz w:val="22"/>
                <w:szCs w:val="22"/>
                <w:shd w:val="clear" w:color="auto" w:fill="FFFFFF"/>
                <w:rtl/>
              </w:rPr>
              <w:t xml:space="preserve"> הפסק הרגיל הנמצא בסופו. פרופ' כרם מחפשת דרכים, שאפשר יהיה לקרוא דרך </w:t>
            </w:r>
            <w:proofErr w:type="spellStart"/>
            <w:r w:rsidRPr="00C473AC">
              <w:rPr>
                <w:rFonts w:asciiTheme="minorBidi" w:hAnsiTheme="minorBidi" w:cstheme="minorBidi"/>
                <w:color w:val="222222"/>
                <w:sz w:val="22"/>
                <w:szCs w:val="22"/>
                <w:shd w:val="clear" w:color="auto" w:fill="FFFFFF"/>
                <w:rtl/>
              </w:rPr>
              <w:t>קודון</w:t>
            </w:r>
            <w:proofErr w:type="spellEnd"/>
            <w:r w:rsidRPr="00C473AC">
              <w:rPr>
                <w:rFonts w:asciiTheme="minorBidi" w:hAnsiTheme="minorBidi" w:cstheme="minorBidi"/>
                <w:color w:val="222222"/>
                <w:sz w:val="22"/>
                <w:szCs w:val="22"/>
                <w:shd w:val="clear" w:color="auto" w:fill="FFFFFF"/>
                <w:rtl/>
              </w:rPr>
              <w:t xml:space="preserve"> הפסק</w:t>
            </w:r>
            <w:r w:rsidRPr="00C473AC">
              <w:rPr>
                <w:rFonts w:asciiTheme="minorBidi" w:hAnsiTheme="minorBidi" w:cstheme="minorBidi"/>
                <w:color w:val="222222"/>
                <w:sz w:val="22"/>
                <w:szCs w:val="22"/>
                <w:shd w:val="clear" w:color="auto" w:fill="FFFFFF"/>
              </w:rPr>
              <w:t xml:space="preserve"> </w:t>
            </w:r>
            <w:r w:rsidRPr="00C473AC">
              <w:rPr>
                <w:rFonts w:asciiTheme="minorBidi" w:hAnsiTheme="minorBidi" w:cstheme="minorBidi"/>
                <w:color w:val="222222"/>
                <w:sz w:val="22"/>
                <w:szCs w:val="22"/>
                <w:shd w:val="clear" w:color="auto" w:fill="FFFFFF"/>
                <w:rtl/>
              </w:rPr>
              <w:t>הפגום וליצור בכך חלבון נורמלי. מחקר זה היא עורכת ביחד עם בעלה פרופ' איתן כרם. בטיפול במוטציה זו נסרקו מיליוני</w:t>
            </w:r>
            <w:r w:rsidRPr="00C473AC">
              <w:rPr>
                <w:rFonts w:asciiTheme="minorBidi" w:hAnsiTheme="minorBidi" w:cstheme="minorBidi"/>
                <w:color w:val="222222"/>
                <w:sz w:val="22"/>
                <w:szCs w:val="22"/>
                <w:shd w:val="clear" w:color="auto" w:fill="FFFFFF"/>
              </w:rPr>
              <w:t> </w:t>
            </w:r>
            <w:hyperlink r:id="rId12" w:tooltip="מולקולה" w:history="1">
              <w:r w:rsidRPr="00C473AC">
                <w:rPr>
                  <w:rFonts w:asciiTheme="minorBidi" w:hAnsiTheme="minorBidi" w:cstheme="minorBidi"/>
                  <w:color w:val="222222"/>
                  <w:sz w:val="22"/>
                  <w:szCs w:val="22"/>
                  <w:shd w:val="clear" w:color="auto" w:fill="FFFFFF"/>
                  <w:rtl/>
                </w:rPr>
                <w:t>מולקולות</w:t>
              </w:r>
            </w:hyperlink>
            <w:r w:rsidRPr="00C473AC">
              <w:rPr>
                <w:rFonts w:asciiTheme="minorBidi" w:hAnsiTheme="minorBidi" w:cstheme="minorBidi"/>
                <w:color w:val="222222"/>
                <w:sz w:val="22"/>
                <w:szCs w:val="22"/>
                <w:shd w:val="clear" w:color="auto" w:fill="FFFFFF"/>
              </w:rPr>
              <w:t> </w:t>
            </w:r>
            <w:r w:rsidRPr="00C473AC">
              <w:rPr>
                <w:rFonts w:asciiTheme="minorBidi" w:hAnsiTheme="minorBidi" w:cstheme="minorBidi"/>
                <w:color w:val="222222"/>
                <w:sz w:val="22"/>
                <w:szCs w:val="22"/>
                <w:shd w:val="clear" w:color="auto" w:fill="FFFFFF"/>
                <w:rtl/>
              </w:rPr>
              <w:t>ונמצאה מולקולה בעלת יכולת תיקון. המחקר נערך בשיתוף עם חברת תרופות אשר מבצע</w:t>
            </w:r>
            <w:r w:rsidR="00D15790">
              <w:rPr>
                <w:rFonts w:asciiTheme="minorBidi" w:hAnsiTheme="minorBidi" w:cstheme="minorBidi" w:hint="cs"/>
                <w:color w:val="222222"/>
                <w:sz w:val="22"/>
                <w:szCs w:val="22"/>
                <w:shd w:val="clear" w:color="auto" w:fill="FFFFFF"/>
                <w:rtl/>
              </w:rPr>
              <w:t>ת</w:t>
            </w:r>
            <w:r w:rsidRPr="00C473AC">
              <w:rPr>
                <w:rFonts w:asciiTheme="minorBidi" w:hAnsiTheme="minorBidi" w:cstheme="minorBidi"/>
                <w:color w:val="222222"/>
                <w:sz w:val="22"/>
                <w:szCs w:val="22"/>
                <w:shd w:val="clear" w:color="auto" w:fill="FFFFFF"/>
                <w:rtl/>
              </w:rPr>
              <w:t xml:space="preserve"> ניסויים קליניים עם תרופה זו.</w:t>
            </w:r>
            <w:r w:rsidRPr="0062437B">
              <w:rPr>
                <w:rFonts w:asciiTheme="minorBidi" w:hAnsiTheme="minorBidi" w:cstheme="minorBidi"/>
                <w:color w:val="222222"/>
                <w:sz w:val="22"/>
                <w:szCs w:val="22"/>
                <w:shd w:val="clear" w:color="auto" w:fill="FFFFFF"/>
                <w:rtl/>
              </w:rPr>
              <w:t xml:space="preserve"> </w:t>
            </w:r>
          </w:p>
        </w:tc>
      </w:tr>
      <w:tr w:rsidR="00944BFF" w:rsidTr="00700947">
        <w:trPr>
          <w:trHeight w:val="3535"/>
        </w:trPr>
        <w:tc>
          <w:tcPr>
            <w:tcW w:w="2469" w:type="dxa"/>
          </w:tcPr>
          <w:p w:rsidR="00944BFF" w:rsidRPr="00E9516D" w:rsidRDefault="00944BFF" w:rsidP="00700947">
            <w:pPr>
              <w:ind w:left="326"/>
              <w:rPr>
                <w:b/>
                <w:bCs/>
              </w:rPr>
            </w:pPr>
            <w:r w:rsidRPr="00E9516D">
              <w:rPr>
                <w:rFonts w:hint="cs"/>
                <w:b/>
                <w:bCs/>
                <w:rtl/>
              </w:rPr>
              <w:lastRenderedPageBreak/>
              <w:t xml:space="preserve">פעילויות לתלמידים, כתבות וסרטונים </w:t>
            </w:r>
          </w:p>
        </w:tc>
        <w:tc>
          <w:tcPr>
            <w:tcW w:w="6772" w:type="dxa"/>
          </w:tcPr>
          <w:p w:rsidR="00944BFF" w:rsidRPr="00D31840" w:rsidRDefault="00944BFF" w:rsidP="00944BFF">
            <w:pPr>
              <w:pStyle w:val="ListParagraph"/>
              <w:numPr>
                <w:ilvl w:val="0"/>
                <w:numId w:val="1"/>
              </w:numPr>
              <w:shd w:val="clear" w:color="auto" w:fill="FFFFFF"/>
              <w:spacing w:after="0" w:line="360" w:lineRule="auto"/>
              <w:ind w:left="357" w:right="386" w:hanging="357"/>
              <w:rPr>
                <w:b/>
                <w:bCs/>
              </w:rPr>
            </w:pPr>
            <w:r w:rsidRPr="00D31840">
              <w:rPr>
                <w:rFonts w:hint="cs"/>
                <w:rtl/>
              </w:rPr>
              <w:t xml:space="preserve">הריאות של רועי, משימה אוריינית על מחלת הסיסטיק פיברוזיס. </w:t>
            </w:r>
            <w:hyperlink r:id="rId13" w:history="1">
              <w:r w:rsidRPr="00D31840">
                <w:rPr>
                  <w:rStyle w:val="Hyperlink"/>
                  <w:rFonts w:hint="cs"/>
                  <w:b/>
                  <w:bCs/>
                  <w:rtl/>
                </w:rPr>
                <w:t>בעברית</w:t>
              </w:r>
            </w:hyperlink>
            <w:r w:rsidRPr="00D31840">
              <w:rPr>
                <w:rFonts w:hint="cs"/>
                <w:b/>
                <w:bCs/>
                <w:rtl/>
              </w:rPr>
              <w:t xml:space="preserve"> </w:t>
            </w:r>
            <w:hyperlink r:id="rId14" w:history="1">
              <w:r w:rsidRPr="00D31840">
                <w:rPr>
                  <w:rStyle w:val="Hyperlink"/>
                  <w:rFonts w:hint="cs"/>
                  <w:b/>
                  <w:bCs/>
                  <w:rtl/>
                </w:rPr>
                <w:t>בערבית</w:t>
              </w:r>
            </w:hyperlink>
          </w:p>
          <w:p w:rsidR="00944BFF" w:rsidRPr="00CD4DD3" w:rsidRDefault="00944BFF" w:rsidP="009D52AD">
            <w:pPr>
              <w:pStyle w:val="ListParagraph"/>
              <w:numPr>
                <w:ilvl w:val="0"/>
                <w:numId w:val="1"/>
              </w:numPr>
              <w:shd w:val="clear" w:color="auto" w:fill="FFFFFF"/>
              <w:spacing w:after="0" w:line="360" w:lineRule="auto"/>
              <w:ind w:left="357" w:right="386" w:hanging="357"/>
              <w:rPr>
                <w:b/>
                <w:bCs/>
              </w:rPr>
            </w:pPr>
            <w:r w:rsidRPr="00D31840">
              <w:rPr>
                <w:rFonts w:hint="cs"/>
                <w:rtl/>
              </w:rPr>
              <w:t>הריאות של לירון</w:t>
            </w:r>
            <w:r w:rsidRPr="00D31840">
              <w:rPr>
                <w:rFonts w:hint="cs"/>
                <w:b/>
                <w:bCs/>
                <w:rtl/>
              </w:rPr>
              <w:t xml:space="preserve"> </w:t>
            </w:r>
            <w:r w:rsidRPr="00D31840">
              <w:rPr>
                <w:rFonts w:cstheme="minorBidi"/>
                <w:b/>
                <w:bCs/>
                <w:rtl/>
              </w:rPr>
              <w:t>–</w:t>
            </w:r>
            <w:r w:rsidRPr="00D31840">
              <w:rPr>
                <w:rFonts w:hint="cs"/>
                <w:b/>
                <w:bCs/>
                <w:rtl/>
              </w:rPr>
              <w:t xml:space="preserve"> </w:t>
            </w:r>
            <w:r w:rsidRPr="00D31840">
              <w:rPr>
                <w:rFonts w:hint="cs"/>
                <w:rtl/>
              </w:rPr>
              <w:t>משימה אוריינית מתוקשבת על מחלת הסיסטיק פיברוזיס</w:t>
            </w:r>
            <w:r w:rsidRPr="007B3E3C">
              <w:rPr>
                <w:rFonts w:hint="cs"/>
                <w:b/>
                <w:bCs/>
                <w:rtl/>
              </w:rPr>
              <w:t xml:space="preserve"> </w:t>
            </w:r>
            <w:hyperlink r:id="rId15" w:history="1">
              <w:r w:rsidRPr="00CD4DD3">
                <w:rPr>
                  <w:rStyle w:val="Hyperlink"/>
                  <w:rFonts w:hint="cs"/>
                  <w:rtl/>
                </w:rPr>
                <w:t>בעברית</w:t>
              </w:r>
            </w:hyperlink>
            <w:r>
              <w:rPr>
                <w:rFonts w:hint="cs"/>
                <w:b/>
                <w:bCs/>
                <w:rtl/>
              </w:rPr>
              <w:t xml:space="preserve"> </w:t>
            </w:r>
            <w:hyperlink r:id="rId16" w:history="1">
              <w:r w:rsidRPr="00CD4DD3">
                <w:rPr>
                  <w:rStyle w:val="Hyperlink"/>
                  <w:rFonts w:hint="cs"/>
                  <w:rtl/>
                </w:rPr>
                <w:t>בערבית</w:t>
              </w:r>
            </w:hyperlink>
            <w:r w:rsidRPr="00CD4DD3">
              <w:rPr>
                <w:rFonts w:hint="cs"/>
                <w:b/>
                <w:bCs/>
                <w:rtl/>
              </w:rPr>
              <w:t xml:space="preserve"> </w:t>
            </w:r>
          </w:p>
          <w:p w:rsidR="00944BFF" w:rsidRPr="00D31840" w:rsidRDefault="00944BFF" w:rsidP="00944BFF">
            <w:pPr>
              <w:pStyle w:val="ListParagraph"/>
              <w:numPr>
                <w:ilvl w:val="0"/>
                <w:numId w:val="1"/>
              </w:numPr>
              <w:shd w:val="clear" w:color="auto" w:fill="FFFFFF"/>
              <w:tabs>
                <w:tab w:val="clear" w:pos="360"/>
                <w:tab w:val="num" w:pos="262"/>
              </w:tabs>
              <w:spacing w:after="0" w:line="360" w:lineRule="auto"/>
              <w:ind w:left="357" w:right="386" w:hanging="357"/>
            </w:pPr>
            <w:r w:rsidRPr="00D31840">
              <w:rPr>
                <w:rFonts w:hint="cs"/>
                <w:rtl/>
              </w:rPr>
              <w:t xml:space="preserve">דף עבודה: </w:t>
            </w:r>
            <w:hyperlink r:id="rId17" w:history="1">
              <w:r w:rsidRPr="00D31840">
                <w:rPr>
                  <w:rStyle w:val="Hyperlink"/>
                  <w:rFonts w:hint="cs"/>
                  <w:rtl/>
                </w:rPr>
                <w:t>ציסטיק פיברוזיס: ממולקולה לגוף, ובחזרה לגן</w:t>
              </w:r>
            </w:hyperlink>
            <w:r w:rsidRPr="00D31840">
              <w:rPr>
                <w:rFonts w:hint="cs"/>
                <w:rtl/>
              </w:rPr>
              <w:t xml:space="preserve"> (2005), מנון הרן ויעל להמן, במסגרת מעבדות </w:t>
            </w:r>
            <w:proofErr w:type="spellStart"/>
            <w:r w:rsidRPr="00D31840">
              <w:rPr>
                <w:rFonts w:hint="cs"/>
                <w:rtl/>
              </w:rPr>
              <w:t>בלמונטה</w:t>
            </w:r>
            <w:proofErr w:type="spellEnd"/>
            <w:r w:rsidRPr="00D31840">
              <w:rPr>
                <w:rFonts w:hint="cs"/>
                <w:rtl/>
              </w:rPr>
              <w:t>, האוניברסיטה העברית.</w:t>
            </w:r>
          </w:p>
          <w:p w:rsidR="00944BFF" w:rsidRPr="00E31C8B" w:rsidRDefault="00F47BEE" w:rsidP="00944BFF">
            <w:pPr>
              <w:pStyle w:val="ListParagraph"/>
              <w:numPr>
                <w:ilvl w:val="0"/>
                <w:numId w:val="1"/>
              </w:numPr>
              <w:shd w:val="clear" w:color="auto" w:fill="FFFFFF"/>
              <w:tabs>
                <w:tab w:val="clear" w:pos="360"/>
              </w:tabs>
              <w:spacing w:before="100" w:beforeAutospacing="1" w:after="360" w:line="360" w:lineRule="auto"/>
              <w:ind w:right="386"/>
            </w:pPr>
            <w:hyperlink r:id="rId18" w:history="1">
              <w:r w:rsidR="00944BFF" w:rsidRPr="00D31840">
                <w:rPr>
                  <w:rStyle w:val="Hyperlink"/>
                  <w:rFonts w:hint="cs"/>
                  <w:rtl/>
                </w:rPr>
                <w:t>מוטציות</w:t>
              </w:r>
            </w:hyperlink>
            <w:r w:rsidR="00944BFF" w:rsidRPr="00D31840">
              <w:rPr>
                <w:rFonts w:hint="cs"/>
                <w:rtl/>
              </w:rPr>
              <w:t>, דף עבודה המבוסס על מוטציות במחלה ציסטיק פיברוזיס, אילנה אדר</w:t>
            </w:r>
            <w:r w:rsidR="00944BFF">
              <w:rPr>
                <w:rFonts w:hint="cs"/>
                <w:b/>
                <w:bCs/>
                <w:rtl/>
              </w:rPr>
              <w:t xml:space="preserve"> </w:t>
            </w:r>
          </w:p>
          <w:p w:rsidR="00944BFF" w:rsidRDefault="009D52AD" w:rsidP="009D52AD">
            <w:pPr>
              <w:pStyle w:val="ListParagraph"/>
              <w:numPr>
                <w:ilvl w:val="0"/>
                <w:numId w:val="1"/>
              </w:numPr>
              <w:shd w:val="clear" w:color="auto" w:fill="FFFFFF"/>
              <w:tabs>
                <w:tab w:val="clear" w:pos="360"/>
              </w:tabs>
              <w:spacing w:before="100" w:beforeAutospacing="1" w:after="360" w:line="360" w:lineRule="auto"/>
              <w:ind w:right="386"/>
            </w:pPr>
            <w:hyperlink r:id="rId19" w:history="1">
              <w:r w:rsidR="00944BFF" w:rsidRPr="009D52AD">
                <w:rPr>
                  <w:rStyle w:val="Hyperlink"/>
                  <w:rFonts w:hint="cs"/>
                  <w:rtl/>
                </w:rPr>
                <w:t>דף עבודה עם</w:t>
              </w:r>
              <w:r w:rsidRPr="009D52AD">
                <w:rPr>
                  <w:rStyle w:val="Hyperlink"/>
                  <w:rFonts w:hint="cs"/>
                  <w:rtl/>
                </w:rPr>
                <w:t xml:space="preserve"> שאלות בנושא של סיסטיק פיברוזיס</w:t>
              </w:r>
            </w:hyperlink>
          </w:p>
          <w:p w:rsidR="00944BFF" w:rsidRPr="00D31840" w:rsidRDefault="00F47BEE" w:rsidP="00944BFF">
            <w:pPr>
              <w:pStyle w:val="ListParagraph"/>
              <w:numPr>
                <w:ilvl w:val="0"/>
                <w:numId w:val="1"/>
              </w:numPr>
              <w:shd w:val="clear" w:color="auto" w:fill="FFFFFF"/>
              <w:tabs>
                <w:tab w:val="clear" w:pos="360"/>
              </w:tabs>
              <w:spacing w:before="100" w:beforeAutospacing="1" w:after="360" w:line="360" w:lineRule="auto"/>
              <w:ind w:right="386"/>
            </w:pPr>
            <w:hyperlink r:id="rId20" w:history="1">
              <w:r w:rsidR="00944BFF" w:rsidRPr="00D31840">
                <w:rPr>
                  <w:rStyle w:val="Hyperlink"/>
                  <w:rFonts w:hint="cs"/>
                  <w:rtl/>
                </w:rPr>
                <w:t xml:space="preserve">סרטון של פרופ' בת שבע כרם, באתר פרס </w:t>
              </w:r>
              <w:proofErr w:type="spellStart"/>
              <w:r w:rsidR="00944BFF" w:rsidRPr="00D31840">
                <w:rPr>
                  <w:rStyle w:val="Hyperlink"/>
                  <w:rFonts w:hint="cs"/>
                  <w:rtl/>
                </w:rPr>
                <w:t>א.מ.ת</w:t>
              </w:r>
              <w:proofErr w:type="spellEnd"/>
            </w:hyperlink>
            <w:r w:rsidR="00944BFF" w:rsidRPr="00D31840">
              <w:rPr>
                <w:rFonts w:hint="cs"/>
                <w:rtl/>
              </w:rPr>
              <w:t xml:space="preserve">  (2008)</w:t>
            </w:r>
          </w:p>
          <w:p w:rsidR="00944BFF" w:rsidRPr="00182307" w:rsidRDefault="00944BFF" w:rsidP="00944BFF">
            <w:pPr>
              <w:pStyle w:val="ListParagraph"/>
              <w:numPr>
                <w:ilvl w:val="0"/>
                <w:numId w:val="1"/>
              </w:numPr>
              <w:shd w:val="clear" w:color="auto" w:fill="FFFFFF"/>
              <w:tabs>
                <w:tab w:val="clear" w:pos="360"/>
                <w:tab w:val="num" w:pos="262"/>
              </w:tabs>
              <w:spacing w:before="100" w:beforeAutospacing="1" w:after="360" w:line="360" w:lineRule="auto"/>
              <w:ind w:right="386"/>
              <w:rPr>
                <w:b/>
                <w:bCs/>
                <w:rtl/>
              </w:rPr>
            </w:pPr>
            <w:r w:rsidRPr="00D31840">
              <w:rPr>
                <w:rFonts w:hint="cs"/>
                <w:rtl/>
              </w:rPr>
              <w:t xml:space="preserve">סרטון בו </w:t>
            </w:r>
            <w:hyperlink r:id="rId21" w:history="1">
              <w:r w:rsidRPr="00D31840">
                <w:rPr>
                  <w:rStyle w:val="Hyperlink"/>
                  <w:rFonts w:ascii="Roboto" w:hAnsi="Roboto"/>
                  <w:rtl/>
                </w:rPr>
                <w:t xml:space="preserve">פרופ' קרסו מראיין את פרופ' איתן כרם </w:t>
              </w:r>
              <w:r w:rsidRPr="00D31840">
                <w:rPr>
                  <w:rStyle w:val="Hyperlink"/>
                  <w:rFonts w:ascii="Roboto" w:hAnsi="Roboto" w:hint="cs"/>
                  <w:rtl/>
                </w:rPr>
                <w:t>על מחלת הס</w:t>
              </w:r>
              <w:r w:rsidRPr="00D31840">
                <w:rPr>
                  <w:rStyle w:val="Hyperlink"/>
                  <w:rFonts w:ascii="Roboto" w:hAnsi="Roboto"/>
                  <w:rtl/>
                </w:rPr>
                <w:t>יסטיק פיברוזיס</w:t>
              </w:r>
            </w:hyperlink>
          </w:p>
        </w:tc>
      </w:tr>
      <w:tr w:rsidR="00944BFF" w:rsidTr="00700947">
        <w:trPr>
          <w:trHeight w:val="664"/>
        </w:trPr>
        <w:tc>
          <w:tcPr>
            <w:tcW w:w="2469" w:type="dxa"/>
          </w:tcPr>
          <w:p w:rsidR="00944BFF" w:rsidRPr="00E9516D" w:rsidRDefault="00944BFF" w:rsidP="00700947">
            <w:pPr>
              <w:ind w:left="326"/>
              <w:rPr>
                <w:b/>
                <w:bCs/>
                <w:rtl/>
              </w:rPr>
            </w:pPr>
            <w:r w:rsidRPr="00E9516D">
              <w:rPr>
                <w:rFonts w:hint="cs"/>
                <w:b/>
                <w:bCs/>
                <w:rtl/>
              </w:rPr>
              <w:t>מקורות מידע</w:t>
            </w:r>
          </w:p>
        </w:tc>
        <w:tc>
          <w:tcPr>
            <w:tcW w:w="6772" w:type="dxa"/>
          </w:tcPr>
          <w:p w:rsidR="00944BFF" w:rsidRDefault="00944BFF" w:rsidP="00700947">
            <w:pPr>
              <w:shd w:val="clear" w:color="auto" w:fill="FFFFFF"/>
              <w:spacing w:before="100" w:beforeAutospacing="1" w:after="360"/>
              <w:ind w:right="386"/>
              <w:rPr>
                <w:rtl/>
              </w:rPr>
            </w:pPr>
            <w:r w:rsidRPr="00032698">
              <w:rPr>
                <w:rtl/>
              </w:rPr>
              <w:t>רואו סטיבן מ'</w:t>
            </w:r>
            <w:r w:rsidRPr="00032698">
              <w:rPr>
                <w:rFonts w:hint="cs"/>
                <w:rtl/>
              </w:rPr>
              <w:t xml:space="preserve">, </w:t>
            </w:r>
            <w:proofErr w:type="spellStart"/>
            <w:r w:rsidRPr="00032698">
              <w:rPr>
                <w:rtl/>
              </w:rPr>
              <w:t>קלנסי</w:t>
            </w:r>
            <w:proofErr w:type="spellEnd"/>
            <w:r w:rsidRPr="00032698">
              <w:rPr>
                <w:rtl/>
              </w:rPr>
              <w:t xml:space="preserve"> ג'יי פ'</w:t>
            </w:r>
            <w:r w:rsidRPr="00032698">
              <w:rPr>
                <w:rFonts w:hint="cs"/>
                <w:rtl/>
              </w:rPr>
              <w:t>,</w:t>
            </w:r>
            <w:r w:rsidRPr="00032698">
              <w:rPr>
                <w:rtl/>
              </w:rPr>
              <w:t xml:space="preserve"> </w:t>
            </w:r>
            <w:proofErr w:type="spellStart"/>
            <w:r w:rsidRPr="00032698">
              <w:rPr>
                <w:rtl/>
              </w:rPr>
              <w:t>סורשר</w:t>
            </w:r>
            <w:proofErr w:type="spellEnd"/>
            <w:r w:rsidRPr="00032698">
              <w:rPr>
                <w:rFonts w:hint="cs"/>
                <w:rtl/>
              </w:rPr>
              <w:t xml:space="preserve"> </w:t>
            </w:r>
            <w:r w:rsidRPr="00032698">
              <w:rPr>
                <w:rtl/>
              </w:rPr>
              <w:t xml:space="preserve">אריק ג' </w:t>
            </w:r>
            <w:r w:rsidRPr="00032698">
              <w:rPr>
                <w:rFonts w:hint="cs"/>
                <w:rtl/>
              </w:rPr>
              <w:t xml:space="preserve">(2011) </w:t>
            </w:r>
            <w:r w:rsidRPr="00032698">
              <w:rPr>
                <w:rtl/>
              </w:rPr>
              <w:t>אוויר צח לנשימה</w:t>
            </w:r>
            <w:r w:rsidRPr="00032698">
              <w:rPr>
                <w:rFonts w:hint="cs"/>
                <w:rtl/>
              </w:rPr>
              <w:t xml:space="preserve"> - </w:t>
            </w:r>
            <w:hyperlink r:id="rId22" w:history="1">
              <w:r w:rsidRPr="00032698">
                <w:rPr>
                  <w:rFonts w:hint="cs"/>
                  <w:color w:val="2E74B5" w:themeColor="accent1" w:themeShade="BF"/>
                  <w:u w:val="single"/>
                  <w:rtl/>
                </w:rPr>
                <w:t xml:space="preserve">הבנת הביולוגיה הבסיסית של הסיסטיק פיברוזיס </w:t>
              </w:r>
              <w:r w:rsidRPr="00032698">
                <w:rPr>
                  <w:color w:val="2E74B5" w:themeColor="accent1" w:themeShade="BF"/>
                  <w:u w:val="single"/>
                  <w:rtl/>
                </w:rPr>
                <w:t>הכשירה את הקרקע לפיתוח</w:t>
              </w:r>
              <w:r w:rsidRPr="00032698">
                <w:rPr>
                  <w:rFonts w:hint="cs"/>
                  <w:color w:val="2E74B5" w:themeColor="accent1" w:themeShade="BF"/>
                  <w:u w:val="single"/>
                  <w:rtl/>
                </w:rPr>
                <w:t xml:space="preserve"> </w:t>
              </w:r>
              <w:r w:rsidRPr="00032698">
                <w:rPr>
                  <w:color w:val="2E74B5" w:themeColor="accent1" w:themeShade="BF"/>
                  <w:u w:val="single"/>
                  <w:rtl/>
                </w:rPr>
                <w:t>טיפולים חדשים למחלה</w:t>
              </w:r>
              <w:r w:rsidRPr="00032698">
                <w:rPr>
                  <w:rFonts w:hint="cs"/>
                  <w:color w:val="2E74B5" w:themeColor="accent1" w:themeShade="BF"/>
                  <w:u w:val="single"/>
                  <w:rtl/>
                </w:rPr>
                <w:t xml:space="preserve"> </w:t>
              </w:r>
            </w:hyperlink>
            <w:r w:rsidRPr="00032698">
              <w:rPr>
                <w:rFonts w:hint="cs"/>
                <w:b/>
                <w:bCs/>
                <w:rtl/>
              </w:rPr>
              <w:t xml:space="preserve"> </w:t>
            </w:r>
            <w:r w:rsidRPr="00032698">
              <w:rPr>
                <w:rFonts w:hint="cs"/>
                <w:rtl/>
              </w:rPr>
              <w:t xml:space="preserve">כתבה </w:t>
            </w:r>
            <w:proofErr w:type="spellStart"/>
            <w:r w:rsidRPr="00032698">
              <w:rPr>
                <w:rFonts w:hint="cs"/>
                <w:rtl/>
              </w:rPr>
              <w:t>בסיינטיפיק</w:t>
            </w:r>
            <w:proofErr w:type="spellEnd"/>
            <w:r w:rsidRPr="00032698">
              <w:rPr>
                <w:rFonts w:hint="cs"/>
                <w:rtl/>
              </w:rPr>
              <w:t xml:space="preserve"> אמריקן ישראל </w:t>
            </w:r>
          </w:p>
          <w:p w:rsidR="00944BFF" w:rsidRDefault="00F47BEE" w:rsidP="00700947">
            <w:pPr>
              <w:shd w:val="clear" w:color="auto" w:fill="FFFFFF"/>
              <w:spacing w:before="100" w:beforeAutospacing="1" w:after="360"/>
              <w:ind w:right="386"/>
              <w:rPr>
                <w:rtl/>
              </w:rPr>
            </w:pPr>
            <w:hyperlink r:id="rId23" w:history="1">
              <w:r w:rsidR="00944BFF" w:rsidRPr="00C450C9">
                <w:rPr>
                  <w:rStyle w:val="Hyperlink"/>
                  <w:rtl/>
                </w:rPr>
                <w:t>מחקר בנושא סיסטיק פיברוזיס</w:t>
              </w:r>
            </w:hyperlink>
            <w:r w:rsidR="00944BFF">
              <w:rPr>
                <w:rFonts w:hint="cs"/>
                <w:rtl/>
              </w:rPr>
              <w:t xml:space="preserve"> (2009) מרכז רפואי הדסה</w:t>
            </w:r>
          </w:p>
          <w:p w:rsidR="00944BFF" w:rsidRPr="00C450C9" w:rsidRDefault="00944BFF" w:rsidP="00700947">
            <w:pPr>
              <w:shd w:val="clear" w:color="auto" w:fill="FFFFFF"/>
              <w:spacing w:before="100" w:beforeAutospacing="1" w:after="360"/>
              <w:ind w:right="386"/>
              <w:rPr>
                <w:rtl/>
              </w:rPr>
            </w:pPr>
            <w:r>
              <w:rPr>
                <w:rFonts w:ascii="Helvetica" w:hAnsi="Helvetica" w:cs="Helvetica"/>
                <w:color w:val="1D2129"/>
                <w:sz w:val="21"/>
                <w:szCs w:val="21"/>
                <w:shd w:val="clear" w:color="auto" w:fill="FFFFFF"/>
                <w:rtl/>
              </w:rPr>
              <w:t>ענבר אורי</w:t>
            </w:r>
            <w:r>
              <w:rPr>
                <w:rFonts w:ascii="Helvetica" w:hAnsi="Helvetica" w:cs="Helvetica" w:hint="cs"/>
                <w:color w:val="1D2129"/>
                <w:sz w:val="21"/>
                <w:szCs w:val="21"/>
                <w:shd w:val="clear" w:color="auto" w:fill="FFFFFF"/>
                <w:rtl/>
              </w:rPr>
              <w:t xml:space="preserve"> (י</w:t>
            </w:r>
            <w:r>
              <w:rPr>
                <w:rFonts w:ascii="Helvetica" w:hAnsi="Helvetica" w:cs="Helvetica"/>
                <w:color w:val="1D2129"/>
                <w:sz w:val="21"/>
                <w:szCs w:val="21"/>
                <w:shd w:val="clear" w:color="auto" w:fill="FFFFFF"/>
                <w:rtl/>
              </w:rPr>
              <w:t xml:space="preserve">ושב </w:t>
            </w:r>
            <w:r w:rsidRPr="00C450C9">
              <w:rPr>
                <w:rtl/>
              </w:rPr>
              <w:t>ראש </w:t>
            </w:r>
            <w:hyperlink r:id="rId24" w:history="1">
              <w:r w:rsidRPr="00C450C9">
                <w:rPr>
                  <w:rtl/>
                </w:rPr>
                <w:t>איגוד סיסטיק פיברוזיס</w:t>
              </w:r>
              <w:r>
                <w:rPr>
                  <w:rStyle w:val="Hyperlink"/>
                  <w:rFonts w:ascii="Helvetica" w:hAnsi="Helvetica" w:cs="Helvetica"/>
                  <w:color w:val="365899"/>
                  <w:sz w:val="21"/>
                  <w:szCs w:val="21"/>
                  <w:u w:val="none"/>
                  <w:shd w:val="clear" w:color="auto" w:fill="FFFFFF"/>
                </w:rPr>
                <w:t xml:space="preserve"> </w:t>
              </w:r>
            </w:hyperlink>
            <w:r>
              <w:rPr>
                <w:rFonts w:ascii="Helvetica" w:hAnsi="Helvetica" w:cs="Helvetica"/>
                <w:color w:val="1D2129"/>
                <w:sz w:val="21"/>
                <w:szCs w:val="21"/>
                <w:shd w:val="clear" w:color="auto" w:fill="FFFFFF"/>
              </w:rPr>
              <w:t> </w:t>
            </w:r>
            <w:r>
              <w:rPr>
                <w:rFonts w:ascii="Helvetica" w:hAnsi="Helvetica" w:cs="Helvetica"/>
                <w:color w:val="1D2129"/>
                <w:sz w:val="21"/>
                <w:szCs w:val="21"/>
                <w:shd w:val="clear" w:color="auto" w:fill="FFFFFF"/>
                <w:rtl/>
              </w:rPr>
              <w:t>ואבא של חולה</w:t>
            </w:r>
            <w:r>
              <w:rPr>
                <w:rFonts w:ascii="Helvetica" w:hAnsi="Helvetica" w:cs="Helvetica"/>
                <w:color w:val="1D2129"/>
                <w:sz w:val="21"/>
                <w:szCs w:val="21"/>
                <w:shd w:val="clear" w:color="auto" w:fill="FFFFFF"/>
              </w:rPr>
              <w:t xml:space="preserve"> (CF.</w:t>
            </w:r>
            <w:r>
              <w:rPr>
                <w:rFonts w:ascii="Helvetica" w:hAnsi="Helvetica" w:cs="Helvetica"/>
                <w:color w:val="1D2129"/>
                <w:sz w:val="21"/>
                <w:szCs w:val="21"/>
                <w:shd w:val="clear" w:color="auto" w:fill="FFFFFF"/>
                <w:rtl/>
              </w:rPr>
              <w:t xml:space="preserve"> </w:t>
            </w:r>
            <w:r>
              <w:rPr>
                <w:rFonts w:ascii="Helvetica" w:hAnsi="Helvetica" w:cs="Helvetica" w:hint="cs"/>
                <w:color w:val="1D2129"/>
                <w:sz w:val="21"/>
                <w:szCs w:val="21"/>
                <w:shd w:val="clear" w:color="auto" w:fill="FFFFFF"/>
                <w:rtl/>
              </w:rPr>
              <w:t xml:space="preserve">(2017) </w:t>
            </w:r>
            <w:hyperlink r:id="rId25" w:history="1">
              <w:r w:rsidRPr="00C450C9">
                <w:rPr>
                  <w:rStyle w:val="Hyperlink"/>
                  <w:rFonts w:ascii="Helvetica" w:hAnsi="Helvetica" w:cs="Helvetica"/>
                  <w:sz w:val="21"/>
                  <w:szCs w:val="21"/>
                  <w:shd w:val="clear" w:color="auto" w:fill="FFFFFF"/>
                  <w:rtl/>
                </w:rPr>
                <w:t>פוסט אורח</w:t>
              </w:r>
            </w:hyperlink>
            <w:r>
              <w:rPr>
                <w:rFonts w:hint="cs"/>
                <w:rtl/>
              </w:rPr>
              <w:t>, אתר "מדע גדול בקטנה"</w:t>
            </w:r>
          </w:p>
          <w:p w:rsidR="00944BFF" w:rsidRPr="00217A54" w:rsidRDefault="00944BFF" w:rsidP="00700947">
            <w:pPr>
              <w:shd w:val="clear" w:color="auto" w:fill="FFFFFF"/>
              <w:spacing w:before="100" w:beforeAutospacing="1" w:after="360"/>
              <w:ind w:right="386"/>
              <w:rPr>
                <w:rtl/>
              </w:rPr>
            </w:pPr>
            <w:r w:rsidRPr="00217A54">
              <w:rPr>
                <w:rtl/>
              </w:rPr>
              <w:t>בלאו חנה</w:t>
            </w:r>
            <w:r w:rsidRPr="00217A54">
              <w:rPr>
                <w:rFonts w:hint="cs"/>
                <w:rtl/>
              </w:rPr>
              <w:t>, (2010)</w:t>
            </w:r>
            <w:r w:rsidRPr="00217A54">
              <w:rPr>
                <w:rtl/>
              </w:rPr>
              <w:t xml:space="preserve"> </w:t>
            </w:r>
            <w:hyperlink r:id="rId26" w:history="1">
              <w:r w:rsidRPr="00C450C9">
                <w:rPr>
                  <w:rStyle w:val="Hyperlink"/>
                  <w:rtl/>
                </w:rPr>
                <w:t>סיסטיק פיברוזיס</w:t>
              </w:r>
            </w:hyperlink>
            <w:r w:rsidRPr="00217A54">
              <w:rPr>
                <w:rFonts w:hint="cs"/>
                <w:rtl/>
              </w:rPr>
              <w:t xml:space="preserve">, </w:t>
            </w:r>
            <w:r>
              <w:t xml:space="preserve">The </w:t>
            </w:r>
            <w:r w:rsidRPr="00217A54">
              <w:t>Medical</w:t>
            </w:r>
            <w:r w:rsidRPr="00217A54">
              <w:rPr>
                <w:rFonts w:hint="cs"/>
                <w:rtl/>
              </w:rPr>
              <w:t xml:space="preserve"> </w:t>
            </w:r>
            <w:r w:rsidRPr="00217A54">
              <w:rPr>
                <w:rtl/>
              </w:rPr>
              <w:t>מגזין הרופאים בישראל, גיליון מס' 28</w:t>
            </w:r>
            <w:r w:rsidRPr="00217A54">
              <w:rPr>
                <w:rFonts w:hint="cs"/>
                <w:rtl/>
              </w:rPr>
              <w:t>, עמ' 22-28</w:t>
            </w:r>
          </w:p>
          <w:p w:rsidR="00944BFF" w:rsidRPr="00032698" w:rsidRDefault="00944BFF" w:rsidP="00700947">
            <w:pPr>
              <w:shd w:val="clear" w:color="auto" w:fill="FFFFFF"/>
              <w:spacing w:before="100" w:beforeAutospacing="1" w:after="360"/>
              <w:ind w:right="386"/>
            </w:pPr>
            <w:r w:rsidRPr="00032698">
              <w:t> </w:t>
            </w:r>
            <w:r w:rsidRPr="00032698">
              <w:rPr>
                <w:rtl/>
              </w:rPr>
              <w:t xml:space="preserve">מפה שמסמנת </w:t>
            </w:r>
            <w:hyperlink r:id="rId27" w:history="1">
              <w:r w:rsidRPr="00C450C9">
                <w:rPr>
                  <w:color w:val="2E74B5" w:themeColor="accent1" w:themeShade="BF"/>
                  <w:u w:val="single"/>
                  <w:rtl/>
                </w:rPr>
                <w:t xml:space="preserve">ציוני דרך בגנטיקה </w:t>
              </w:r>
              <w:proofErr w:type="spellStart"/>
              <w:r w:rsidRPr="00C450C9">
                <w:rPr>
                  <w:color w:val="2E74B5" w:themeColor="accent1" w:themeShade="BF"/>
                  <w:u w:val="single"/>
                  <w:rtl/>
                </w:rPr>
                <w:t>וגנומיקה</w:t>
              </w:r>
              <w:proofErr w:type="spellEnd"/>
            </w:hyperlink>
            <w:r w:rsidRPr="00032698">
              <w:rPr>
                <w:rFonts w:hint="cs"/>
                <w:rtl/>
              </w:rPr>
              <w:t xml:space="preserve"> של כתב העת</w:t>
            </w:r>
            <w:r w:rsidRPr="00032698">
              <w:t> Nature</w:t>
            </w:r>
            <w:r>
              <w:t xml:space="preserve"> </w:t>
            </w:r>
          </w:p>
          <w:p w:rsidR="00944BFF" w:rsidRPr="00032698" w:rsidRDefault="00944BFF" w:rsidP="00700947">
            <w:pPr>
              <w:shd w:val="clear" w:color="auto" w:fill="FFFFFF"/>
              <w:bidi w:val="0"/>
              <w:ind w:left="127" w:right="-119"/>
            </w:pPr>
            <w:proofErr w:type="spellStart"/>
            <w:r w:rsidRPr="00032698">
              <w:t>Kerem</w:t>
            </w:r>
            <w:proofErr w:type="spellEnd"/>
            <w:r w:rsidRPr="00032698">
              <w:t xml:space="preserve"> B, </w:t>
            </w:r>
            <w:proofErr w:type="spellStart"/>
            <w:r w:rsidRPr="00032698">
              <w:t>Rommens</w:t>
            </w:r>
            <w:proofErr w:type="spellEnd"/>
            <w:r w:rsidRPr="00032698">
              <w:t xml:space="preserve"> JM, Buchanan JA, </w:t>
            </w:r>
            <w:proofErr w:type="spellStart"/>
            <w:r w:rsidRPr="00032698">
              <w:t>Markiewicz</w:t>
            </w:r>
            <w:proofErr w:type="spellEnd"/>
            <w:r w:rsidRPr="00032698">
              <w:t xml:space="preserve"> D, Cox TK, </w:t>
            </w:r>
            <w:proofErr w:type="spellStart"/>
            <w:r w:rsidRPr="00032698">
              <w:t>Chakravarti</w:t>
            </w:r>
            <w:proofErr w:type="spellEnd"/>
            <w:r w:rsidRPr="00032698">
              <w:t xml:space="preserve"> A, Buchwald M, </w:t>
            </w:r>
            <w:proofErr w:type="spellStart"/>
            <w:r w:rsidRPr="00032698">
              <w:t>Tsui</w:t>
            </w:r>
            <w:proofErr w:type="spellEnd"/>
            <w:r w:rsidRPr="00032698">
              <w:t xml:space="preserve"> LC. Identification of the cystic fibrosis gene: genetic analysis. Science. 1989;245(4922):1073-1080.</w:t>
            </w:r>
          </w:p>
          <w:p w:rsidR="00944BFF" w:rsidRDefault="00944BFF" w:rsidP="00700947">
            <w:pPr>
              <w:shd w:val="clear" w:color="auto" w:fill="FFFFFF"/>
              <w:bidi w:val="0"/>
              <w:ind w:left="127" w:right="-119"/>
            </w:pPr>
          </w:p>
          <w:p w:rsidR="00944BFF" w:rsidRPr="00032698" w:rsidRDefault="00944BFF" w:rsidP="00700947">
            <w:pPr>
              <w:shd w:val="clear" w:color="auto" w:fill="FFFFFF"/>
              <w:bidi w:val="0"/>
              <w:ind w:left="127" w:right="-119"/>
            </w:pPr>
            <w:r w:rsidRPr="00032698">
              <w:t xml:space="preserve">Riordan JR, </w:t>
            </w:r>
            <w:proofErr w:type="spellStart"/>
            <w:r w:rsidRPr="00032698">
              <w:t>Rommens</w:t>
            </w:r>
            <w:proofErr w:type="spellEnd"/>
            <w:r w:rsidRPr="00032698">
              <w:t xml:space="preserve"> JM, </w:t>
            </w:r>
            <w:proofErr w:type="spellStart"/>
            <w:r w:rsidRPr="00032698">
              <w:t>Kerem</w:t>
            </w:r>
            <w:proofErr w:type="spellEnd"/>
            <w:r w:rsidRPr="00032698">
              <w:t xml:space="preserve"> B, Alon N, </w:t>
            </w:r>
            <w:proofErr w:type="spellStart"/>
            <w:r w:rsidRPr="00032698">
              <w:t>Rozmahel</w:t>
            </w:r>
            <w:proofErr w:type="spellEnd"/>
            <w:r w:rsidRPr="00032698">
              <w:t xml:space="preserve"> R, </w:t>
            </w:r>
            <w:proofErr w:type="spellStart"/>
            <w:r w:rsidRPr="00032698">
              <w:t>Grzelczak</w:t>
            </w:r>
            <w:proofErr w:type="spellEnd"/>
            <w:r w:rsidRPr="00032698">
              <w:t xml:space="preserve"> Z, </w:t>
            </w:r>
            <w:proofErr w:type="spellStart"/>
            <w:r w:rsidRPr="00032698">
              <w:t>Zielenski</w:t>
            </w:r>
            <w:proofErr w:type="spellEnd"/>
            <w:r w:rsidRPr="00032698">
              <w:t xml:space="preserve"> J, </w:t>
            </w:r>
            <w:proofErr w:type="spellStart"/>
            <w:r w:rsidRPr="00032698">
              <w:t>Lok</w:t>
            </w:r>
            <w:proofErr w:type="spellEnd"/>
            <w:r w:rsidRPr="00032698">
              <w:t xml:space="preserve"> S, </w:t>
            </w:r>
            <w:proofErr w:type="spellStart"/>
            <w:r w:rsidRPr="00032698">
              <w:t>Plavsic</w:t>
            </w:r>
            <w:proofErr w:type="spellEnd"/>
            <w:r w:rsidRPr="00032698">
              <w:t xml:space="preserve"> N, Chou JL, et al. Identification of the cystic fibrosis gene: cloning and characterization of complementary DNA. Science. 1989;245(4922):1066-1073.</w:t>
            </w:r>
          </w:p>
          <w:p w:rsidR="00944BFF" w:rsidRPr="00032698" w:rsidRDefault="00944BFF" w:rsidP="00700947">
            <w:pPr>
              <w:shd w:val="clear" w:color="auto" w:fill="FFFFFF"/>
              <w:bidi w:val="0"/>
              <w:ind w:left="127" w:right="-119"/>
            </w:pPr>
          </w:p>
          <w:p w:rsidR="00944BFF" w:rsidRPr="00032698" w:rsidRDefault="00944BFF" w:rsidP="00700947">
            <w:pPr>
              <w:shd w:val="clear" w:color="auto" w:fill="FFFFFF"/>
              <w:bidi w:val="0"/>
              <w:ind w:left="127" w:right="-119"/>
            </w:pPr>
            <w:proofErr w:type="spellStart"/>
            <w:r w:rsidRPr="00032698">
              <w:t>Rommens</w:t>
            </w:r>
            <w:proofErr w:type="spellEnd"/>
            <w:r w:rsidRPr="00032698">
              <w:t xml:space="preserve"> JM, </w:t>
            </w:r>
            <w:proofErr w:type="spellStart"/>
            <w:r w:rsidRPr="00032698">
              <w:t>Iannuzzi</w:t>
            </w:r>
            <w:proofErr w:type="spellEnd"/>
            <w:r w:rsidRPr="00032698">
              <w:t xml:space="preserve"> MC, </w:t>
            </w:r>
            <w:proofErr w:type="spellStart"/>
            <w:r w:rsidRPr="00032698">
              <w:t>Kerem</w:t>
            </w:r>
            <w:proofErr w:type="spellEnd"/>
            <w:r w:rsidRPr="00032698">
              <w:t xml:space="preserve"> B, </w:t>
            </w:r>
            <w:proofErr w:type="spellStart"/>
            <w:r w:rsidRPr="00032698">
              <w:t>Drumm</w:t>
            </w:r>
            <w:proofErr w:type="spellEnd"/>
            <w:r w:rsidRPr="00032698">
              <w:t xml:space="preserve"> ML, </w:t>
            </w:r>
            <w:proofErr w:type="spellStart"/>
            <w:r w:rsidRPr="00032698">
              <w:t>Melmer</w:t>
            </w:r>
            <w:proofErr w:type="spellEnd"/>
            <w:r w:rsidRPr="00032698">
              <w:t xml:space="preserve"> G, Dean M, </w:t>
            </w:r>
            <w:proofErr w:type="spellStart"/>
            <w:r w:rsidRPr="00032698">
              <w:t>Rozmahel</w:t>
            </w:r>
            <w:proofErr w:type="spellEnd"/>
            <w:r w:rsidRPr="00032698">
              <w:t xml:space="preserve"> R, Cole JL, Kennedy D, Hidaka N, et al. Identification of the cystic fibrosis gene: chromosome walking and jumping. Science. 1989 Sep 8;245(4922):1059-1065.</w:t>
            </w:r>
          </w:p>
          <w:p w:rsidR="00944BFF" w:rsidRPr="00032698" w:rsidRDefault="00944BFF" w:rsidP="00700947">
            <w:pPr>
              <w:shd w:val="clear" w:color="auto" w:fill="FFFFFF"/>
              <w:bidi w:val="0"/>
              <w:ind w:left="127" w:right="-119"/>
            </w:pPr>
          </w:p>
          <w:p w:rsidR="00944BFF" w:rsidRPr="00032698" w:rsidRDefault="00944BFF" w:rsidP="00700947">
            <w:pPr>
              <w:shd w:val="clear" w:color="auto" w:fill="FFFFFF"/>
              <w:bidi w:val="0"/>
              <w:ind w:left="127" w:right="-119"/>
            </w:pPr>
            <w:r w:rsidRPr="00032698">
              <w:t>The cystic fibrosis gene is found JL Marx Science 1 September 1989: 923-925.</w:t>
            </w:r>
          </w:p>
        </w:tc>
      </w:tr>
    </w:tbl>
    <w:p w:rsidR="00E2397F" w:rsidRDefault="00E2397F" w:rsidP="009D52AD">
      <w:pPr>
        <w:rPr>
          <w:rFonts w:hint="cs"/>
        </w:rPr>
      </w:pPr>
    </w:p>
    <w:sectPr w:rsidR="00E2397F"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Roboto">
    <w:altName w:val="Times New Roman"/>
    <w:panose1 w:val="02000000000000000000"/>
    <w:charset w:val="00"/>
    <w:family w:val="auto"/>
    <w:pitch w:val="variable"/>
    <w:sig w:usb0="E0000AFF" w:usb1="5000217F" w:usb2="00000021" w:usb3="00000000" w:csb0="0000019F" w:csb1="00000000"/>
  </w:font>
  <w:font w:name="Helvetica">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B64E49"/>
    <w:multiLevelType w:val="multilevel"/>
    <w:tmpl w:val="4F1C65A4"/>
    <w:lvl w:ilvl="0">
      <w:start w:val="1"/>
      <w:numFmt w:val="bullet"/>
      <w:lvlText w:val="-"/>
      <w:lvlJc w:val="left"/>
      <w:pPr>
        <w:tabs>
          <w:tab w:val="num" w:pos="360"/>
        </w:tabs>
        <w:ind w:left="360" w:hanging="360"/>
      </w:pPr>
      <w:rPr>
        <w:rFonts w:ascii="Arial" w:eastAsiaTheme="minorEastAsia" w:hAnsi="Arial" w:cs="Arial" w:hint="default"/>
        <w:b w:val="0"/>
        <w:bCs/>
        <w:sz w:val="22"/>
        <w:szCs w:val="22"/>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BFF"/>
    <w:rsid w:val="000C6CAA"/>
    <w:rsid w:val="00132A72"/>
    <w:rsid w:val="00360C6D"/>
    <w:rsid w:val="00490FC7"/>
    <w:rsid w:val="004E39F2"/>
    <w:rsid w:val="005042A0"/>
    <w:rsid w:val="00656DD6"/>
    <w:rsid w:val="006C26FD"/>
    <w:rsid w:val="00944BFF"/>
    <w:rsid w:val="009727BC"/>
    <w:rsid w:val="009D52AD"/>
    <w:rsid w:val="00AB2140"/>
    <w:rsid w:val="00D15790"/>
    <w:rsid w:val="00D30FD4"/>
    <w:rsid w:val="00D66097"/>
    <w:rsid w:val="00E2397F"/>
    <w:rsid w:val="00E761B6"/>
    <w:rsid w:val="00F47B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7D51C9"/>
  <w15:chartTrackingRefBased/>
  <w15:docId w15:val="{2756B007-6F26-4EBD-BE2B-1C21E8FA0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4BFF"/>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44B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44BFF"/>
    <w:rPr>
      <w:color w:val="0563C1" w:themeColor="hyperlink"/>
      <w:u w:val="single"/>
    </w:rPr>
  </w:style>
  <w:style w:type="paragraph" w:styleId="NormalWeb">
    <w:name w:val="Normal (Web)"/>
    <w:basedOn w:val="Normal"/>
    <w:uiPriority w:val="99"/>
    <w:unhideWhenUsed/>
    <w:rsid w:val="00944BFF"/>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0">
    <w:name w:val="כותרת 20"/>
    <w:basedOn w:val="Normal"/>
    <w:link w:val="20Char"/>
    <w:uiPriority w:val="99"/>
    <w:rsid w:val="00944BFF"/>
    <w:pPr>
      <w:spacing w:after="0" w:line="360" w:lineRule="auto"/>
      <w:jc w:val="both"/>
    </w:pPr>
    <w:rPr>
      <w:rFonts w:ascii="Times New Roman" w:eastAsia="Times New Roman" w:hAnsi="Times New Roman" w:cs="David"/>
      <w:b/>
      <w:bCs/>
      <w:w w:val="90"/>
      <w:sz w:val="40"/>
      <w:szCs w:val="40"/>
    </w:rPr>
  </w:style>
  <w:style w:type="character" w:customStyle="1" w:styleId="20Char">
    <w:name w:val="כותרת 20 Char"/>
    <w:link w:val="20"/>
    <w:uiPriority w:val="99"/>
    <w:rsid w:val="00944BFF"/>
    <w:rPr>
      <w:rFonts w:ascii="Times New Roman" w:eastAsia="Times New Roman" w:hAnsi="Times New Roman" w:cs="David"/>
      <w:b/>
      <w:bCs/>
      <w:w w:val="90"/>
      <w:sz w:val="40"/>
      <w:szCs w:val="40"/>
    </w:rPr>
  </w:style>
  <w:style w:type="paragraph" w:styleId="ListParagraph">
    <w:name w:val="List Paragraph"/>
    <w:basedOn w:val="Normal"/>
    <w:uiPriority w:val="99"/>
    <w:qFormat/>
    <w:rsid w:val="00944BFF"/>
    <w:pPr>
      <w:spacing w:after="200" w:line="276" w:lineRule="auto"/>
      <w:ind w:left="720"/>
      <w:contextualSpacing/>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A9%D7%97%D7%91%D7%95%D7%A8" TargetMode="External"/><Relationship Id="rId13" Type="http://schemas.openxmlformats.org/officeDocument/2006/relationships/hyperlink" Target="https://www.bioteach.org.il/%D7%AA%D7%95%D7%9B%D7%9F-%D7%A2%D7%99%D7%95%D7%A0%D7%99/%D7%A0%D7%95%D7%A9%D7%90%D7%99-%D7%9C%D7%99%D7%91%D7%94/%D7%92%D7%95%D7%A3-%D7%94%D7%90%D7%93%D7%9D-%D7%91%D7%93%D7%92%D7%A9-%D7%94%D7%95%D7%9E%D7%90%D7%95%D7%A1%D7%98%D7%90%D7%96%D7%99%D7%A1/%D7%92%D7%95%D7%A3-%D7%94%D7%90%D7%93%D7%9D-%D7%91%D7%93%D7%92%D7%A9-%D7%94%D7%95%D7%9E%D7%99%D7%90%D7%95%D7%A1%D7%98%D7%96%D7%99%D7%A1-%D7%93%D7%A4%D7%99-%D7%A2%D7%91%D7%95%D7%93%D7%94-%D7%9E%D7%A9%D7%99%D7%9E%D7%95%D7%AA-%D7%90%D7%95%D7%A8%D7%99%D7%99%D7%A0%D7%99%D7%95%D7%AA/1358-%D7%94%D7%A8%D7%99%D7%90%D7%95%D7%AA-%D7%A9%D7%9C-%D7%A8%D7%95%D7%A2%D7%99-%D7%94%D7%9E%D7%A9%D7%99%D7%9E%D7%94/file" TargetMode="External"/><Relationship Id="rId18" Type="http://schemas.openxmlformats.org/officeDocument/2006/relationships/hyperlink" Target="https://www.bioteach.org.il/%D7%AA%D7%95%D7%9B%D7%9F-%D7%A2%D7%99%D7%95%D7%A0%D7%99/%D7%97%D7%95%D7%9E%D7%A8%D7%99%D7%9D-%D7%9E%D7%AA%D7%9B%D7%A0%D7%99%D7%AA-%D7%94%D7%9C%D7%99%D7%9E%D7%95%D7%93%D7%99%D7%9D-%D7%A2%D7%93-%D7%AA%D7%A9%D7%A2-%D7%93/%D7%AA%D7%95%D7%A8%D7%A9%D7%94-1/%D7%AA%D7%95%D7%A8%D7%A9%D7%94-%D7%93%D7%A4%D7%99-%D7%A2%D7%91%D7%95%D7%93%D7%94/816-%D7%9E%D7%95%D7%98%D7%A6%D7%99%D7%95%D7%AA-%D7%A6%D7%99%D7%A1%D7%98%D7%99%D7%A7-%D7%A4%D7%99%D7%91%D7%A8%D7%95%D7%96%D7%99%D7%A1" TargetMode="External"/><Relationship Id="rId26" Type="http://schemas.openxmlformats.org/officeDocument/2006/relationships/hyperlink" Target="http://www.themedical.co.il/Article.aspx?f=24&amp;s=2&amp;id=2714" TargetMode="External"/><Relationship Id="rId3" Type="http://schemas.openxmlformats.org/officeDocument/2006/relationships/settings" Target="settings.xml"/><Relationship Id="rId21" Type="http://schemas.openxmlformats.org/officeDocument/2006/relationships/hyperlink" Target="https://www.youtube.com/watch?v=4HAj_vLNpiI" TargetMode="External"/><Relationship Id="rId7" Type="http://schemas.openxmlformats.org/officeDocument/2006/relationships/hyperlink" Target="https://he.wikipedia.org/wiki/%D7%92%D7%A0%D7%95%D7%9E%D7%99%D7%A7%D7%94" TargetMode="External"/><Relationship Id="rId12" Type="http://schemas.openxmlformats.org/officeDocument/2006/relationships/hyperlink" Target="https://he.wikipedia.org/wiki/%D7%9E%D7%95%D7%9C%D7%A7%D7%95%D7%9C%D7%94" TargetMode="External"/><Relationship Id="rId17" Type="http://schemas.openxmlformats.org/officeDocument/2006/relationships/hyperlink" Target="http://belmonte.huji.ac.il/sites/default/files/belmonte/files/pgd_theory_teacher.pdf" TargetMode="External"/><Relationship Id="rId25" Type="http://schemas.openxmlformats.org/officeDocument/2006/relationships/hyperlink" Target="https://www.facebook.com/MadaGB/posts/790302811128520:0" TargetMode="External"/><Relationship Id="rId2" Type="http://schemas.openxmlformats.org/officeDocument/2006/relationships/styles" Target="styles.xml"/><Relationship Id="rId16" Type="http://schemas.openxmlformats.org/officeDocument/2006/relationships/hyperlink" Target="https://tdigital.lms.education.gov.il/mod/scorm/player.php?a=236&amp;currentorg=Lnet&amp;scoid=449&amp;sesskey=Q5p5WGzDmG&amp;display=popup&amp;mode=normal" TargetMode="External"/><Relationship Id="rId20" Type="http://schemas.openxmlformats.org/officeDocument/2006/relationships/hyperlink" Target="https://www.youtube.com/watch?v=qW7MOhads7w"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emetprize.org/%D7%94%D7%96%D7%95%D7%9B%D7%99%D7%9D-%D7%91%D7%A4%D7%A8%D7%A1/%D7%9E%D7%93%D7%A2%D7%99-%D7%94%D7%97%D7%99%D7%99%D7%9D/%D7%92%D7%A0%D7%98%D7%99%D7%A7%D7%94/%D7%A4%D7%A8%D7%95%D7%A4-%D7%91%D7%AA-%D7%A9%D7%91%D7%A2-%D7%9B%D7%A8%D7%9D/" TargetMode="External"/><Relationship Id="rId11" Type="http://schemas.openxmlformats.org/officeDocument/2006/relationships/hyperlink" Target="https://he.wikipedia.org/wiki/%D7%90%D7%A9%D7%9B%D7%A0%D7%96%D7%99%D7%9D" TargetMode="External"/><Relationship Id="rId24" Type="http://schemas.openxmlformats.org/officeDocument/2006/relationships/hyperlink" Target="https://www.facebook.com/CFF.Israel/?fref=mentions" TargetMode="External"/><Relationship Id="rId5" Type="http://schemas.openxmlformats.org/officeDocument/2006/relationships/image" Target="media/image1.jpeg"/><Relationship Id="rId15" Type="http://schemas.openxmlformats.org/officeDocument/2006/relationships/hyperlink" Target="https://tdigital.lms.education.gov.il/mod/scorm/player.php?a=50&amp;currentorg=Lnet&amp;scoid=98&amp;sesskey=IcRCqm7Im1&amp;display=popup&amp;mode=normal" TargetMode="External"/><Relationship Id="rId23" Type="http://schemas.openxmlformats.org/officeDocument/2006/relationships/hyperlink" Target="http://www.hadassah.org.il/children-site/parents/chronicdiseaseshelp/&#1505;&#1497;&#1505;&#1496;&#1497;&#1511;-&#1508;&#1497;&#1489;&#1512;&#1493;&#1494;&#1497;&#1505;-cf/&#1502;&#1495;&#1511;&#1512;-&#1489;&#1504;&#1493;&#1513;&#1488;-&#1505;&#1497;&#1505;&#1496;&#1497;&#1511;-&#1508;&#1497;&#1489;&#1512;&#1493;&#1494;&#1497;&#1505;.aspx" TargetMode="External"/><Relationship Id="rId28" Type="http://schemas.openxmlformats.org/officeDocument/2006/relationships/fontTable" Target="fontTable.xml"/><Relationship Id="rId10" Type="http://schemas.openxmlformats.org/officeDocument/2006/relationships/hyperlink" Target="https://he.wikipedia.org/wiki/%D7%9E%D7%95%D7%98%D7%A6%D7%99%D7%94" TargetMode="External"/><Relationship Id="rId19" Type="http://schemas.openxmlformats.org/officeDocument/2006/relationships/hyperlink" Target="https://www.bioteach.org.il/%D7%A4%D7%A8%D7%99%D7%A6%D7%95%D7%AA-%D7%93%D7%A8%D7%9A-%D7%91%D7%91%D7%99%D7%95%D7%9C%D7%95%D7%92%D7%99%D7%94-%D7%91-70-%D7%A9%D7%A0%D7%95%D7%AA-%D7%94%D7%9E%D7%93%D7%99%D7%A0%D7%94-%D7%A4%D7%A2%D7%99%D7%9C%D7%95%D7%99%D7%95%D7%AA/1989/4137-%D7%93%D7%A3-%D7%A2%D7%91%D7%95%D7%93%D7%94-%D7%A2%D7%9D-%D7%A9%D7%90%D7%9C%D7%95%D7%AA-%D7%91%D7%A0%D7%95%D7%A9%D7%90-%D7%A9%D7%9C-%D7%A1%D7%99%D7%A1%D7%98%D7%99%D7%A7-%D7%A4%D7%99%D7%91%D7%A8%D7%95%D7%96%D7%99%D7%A1/file" TargetMode="External"/><Relationship Id="rId4" Type="http://schemas.openxmlformats.org/officeDocument/2006/relationships/webSettings" Target="webSettings.xml"/><Relationship Id="rId9" Type="http://schemas.openxmlformats.org/officeDocument/2006/relationships/hyperlink" Target="https://he.wikipedia.org/wiki/%D7%90%D7%A7%D7%A1%D7%95%D7%9F_(%D7%92%D7%A0%D7%98%D7%99%D7%A7%D7%94)" TargetMode="External"/><Relationship Id="rId14" Type="http://schemas.openxmlformats.org/officeDocument/2006/relationships/hyperlink" Target="https://www.bioteach.org.il/%D7%AA%D7%95%D7%9B%D7%9F-%D7%A2%D7%99%D7%95%D7%A0%D7%99/%D7%A0%D7%95%D7%A9%D7%90%D7%99-%D7%9C%D7%99%D7%91%D7%94/%D7%92%D7%95%D7%A3-%D7%94%D7%90%D7%93%D7%9D-%D7%91%D7%93%D7%92%D7%A9-%D7%94%D7%95%D7%9E%D7%90%D7%95%D7%A1%D7%98%D7%90%D7%96%D7%99%D7%A1/%D7%92%D7%95%D7%A3-%D7%94%D7%90%D7%93%D7%9D-%D7%91%D7%93%D7%92%D7%A9-%D7%94%D7%95%D7%9E%D7%99%D7%90%D7%95%D7%A1%D7%98%D7%96%D7%99%D7%A1-%D7%93%D7%A4%D7%99-%D7%A2%D7%91%D7%95%D7%93%D7%94-%D7%9E%D7%A9%D7%99%D7%9E%D7%95%D7%AA-%D7%90%D7%95%D7%A8%D7%99%D7%99%D7%A0%D7%99%D7%95%D7%AA/1387-%D8%A7%D9%84%D8%B9%D8%B1%D8%A8%D9%8A%D8%A9-%D7%94%D7%A8%D7%99%D7%90%D7%95%D7%AA-%D7%A9%D7%9C-%D7%A8%D7%95%D7%A2%D7%99-%D7%94%D7%9E%D7%A9%D7%99%D7%9E%D7%94/file" TargetMode="External"/><Relationship Id="rId22" Type="http://schemas.openxmlformats.org/officeDocument/2006/relationships/hyperlink" Target="http://www.sciam.co.il/archive/archives/4592" TargetMode="External"/><Relationship Id="rId27" Type="http://schemas.openxmlformats.org/officeDocument/2006/relationships/hyperlink" Target="http://tecfa.unige.ch/perso/lombardf/bist/ressources/humanGenometimeline.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54</TotalTime>
  <Pages>6</Pages>
  <Words>2702</Words>
  <Characters>13510</Characters>
  <Application>Microsoft Office Word</Application>
  <DocSecurity>0</DocSecurity>
  <Lines>112</Lines>
  <Paragraphs>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16</cp:revision>
  <dcterms:created xsi:type="dcterms:W3CDTF">2018-05-15T07:12:00Z</dcterms:created>
  <dcterms:modified xsi:type="dcterms:W3CDTF">2018-06-12T09:14:00Z</dcterms:modified>
</cp:coreProperties>
</file>