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981" w:type="dxa"/>
        <w:tblLayout w:type="fixed"/>
        <w:tblLook w:val="04A0" w:firstRow="1" w:lastRow="0" w:firstColumn="1" w:lastColumn="0" w:noHBand="0" w:noVBand="1"/>
        <w:tblCaption w:val="פענוח המבנה המרחבי של מערכת הפוטוסינתזה PSI מצמחים עילאיים."/>
      </w:tblPr>
      <w:tblGrid>
        <w:gridCol w:w="1427"/>
        <w:gridCol w:w="7554"/>
      </w:tblGrid>
      <w:tr w:rsidR="009F647B" w:rsidRPr="00F73423" w:rsidTr="009F647B">
        <w:trPr>
          <w:trHeight w:val="706"/>
        </w:trPr>
        <w:tc>
          <w:tcPr>
            <w:tcW w:w="1427" w:type="dxa"/>
          </w:tcPr>
          <w:p w:rsidR="009F647B" w:rsidRPr="00E9516D" w:rsidRDefault="009F647B" w:rsidP="00FE5170">
            <w:pPr>
              <w:rPr>
                <w:b/>
                <w:bCs/>
                <w:sz w:val="24"/>
                <w:szCs w:val="24"/>
                <w:rtl/>
              </w:rPr>
            </w:pPr>
            <w:r>
              <w:rPr>
                <w:b/>
                <w:bCs/>
                <w:sz w:val="24"/>
                <w:szCs w:val="24"/>
                <w:rtl/>
                <w:lang w:bidi="ar-SA"/>
              </w:rPr>
              <w:t>السنة</w:t>
            </w:r>
          </w:p>
        </w:tc>
        <w:tc>
          <w:tcPr>
            <w:tcW w:w="7554" w:type="dxa"/>
          </w:tcPr>
          <w:p w:rsidR="009F647B" w:rsidRPr="00D40AD6" w:rsidRDefault="009F647B" w:rsidP="00F274F7">
            <w:pPr>
              <w:rPr>
                <w:rFonts w:asciiTheme="minorBidi" w:hAnsiTheme="minorBidi"/>
                <w:b/>
                <w:bCs/>
                <w:sz w:val="24"/>
                <w:szCs w:val="24"/>
                <w:rtl/>
              </w:rPr>
            </w:pPr>
            <w:r w:rsidRPr="00D40AD6">
              <w:rPr>
                <w:rFonts w:asciiTheme="minorBidi" w:hAnsiTheme="minorBidi"/>
                <w:b/>
                <w:bCs/>
                <w:sz w:val="24"/>
                <w:szCs w:val="24"/>
                <w:rtl/>
              </w:rPr>
              <w:t>2003</w:t>
            </w:r>
          </w:p>
        </w:tc>
      </w:tr>
      <w:tr w:rsidR="009F647B" w:rsidRPr="00F73423" w:rsidTr="009F647B">
        <w:trPr>
          <w:trHeight w:val="664"/>
        </w:trPr>
        <w:tc>
          <w:tcPr>
            <w:tcW w:w="1427" w:type="dxa"/>
          </w:tcPr>
          <w:p w:rsidR="009F647B" w:rsidRPr="00E9516D" w:rsidRDefault="009F647B" w:rsidP="00FE5170">
            <w:pPr>
              <w:rPr>
                <w:b/>
                <w:bCs/>
                <w:sz w:val="24"/>
                <w:szCs w:val="24"/>
                <w:rtl/>
              </w:rPr>
            </w:pPr>
            <w:r>
              <w:rPr>
                <w:b/>
                <w:bCs/>
                <w:sz w:val="24"/>
                <w:szCs w:val="24"/>
                <w:rtl/>
                <w:lang w:bidi="ar-SA"/>
              </w:rPr>
              <w:t>الاكتشاف</w:t>
            </w:r>
          </w:p>
        </w:tc>
        <w:tc>
          <w:tcPr>
            <w:tcW w:w="7554" w:type="dxa"/>
          </w:tcPr>
          <w:p w:rsidR="009F647B" w:rsidRPr="00F73423" w:rsidRDefault="009F647B" w:rsidP="009F647B">
            <w:pPr>
              <w:rPr>
                <w:rFonts w:asciiTheme="minorBidi" w:hAnsiTheme="minorBidi"/>
                <w:sz w:val="24"/>
                <w:szCs w:val="24"/>
                <w:rtl/>
              </w:rPr>
            </w:pPr>
            <w:r>
              <w:rPr>
                <w:rFonts w:asciiTheme="minorBidi" w:hAnsiTheme="minorBidi" w:hint="cs"/>
                <w:sz w:val="24"/>
                <w:szCs w:val="24"/>
                <w:rtl/>
                <w:lang w:bidi="ar-SA"/>
              </w:rPr>
              <w:t xml:space="preserve">اكتشاف المبنى الفراغي لنظام التركيب الضوئي </w:t>
            </w:r>
            <w:r w:rsidRPr="00F73423">
              <w:rPr>
                <w:rFonts w:asciiTheme="minorBidi" w:hAnsiTheme="minorBidi"/>
                <w:sz w:val="24"/>
                <w:szCs w:val="24"/>
              </w:rPr>
              <w:t xml:space="preserve">PSI </w:t>
            </w:r>
            <w:r>
              <w:rPr>
                <w:rFonts w:asciiTheme="minorBidi" w:hAnsiTheme="minorBidi" w:hint="cs"/>
                <w:sz w:val="24"/>
                <w:szCs w:val="24"/>
                <w:rtl/>
              </w:rPr>
              <w:t xml:space="preserve"> </w:t>
            </w:r>
            <w:r w:rsidR="00FA26D6">
              <w:rPr>
                <w:rFonts w:asciiTheme="minorBidi" w:hAnsiTheme="minorBidi" w:hint="cs"/>
                <w:sz w:val="24"/>
                <w:szCs w:val="24"/>
                <w:rtl/>
                <w:lang w:bidi="ar-SA"/>
              </w:rPr>
              <w:t>في نباتات مزهرة (راقية)</w:t>
            </w:r>
            <w:r w:rsidRPr="00F73423">
              <w:rPr>
                <w:rFonts w:asciiTheme="minorBidi" w:hAnsiTheme="minorBidi"/>
                <w:sz w:val="24"/>
                <w:szCs w:val="24"/>
                <w:rtl/>
              </w:rPr>
              <w:t xml:space="preserve"> </w:t>
            </w:r>
          </w:p>
        </w:tc>
      </w:tr>
      <w:tr w:rsidR="009F647B" w:rsidRPr="00F73423" w:rsidTr="009F647B">
        <w:trPr>
          <w:trHeight w:val="706"/>
        </w:trPr>
        <w:tc>
          <w:tcPr>
            <w:tcW w:w="1427" w:type="dxa"/>
          </w:tcPr>
          <w:p w:rsidR="009F647B" w:rsidRPr="00E9516D" w:rsidRDefault="009F647B" w:rsidP="00FE5170">
            <w:pPr>
              <w:rPr>
                <w:b/>
                <w:bCs/>
                <w:sz w:val="24"/>
                <w:szCs w:val="24"/>
                <w:rtl/>
              </w:rPr>
            </w:pPr>
            <w:r>
              <w:rPr>
                <w:b/>
                <w:bCs/>
                <w:sz w:val="24"/>
                <w:szCs w:val="24"/>
                <w:rtl/>
                <w:lang w:bidi="ar-SA"/>
              </w:rPr>
              <w:t>الباحثون المشتركون</w:t>
            </w:r>
          </w:p>
        </w:tc>
        <w:tc>
          <w:tcPr>
            <w:tcW w:w="7554" w:type="dxa"/>
          </w:tcPr>
          <w:p w:rsidR="009F647B" w:rsidRPr="00AB1DAF" w:rsidRDefault="009F647B" w:rsidP="009F647B">
            <w:pPr>
              <w:rPr>
                <w:rFonts w:asciiTheme="minorBidi" w:hAnsiTheme="minorBidi"/>
                <w:sz w:val="24"/>
                <w:szCs w:val="24"/>
                <w:rtl/>
              </w:rPr>
            </w:pPr>
            <w:r>
              <w:rPr>
                <w:rStyle w:val="Hyperlink"/>
                <w:rFonts w:asciiTheme="minorBidi" w:eastAsia="Times New Roman" w:hAnsiTheme="minorBidi" w:hint="cs"/>
                <w:color w:val="auto"/>
                <w:sz w:val="24"/>
                <w:szCs w:val="24"/>
                <w:u w:val="none"/>
                <w:rtl/>
                <w:lang w:bidi="ar-SA"/>
              </w:rPr>
              <w:t xml:space="preserve">بروفيسور </w:t>
            </w:r>
            <w:proofErr w:type="spellStart"/>
            <w:r>
              <w:rPr>
                <w:rStyle w:val="Hyperlink"/>
                <w:rFonts w:asciiTheme="minorBidi" w:eastAsia="Times New Roman" w:hAnsiTheme="minorBidi" w:hint="cs"/>
                <w:color w:val="auto"/>
                <w:sz w:val="24"/>
                <w:szCs w:val="24"/>
                <w:u w:val="none"/>
                <w:rtl/>
                <w:lang w:bidi="ar-SA"/>
              </w:rPr>
              <w:t>ناتان</w:t>
            </w:r>
            <w:proofErr w:type="spellEnd"/>
            <w:r>
              <w:rPr>
                <w:rStyle w:val="Hyperlink"/>
                <w:rFonts w:asciiTheme="minorBidi" w:eastAsia="Times New Roman" w:hAnsiTheme="minorBidi" w:hint="cs"/>
                <w:color w:val="auto"/>
                <w:sz w:val="24"/>
                <w:szCs w:val="24"/>
                <w:u w:val="none"/>
                <w:rtl/>
                <w:lang w:bidi="ar-SA"/>
              </w:rPr>
              <w:t xml:space="preserve"> نيلسون وبروفيسور فليكس </w:t>
            </w:r>
            <w:proofErr w:type="spellStart"/>
            <w:r>
              <w:rPr>
                <w:rStyle w:val="Hyperlink"/>
                <w:rFonts w:asciiTheme="minorBidi" w:eastAsia="Times New Roman" w:hAnsiTheme="minorBidi" w:hint="cs"/>
                <w:color w:val="auto"/>
                <w:sz w:val="24"/>
                <w:szCs w:val="24"/>
                <w:u w:val="none"/>
                <w:rtl/>
                <w:lang w:bidi="ar-SA"/>
              </w:rPr>
              <w:t>فرولوف</w:t>
            </w:r>
            <w:proofErr w:type="spellEnd"/>
            <w:r>
              <w:rPr>
                <w:rStyle w:val="Hyperlink"/>
                <w:rFonts w:asciiTheme="minorBidi" w:eastAsia="Times New Roman" w:hAnsiTheme="minorBidi" w:hint="cs"/>
                <w:color w:val="auto"/>
                <w:sz w:val="24"/>
                <w:szCs w:val="24"/>
                <w:u w:val="none"/>
                <w:rtl/>
                <w:lang w:bidi="ar-SA"/>
              </w:rPr>
              <w:t xml:space="preserve">  </w:t>
            </w:r>
          </w:p>
        </w:tc>
      </w:tr>
      <w:tr w:rsidR="009F647B" w:rsidRPr="00F73423" w:rsidTr="009F647B">
        <w:trPr>
          <w:trHeight w:val="664"/>
        </w:trPr>
        <w:tc>
          <w:tcPr>
            <w:tcW w:w="1427" w:type="dxa"/>
          </w:tcPr>
          <w:p w:rsidR="009F647B" w:rsidRDefault="009F647B" w:rsidP="00FE5170">
            <w:pPr>
              <w:rPr>
                <w:b/>
                <w:bCs/>
                <w:sz w:val="24"/>
                <w:szCs w:val="24"/>
                <w:rtl/>
              </w:rPr>
            </w:pPr>
            <w:r>
              <w:rPr>
                <w:b/>
                <w:bCs/>
                <w:sz w:val="24"/>
                <w:szCs w:val="24"/>
                <w:rtl/>
                <w:lang w:bidi="ar-SA"/>
              </w:rPr>
              <w:t>صور الباحثون</w:t>
            </w:r>
          </w:p>
        </w:tc>
        <w:tc>
          <w:tcPr>
            <w:tcW w:w="7554" w:type="dxa"/>
          </w:tcPr>
          <w:p w:rsidR="009F647B" w:rsidRDefault="009F647B" w:rsidP="000E52ED">
            <w:pPr>
              <w:rPr>
                <w:rFonts w:asciiTheme="minorBidi" w:hAnsiTheme="minorBidi"/>
                <w:rtl/>
              </w:rPr>
            </w:pPr>
            <w:r>
              <w:rPr>
                <w:noProof/>
              </w:rPr>
              <w:drawing>
                <wp:inline distT="0" distB="0" distL="0" distR="0" wp14:anchorId="0A762E11" wp14:editId="72D1F99F">
                  <wp:extent cx="1527106" cy="1685925"/>
                  <wp:effectExtent l="0" t="0" r="0" b="0"/>
                  <wp:docPr id="1" name="תמונה 1" title="פרופ' נתן נלסון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1/1c/Nathan_Nelson%2C_2013_D1125-088_%28cropped%29.jpg/250px-Nathan_Nelson%2C_2013_D1125-088_%28cropped%29.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34897" cy="1694526"/>
                          </a:xfrm>
                          <a:prstGeom prst="rect">
                            <a:avLst/>
                          </a:prstGeom>
                          <a:noFill/>
                          <a:ln>
                            <a:noFill/>
                          </a:ln>
                        </pic:spPr>
                      </pic:pic>
                    </a:graphicData>
                  </a:graphic>
                </wp:inline>
              </w:drawing>
            </w:r>
            <w:r>
              <w:rPr>
                <w:rFonts w:asciiTheme="minorBidi" w:hAnsiTheme="minorBidi" w:hint="cs"/>
                <w:rtl/>
              </w:rPr>
              <w:t xml:space="preserve">  </w:t>
            </w:r>
            <w:r>
              <w:rPr>
                <w:noProof/>
              </w:rPr>
              <w:drawing>
                <wp:inline distT="0" distB="0" distL="0" distR="0" wp14:anchorId="7C62327B" wp14:editId="5E37A446">
                  <wp:extent cx="1543050" cy="1564005"/>
                  <wp:effectExtent l="0" t="0" r="0" b="0"/>
                  <wp:docPr id="2" name="תמונה 2" title="פרופ' פליקס פרולוב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telem.openu.ac.il/courses/c20237/gifs/peredoxine-m/Zosman.jpg"/>
                          <pic:cNvPicPr>
                            <a:picLocks noChangeAspect="1" noChangeArrowheads="1"/>
                          </pic:cNvPicPr>
                        </pic:nvPicPr>
                        <pic:blipFill rotWithShape="1">
                          <a:blip r:embed="rId6">
                            <a:extLst>
                              <a:ext uri="{28A0092B-C50C-407E-A947-70E740481C1C}">
                                <a14:useLocalDpi xmlns:a14="http://schemas.microsoft.com/office/drawing/2010/main" val="0"/>
                              </a:ext>
                            </a:extLst>
                          </a:blip>
                          <a:srcRect l="27174" r="4074"/>
                          <a:stretch/>
                        </pic:blipFill>
                        <pic:spPr bwMode="auto">
                          <a:xfrm>
                            <a:off x="0" y="0"/>
                            <a:ext cx="1543050" cy="1564005"/>
                          </a:xfrm>
                          <a:prstGeom prst="rect">
                            <a:avLst/>
                          </a:prstGeom>
                          <a:noFill/>
                          <a:ln>
                            <a:noFill/>
                          </a:ln>
                          <a:extLst>
                            <a:ext uri="{53640926-AAD7-44D8-BBD7-CCE9431645EC}">
                              <a14:shadowObscured xmlns:a14="http://schemas.microsoft.com/office/drawing/2010/main"/>
                            </a:ext>
                          </a:extLst>
                        </pic:spPr>
                      </pic:pic>
                    </a:graphicData>
                  </a:graphic>
                </wp:inline>
              </w:drawing>
            </w:r>
          </w:p>
          <w:p w:rsidR="009F647B" w:rsidRDefault="009F647B" w:rsidP="000E52ED">
            <w:pPr>
              <w:rPr>
                <w:rFonts w:asciiTheme="minorBidi" w:hAnsiTheme="minorBidi"/>
                <w:rtl/>
              </w:rPr>
            </w:pPr>
          </w:p>
          <w:p w:rsidR="009F647B" w:rsidRDefault="009F647B" w:rsidP="000E52ED">
            <w:pPr>
              <w:rPr>
                <w:rFonts w:asciiTheme="minorBidi" w:hAnsiTheme="minorBidi"/>
                <w:rtl/>
              </w:rPr>
            </w:pPr>
          </w:p>
          <w:p w:rsidR="009F647B" w:rsidRPr="00B26857" w:rsidRDefault="009F647B" w:rsidP="00FA26D6">
            <w:r>
              <w:rPr>
                <w:rStyle w:val="Hyperlink"/>
                <w:rFonts w:asciiTheme="minorBidi" w:eastAsia="Times New Roman" w:hAnsiTheme="minorBidi" w:hint="cs"/>
                <w:color w:val="auto"/>
                <w:sz w:val="24"/>
                <w:szCs w:val="24"/>
                <w:u w:val="none"/>
                <w:rtl/>
                <w:lang w:bidi="ar-SA"/>
              </w:rPr>
              <w:t xml:space="preserve">بروفيسور </w:t>
            </w:r>
            <w:proofErr w:type="spellStart"/>
            <w:r>
              <w:rPr>
                <w:rStyle w:val="Hyperlink"/>
                <w:rFonts w:asciiTheme="minorBidi" w:eastAsia="Times New Roman" w:hAnsiTheme="minorBidi" w:hint="cs"/>
                <w:color w:val="auto"/>
                <w:sz w:val="24"/>
                <w:szCs w:val="24"/>
                <w:u w:val="none"/>
                <w:rtl/>
                <w:lang w:bidi="ar-SA"/>
              </w:rPr>
              <w:t>ناتان</w:t>
            </w:r>
            <w:proofErr w:type="spellEnd"/>
            <w:r>
              <w:rPr>
                <w:rStyle w:val="Hyperlink"/>
                <w:rFonts w:asciiTheme="minorBidi" w:eastAsia="Times New Roman" w:hAnsiTheme="minorBidi" w:hint="cs"/>
                <w:color w:val="auto"/>
                <w:sz w:val="24"/>
                <w:szCs w:val="24"/>
                <w:u w:val="none"/>
                <w:rtl/>
                <w:lang w:bidi="ar-SA"/>
              </w:rPr>
              <w:t xml:space="preserve"> نيلسون (على اليمين) وبروفيسور فليكس </w:t>
            </w:r>
            <w:proofErr w:type="spellStart"/>
            <w:r>
              <w:rPr>
                <w:rStyle w:val="Hyperlink"/>
                <w:rFonts w:asciiTheme="minorBidi" w:eastAsia="Times New Roman" w:hAnsiTheme="minorBidi" w:hint="cs"/>
                <w:color w:val="auto"/>
                <w:sz w:val="24"/>
                <w:szCs w:val="24"/>
                <w:u w:val="none"/>
                <w:rtl/>
                <w:lang w:bidi="ar-SA"/>
              </w:rPr>
              <w:t>فرولوف</w:t>
            </w:r>
            <w:proofErr w:type="spellEnd"/>
            <w:r>
              <w:rPr>
                <w:rStyle w:val="Hyperlink"/>
                <w:rFonts w:asciiTheme="minorBidi" w:eastAsia="Times New Roman" w:hAnsiTheme="minorBidi" w:hint="cs"/>
                <w:color w:val="auto"/>
                <w:sz w:val="24"/>
                <w:szCs w:val="24"/>
                <w:u w:val="none"/>
                <w:rtl/>
                <w:lang w:bidi="ar-SA"/>
              </w:rPr>
              <w:t xml:space="preserve"> (على اليسار)  </w:t>
            </w:r>
            <w:r w:rsidRPr="00B26857">
              <w:rPr>
                <w:rFonts w:asciiTheme="minorBidi" w:hAnsiTheme="minorBidi" w:hint="cs"/>
                <w:rtl/>
              </w:rPr>
              <w:t>(</w:t>
            </w:r>
            <w:r>
              <w:rPr>
                <w:rFonts w:asciiTheme="minorBidi" w:hAnsiTheme="minorBidi" w:hint="cs"/>
                <w:rtl/>
                <w:lang w:bidi="ar-SA"/>
              </w:rPr>
              <w:t xml:space="preserve">أُخذت </w:t>
            </w:r>
            <w:proofErr w:type="spellStart"/>
            <w:r>
              <w:rPr>
                <w:rFonts w:asciiTheme="minorBidi" w:hAnsiTheme="minorBidi" w:hint="cs"/>
                <w:rtl/>
                <w:lang w:bidi="ar-SA"/>
              </w:rPr>
              <w:t>الصورمن</w:t>
            </w:r>
            <w:proofErr w:type="spellEnd"/>
            <w:r>
              <w:rPr>
                <w:rFonts w:asciiTheme="minorBidi" w:hAnsiTheme="minorBidi" w:hint="cs"/>
                <w:rtl/>
                <w:lang w:bidi="ar-SA"/>
              </w:rPr>
              <w:t xml:space="preserve"> معهد وايزمن). </w:t>
            </w:r>
          </w:p>
          <w:p w:rsidR="009F647B" w:rsidRPr="00F73423" w:rsidRDefault="009F647B" w:rsidP="00F274F7">
            <w:pPr>
              <w:rPr>
                <w:rFonts w:asciiTheme="minorBidi" w:hAnsiTheme="minorBidi"/>
                <w:sz w:val="24"/>
                <w:szCs w:val="24"/>
                <w:rtl/>
              </w:rPr>
            </w:pPr>
            <w:r>
              <w:t xml:space="preserve"> </w:t>
            </w:r>
          </w:p>
        </w:tc>
      </w:tr>
      <w:tr w:rsidR="009F647B" w:rsidRPr="00F73423" w:rsidTr="009F647B">
        <w:trPr>
          <w:trHeight w:val="664"/>
        </w:trPr>
        <w:tc>
          <w:tcPr>
            <w:tcW w:w="1427" w:type="dxa"/>
          </w:tcPr>
          <w:p w:rsidR="009F647B" w:rsidRDefault="009F647B" w:rsidP="00FE5170">
            <w:pPr>
              <w:rPr>
                <w:b/>
                <w:bCs/>
                <w:sz w:val="24"/>
                <w:szCs w:val="24"/>
                <w:rtl/>
              </w:rPr>
            </w:pPr>
            <w:r>
              <w:rPr>
                <w:b/>
                <w:bCs/>
                <w:sz w:val="24"/>
                <w:szCs w:val="24"/>
                <w:rtl/>
                <w:lang w:bidi="ar-SA"/>
              </w:rPr>
              <w:t>المؤسسة الأكاديمية التي يعمل فيها الباحثون</w:t>
            </w:r>
          </w:p>
        </w:tc>
        <w:tc>
          <w:tcPr>
            <w:tcW w:w="7554" w:type="dxa"/>
          </w:tcPr>
          <w:p w:rsidR="009F647B" w:rsidRPr="00C56FFE" w:rsidRDefault="009F647B" w:rsidP="009F647B">
            <w:pPr>
              <w:rPr>
                <w:rFonts w:asciiTheme="minorBidi" w:hAnsiTheme="minorBidi"/>
                <w:rtl/>
              </w:rPr>
            </w:pPr>
            <w:r>
              <w:rPr>
                <w:rStyle w:val="Emphasis"/>
                <w:rFonts w:asciiTheme="minorBidi" w:hAnsiTheme="minorBidi" w:hint="cs"/>
                <w:i w:val="0"/>
                <w:iCs w:val="0"/>
                <w:shd w:val="clear" w:color="auto" w:fill="FFFFFF"/>
                <w:rtl/>
                <w:lang w:bidi="ar-SA"/>
              </w:rPr>
              <w:t xml:space="preserve">بروفيسور </w:t>
            </w:r>
            <w:proofErr w:type="spellStart"/>
            <w:r>
              <w:rPr>
                <w:rStyle w:val="Hyperlink"/>
                <w:rFonts w:asciiTheme="minorBidi" w:eastAsia="Times New Roman" w:hAnsiTheme="minorBidi" w:hint="cs"/>
                <w:color w:val="auto"/>
                <w:sz w:val="24"/>
                <w:szCs w:val="24"/>
                <w:u w:val="none"/>
                <w:rtl/>
                <w:lang w:bidi="ar-SA"/>
              </w:rPr>
              <w:t>ناتان</w:t>
            </w:r>
            <w:proofErr w:type="spellEnd"/>
            <w:r>
              <w:rPr>
                <w:rStyle w:val="Hyperlink"/>
                <w:rFonts w:asciiTheme="minorBidi" w:eastAsia="Times New Roman" w:hAnsiTheme="minorBidi" w:hint="cs"/>
                <w:color w:val="auto"/>
                <w:sz w:val="24"/>
                <w:szCs w:val="24"/>
                <w:u w:val="none"/>
                <w:rtl/>
                <w:lang w:bidi="ar-SA"/>
              </w:rPr>
              <w:t xml:space="preserve"> نيلسون، جامعة تل أبيب، قسم </w:t>
            </w:r>
            <w:proofErr w:type="spellStart"/>
            <w:r>
              <w:rPr>
                <w:rStyle w:val="Hyperlink"/>
                <w:rFonts w:asciiTheme="minorBidi" w:eastAsia="Times New Roman" w:hAnsiTheme="minorBidi" w:hint="cs"/>
                <w:color w:val="auto"/>
                <w:sz w:val="24"/>
                <w:szCs w:val="24"/>
                <w:u w:val="none"/>
                <w:rtl/>
                <w:lang w:bidi="ar-SA"/>
              </w:rPr>
              <w:t>ال</w:t>
            </w:r>
            <w:r w:rsidR="00FA26D6">
              <w:rPr>
                <w:rStyle w:val="Hyperlink"/>
                <w:rFonts w:asciiTheme="minorBidi" w:eastAsia="Times New Roman" w:hAnsiTheme="minorBidi" w:hint="cs"/>
                <w:color w:val="auto"/>
                <w:sz w:val="24"/>
                <w:szCs w:val="24"/>
                <w:u w:val="none"/>
                <w:rtl/>
                <w:lang w:bidi="ar-SA"/>
              </w:rPr>
              <w:t>بيوكيمياء</w:t>
            </w:r>
            <w:proofErr w:type="spellEnd"/>
            <w:r w:rsidR="00FA26D6">
              <w:rPr>
                <w:rStyle w:val="Hyperlink"/>
                <w:rFonts w:asciiTheme="minorBidi" w:eastAsia="Times New Roman" w:hAnsiTheme="minorBidi" w:hint="cs"/>
                <w:color w:val="auto"/>
                <w:sz w:val="24"/>
                <w:szCs w:val="24"/>
                <w:u w:val="none"/>
                <w:rtl/>
                <w:lang w:bidi="ar-SA"/>
              </w:rPr>
              <w:t xml:space="preserve"> والبيولوجيا الجزيئية</w:t>
            </w:r>
            <w:r>
              <w:rPr>
                <w:rStyle w:val="Emphasis"/>
                <w:rFonts w:asciiTheme="minorBidi" w:hAnsiTheme="minorBidi" w:hint="cs"/>
                <w:i w:val="0"/>
                <w:iCs w:val="0"/>
                <w:shd w:val="clear" w:color="auto" w:fill="FFFFFF"/>
                <w:rtl/>
                <w:lang w:bidi="ar-SA"/>
              </w:rPr>
              <w:t xml:space="preserve"> </w:t>
            </w:r>
          </w:p>
          <w:p w:rsidR="009F647B" w:rsidRPr="007143D8" w:rsidRDefault="00B62F4F" w:rsidP="00B62F4F">
            <w:pPr>
              <w:rPr>
                <w:rFonts w:asciiTheme="minorBidi" w:hAnsiTheme="minorBidi"/>
                <w:sz w:val="24"/>
                <w:szCs w:val="24"/>
                <w:rtl/>
              </w:rPr>
            </w:pPr>
            <w:r>
              <w:rPr>
                <w:rStyle w:val="Hyperlink"/>
                <w:rFonts w:asciiTheme="minorBidi" w:eastAsia="Times New Roman" w:hAnsiTheme="minorBidi" w:hint="cs"/>
                <w:color w:val="auto"/>
                <w:sz w:val="24"/>
                <w:szCs w:val="24"/>
                <w:u w:val="none"/>
                <w:rtl/>
                <w:lang w:bidi="ar-SA"/>
              </w:rPr>
              <w:t xml:space="preserve">بروفيسور فليكس </w:t>
            </w:r>
            <w:proofErr w:type="spellStart"/>
            <w:r>
              <w:rPr>
                <w:rStyle w:val="Hyperlink"/>
                <w:rFonts w:asciiTheme="minorBidi" w:eastAsia="Times New Roman" w:hAnsiTheme="minorBidi" w:hint="cs"/>
                <w:color w:val="auto"/>
                <w:sz w:val="24"/>
                <w:szCs w:val="24"/>
                <w:u w:val="none"/>
                <w:rtl/>
                <w:lang w:bidi="ar-SA"/>
              </w:rPr>
              <w:t>فرولوف</w:t>
            </w:r>
            <w:proofErr w:type="spellEnd"/>
            <w:r>
              <w:rPr>
                <w:rStyle w:val="Hyperlink"/>
                <w:rFonts w:asciiTheme="minorBidi" w:eastAsia="Times New Roman" w:hAnsiTheme="minorBidi" w:hint="cs"/>
                <w:color w:val="auto"/>
                <w:sz w:val="24"/>
                <w:szCs w:val="24"/>
                <w:u w:val="none"/>
                <w:rtl/>
                <w:lang w:bidi="ar-SA"/>
              </w:rPr>
              <w:t>، جامعة تل أبيب، قسم</w:t>
            </w:r>
            <w:r>
              <w:rPr>
                <w:rFonts w:asciiTheme="minorBidi" w:hAnsiTheme="minorBidi" w:hint="cs"/>
                <w:shd w:val="clear" w:color="auto" w:fill="FFFFFF"/>
                <w:rtl/>
                <w:lang w:bidi="ar-SA"/>
              </w:rPr>
              <w:t xml:space="preserve"> علم الكائنات الحي</w:t>
            </w:r>
            <w:r w:rsidR="00FA26D6">
              <w:rPr>
                <w:rFonts w:asciiTheme="minorBidi" w:hAnsiTheme="minorBidi" w:hint="cs"/>
                <w:shd w:val="clear" w:color="auto" w:fill="FFFFFF"/>
                <w:rtl/>
                <w:lang w:bidi="ar-SA"/>
              </w:rPr>
              <w:t xml:space="preserve">ّة الدقيقة </w:t>
            </w:r>
            <w:proofErr w:type="spellStart"/>
            <w:r w:rsidR="00FA26D6">
              <w:rPr>
                <w:rFonts w:asciiTheme="minorBidi" w:hAnsiTheme="minorBidi" w:hint="cs"/>
                <w:shd w:val="clear" w:color="auto" w:fill="FFFFFF"/>
                <w:rtl/>
                <w:lang w:bidi="ar-SA"/>
              </w:rPr>
              <w:t>والبيوتكنولوجيا</w:t>
            </w:r>
            <w:proofErr w:type="spellEnd"/>
            <w:r w:rsidR="009F647B" w:rsidRPr="007143D8">
              <w:rPr>
                <w:rFonts w:asciiTheme="minorBidi" w:hAnsiTheme="minorBidi"/>
                <w:sz w:val="24"/>
                <w:szCs w:val="24"/>
                <w:shd w:val="clear" w:color="auto" w:fill="FFFFFF"/>
                <w:rtl/>
              </w:rPr>
              <w:t xml:space="preserve"> </w:t>
            </w:r>
          </w:p>
        </w:tc>
      </w:tr>
      <w:tr w:rsidR="009F647B" w:rsidRPr="00F73423" w:rsidTr="009F647B">
        <w:trPr>
          <w:trHeight w:val="664"/>
        </w:trPr>
        <w:tc>
          <w:tcPr>
            <w:tcW w:w="1427" w:type="dxa"/>
          </w:tcPr>
          <w:p w:rsidR="009F647B" w:rsidRDefault="009F647B" w:rsidP="00FE5170">
            <w:pPr>
              <w:rPr>
                <w:b/>
                <w:bCs/>
                <w:sz w:val="24"/>
                <w:szCs w:val="24"/>
                <w:rtl/>
              </w:rPr>
            </w:pPr>
            <w:r>
              <w:rPr>
                <w:b/>
                <w:bCs/>
                <w:sz w:val="24"/>
                <w:szCs w:val="24"/>
                <w:rtl/>
                <w:lang w:bidi="ar-SA"/>
              </w:rPr>
              <w:t>جوائز مهمة حاز عليها الباحثون</w:t>
            </w:r>
          </w:p>
        </w:tc>
        <w:tc>
          <w:tcPr>
            <w:tcW w:w="7554" w:type="dxa"/>
          </w:tcPr>
          <w:p w:rsidR="009F647B" w:rsidRPr="00C56FFE" w:rsidRDefault="00B62F4F" w:rsidP="00B62F4F">
            <w:pPr>
              <w:shd w:val="clear" w:color="auto" w:fill="FFFFFF"/>
              <w:spacing w:before="105" w:after="105"/>
              <w:textAlignment w:val="baseline"/>
              <w:rPr>
                <w:rStyle w:val="Hyperlink"/>
                <w:rFonts w:asciiTheme="minorBidi" w:eastAsia="Times New Roman" w:hAnsiTheme="minorBidi"/>
                <w:color w:val="auto"/>
                <w:u w:val="none"/>
                <w:rtl/>
              </w:rPr>
            </w:pPr>
            <w:r>
              <w:rPr>
                <w:rStyle w:val="Hyperlink"/>
                <w:rFonts w:asciiTheme="minorBidi" w:eastAsia="Times New Roman" w:hAnsiTheme="minorBidi" w:hint="cs"/>
                <w:color w:val="auto"/>
                <w:sz w:val="24"/>
                <w:szCs w:val="24"/>
                <w:u w:val="none"/>
                <w:rtl/>
                <w:lang w:bidi="ar-SA"/>
              </w:rPr>
              <w:t>حاز بروفيسور نيلسون على ج</w:t>
            </w:r>
            <w:r w:rsidR="00FA26D6">
              <w:rPr>
                <w:rStyle w:val="Hyperlink"/>
                <w:rFonts w:asciiTheme="minorBidi" w:eastAsia="Times New Roman" w:hAnsiTheme="minorBidi" w:hint="cs"/>
                <w:color w:val="auto"/>
                <w:sz w:val="24"/>
                <w:szCs w:val="24"/>
                <w:u w:val="none"/>
                <w:rtl/>
                <w:lang w:bidi="ar-SA"/>
              </w:rPr>
              <w:t>ائزة إسرائيل في بحث علوم الحياة</w:t>
            </w:r>
            <w:r>
              <w:rPr>
                <w:rStyle w:val="Hyperlink"/>
                <w:rFonts w:asciiTheme="minorBidi" w:eastAsia="Times New Roman" w:hAnsiTheme="minorBidi" w:hint="cs"/>
                <w:color w:val="auto"/>
                <w:sz w:val="24"/>
                <w:szCs w:val="24"/>
                <w:u w:val="none"/>
                <w:rtl/>
                <w:lang w:bidi="ar-SA"/>
              </w:rPr>
              <w:t xml:space="preserve"> سنة  </w:t>
            </w:r>
            <w:r w:rsidR="009F647B" w:rsidRPr="00C56FFE">
              <w:rPr>
                <w:rStyle w:val="Hyperlink"/>
                <w:rFonts w:asciiTheme="minorBidi" w:eastAsia="Times New Roman" w:hAnsiTheme="minorBidi" w:hint="cs"/>
                <w:color w:val="auto"/>
                <w:u w:val="none"/>
                <w:rtl/>
              </w:rPr>
              <w:t>(</w:t>
            </w:r>
            <w:r w:rsidR="009F647B" w:rsidRPr="00C56FFE">
              <w:rPr>
                <w:rStyle w:val="Hyperlink"/>
                <w:rFonts w:asciiTheme="minorBidi" w:eastAsia="Times New Roman" w:hAnsiTheme="minorBidi"/>
                <w:color w:val="auto"/>
                <w:u w:val="none"/>
                <w:rtl/>
              </w:rPr>
              <w:t>2013</w:t>
            </w:r>
            <w:r w:rsidR="009F647B" w:rsidRPr="00C56FFE">
              <w:rPr>
                <w:rStyle w:val="Hyperlink"/>
                <w:rFonts w:asciiTheme="minorBidi" w:eastAsia="Times New Roman" w:hAnsiTheme="minorBidi" w:hint="cs"/>
                <w:color w:val="auto"/>
                <w:u w:val="none"/>
                <w:rtl/>
              </w:rPr>
              <w:t>)</w:t>
            </w:r>
            <w:r w:rsidR="009F647B" w:rsidRPr="00C56FFE">
              <w:rPr>
                <w:rStyle w:val="Hyperlink"/>
                <w:rFonts w:asciiTheme="minorBidi" w:eastAsia="Times New Roman" w:hAnsiTheme="minorBidi"/>
                <w:color w:val="auto"/>
                <w:u w:val="none"/>
                <w:rtl/>
              </w:rPr>
              <w:t>.</w:t>
            </w:r>
          </w:p>
          <w:p w:rsidR="009F647B" w:rsidRPr="00F73423" w:rsidRDefault="009F647B" w:rsidP="00F274F7">
            <w:pPr>
              <w:rPr>
                <w:rFonts w:asciiTheme="minorBidi" w:hAnsiTheme="minorBidi"/>
                <w:sz w:val="24"/>
                <w:szCs w:val="24"/>
                <w:rtl/>
              </w:rPr>
            </w:pPr>
          </w:p>
        </w:tc>
      </w:tr>
      <w:tr w:rsidR="009F647B" w:rsidRPr="00F73423" w:rsidTr="009F647B">
        <w:trPr>
          <w:trHeight w:val="664"/>
        </w:trPr>
        <w:tc>
          <w:tcPr>
            <w:tcW w:w="1427" w:type="dxa"/>
          </w:tcPr>
          <w:p w:rsidR="009F647B" w:rsidRPr="00E9516D" w:rsidRDefault="009F647B" w:rsidP="00FE5170">
            <w:pPr>
              <w:rPr>
                <w:b/>
                <w:bCs/>
                <w:sz w:val="24"/>
                <w:szCs w:val="24"/>
                <w:rtl/>
              </w:rPr>
            </w:pPr>
            <w:r>
              <w:rPr>
                <w:b/>
                <w:bCs/>
                <w:sz w:val="24"/>
                <w:szCs w:val="24"/>
                <w:rtl/>
                <w:lang w:bidi="ar-SA"/>
              </w:rPr>
              <w:t>الموضوع في المنهج التعليمي الذي يمكن أن نربط بينه وبين الاكتشاف</w:t>
            </w:r>
          </w:p>
        </w:tc>
        <w:tc>
          <w:tcPr>
            <w:tcW w:w="7554" w:type="dxa"/>
          </w:tcPr>
          <w:p w:rsidR="009F647B" w:rsidRPr="00CB6A05" w:rsidRDefault="00B62F4F" w:rsidP="00B62F4F">
            <w:pPr>
              <w:spacing w:before="60" w:after="40"/>
              <w:rPr>
                <w:rFonts w:asciiTheme="minorBidi" w:hAnsiTheme="minorBidi"/>
                <w:u w:val="single"/>
                <w:rtl/>
                <w:lang w:bidi="ar-SA"/>
              </w:rPr>
            </w:pPr>
            <w:r>
              <w:rPr>
                <w:rFonts w:asciiTheme="minorBidi" w:hAnsiTheme="minorBidi" w:hint="cs"/>
                <w:u w:val="single"/>
                <w:rtl/>
                <w:lang w:bidi="ar-SA"/>
              </w:rPr>
              <w:t>الخلي</w:t>
            </w:r>
            <w:r w:rsidR="00FA26D6">
              <w:rPr>
                <w:rFonts w:asciiTheme="minorBidi" w:hAnsiTheme="minorBidi" w:hint="cs"/>
                <w:u w:val="single"/>
                <w:rtl/>
                <w:lang w:bidi="ar-SA"/>
              </w:rPr>
              <w:t>ّ</w:t>
            </w:r>
            <w:r>
              <w:rPr>
                <w:rFonts w:asciiTheme="minorBidi" w:hAnsiTheme="minorBidi" w:hint="cs"/>
                <w:u w:val="single"/>
                <w:rtl/>
                <w:lang w:bidi="ar-SA"/>
              </w:rPr>
              <w:t xml:space="preserve">ة </w:t>
            </w:r>
            <w:r w:rsidR="009F647B" w:rsidRPr="00CB6A05">
              <w:rPr>
                <w:rFonts w:asciiTheme="minorBidi" w:hAnsiTheme="minorBidi" w:cs="Arial"/>
                <w:u w:val="single"/>
                <w:rtl/>
              </w:rPr>
              <w:t>–</w:t>
            </w:r>
            <w:r w:rsidR="009F647B" w:rsidRPr="00CB6A05">
              <w:rPr>
                <w:rFonts w:asciiTheme="minorBidi" w:hAnsiTheme="minorBidi" w:hint="cs"/>
                <w:u w:val="single"/>
                <w:rtl/>
              </w:rPr>
              <w:t xml:space="preserve"> </w:t>
            </w:r>
            <w:r>
              <w:rPr>
                <w:rFonts w:asciiTheme="minorBidi" w:hAnsiTheme="minorBidi" w:hint="cs"/>
                <w:u w:val="single"/>
                <w:rtl/>
                <w:lang w:bidi="ar-SA"/>
              </w:rPr>
              <w:t>مبنى ونشاط</w:t>
            </w:r>
          </w:p>
          <w:p w:rsidR="009F647B" w:rsidRPr="00CB6A05" w:rsidRDefault="00B62F4F" w:rsidP="00B62F4F">
            <w:pPr>
              <w:spacing w:before="60" w:after="40"/>
              <w:rPr>
                <w:rFonts w:asciiTheme="minorBidi" w:hAnsiTheme="minorBidi"/>
                <w:rtl/>
              </w:rPr>
            </w:pPr>
            <w:r>
              <w:rPr>
                <w:rFonts w:asciiTheme="minorBidi" w:hAnsiTheme="minorBidi" w:hint="cs"/>
                <w:rtl/>
                <w:lang w:bidi="ar-SA"/>
              </w:rPr>
              <w:t>العملي</w:t>
            </w:r>
            <w:r w:rsidR="00FA26D6">
              <w:rPr>
                <w:rFonts w:asciiTheme="minorBidi" w:hAnsiTheme="minorBidi" w:hint="cs"/>
                <w:rtl/>
                <w:lang w:bidi="ar-SA"/>
              </w:rPr>
              <w:t>ّ</w:t>
            </w:r>
            <w:r>
              <w:rPr>
                <w:rFonts w:asciiTheme="minorBidi" w:hAnsiTheme="minorBidi" w:hint="cs"/>
                <w:rtl/>
                <w:lang w:bidi="ar-SA"/>
              </w:rPr>
              <w:t>ات الأيضية (تبادل المواد</w:t>
            </w:r>
            <w:r w:rsidR="00FA26D6">
              <w:rPr>
                <w:rFonts w:asciiTheme="minorBidi" w:hAnsiTheme="minorBidi" w:hint="cs"/>
                <w:rtl/>
                <w:lang w:bidi="ar-SA"/>
              </w:rPr>
              <w:t>ّ</w:t>
            </w:r>
            <w:r>
              <w:rPr>
                <w:rFonts w:asciiTheme="minorBidi" w:hAnsiTheme="minorBidi" w:hint="cs"/>
                <w:rtl/>
                <w:lang w:bidi="ar-SA"/>
              </w:rPr>
              <w:t>) وتغي</w:t>
            </w:r>
            <w:r w:rsidR="00FA26D6">
              <w:rPr>
                <w:rFonts w:asciiTheme="minorBidi" w:hAnsiTheme="minorBidi" w:hint="cs"/>
                <w:rtl/>
                <w:lang w:bidi="ar-SA"/>
              </w:rPr>
              <w:t>ّ</w:t>
            </w:r>
            <w:r>
              <w:rPr>
                <w:rFonts w:asciiTheme="minorBidi" w:hAnsiTheme="minorBidi" w:hint="cs"/>
                <w:rtl/>
                <w:lang w:bidi="ar-SA"/>
              </w:rPr>
              <w:t xml:space="preserve">رات الطاقة </w:t>
            </w:r>
            <w:r w:rsidR="009F647B" w:rsidRPr="00CB6A05">
              <w:rPr>
                <w:rFonts w:asciiTheme="minorBidi" w:hAnsiTheme="minorBidi" w:hint="cs"/>
                <w:rtl/>
              </w:rPr>
              <w:t xml:space="preserve"> </w:t>
            </w:r>
          </w:p>
          <w:p w:rsidR="009F647B" w:rsidRPr="00CB6A05" w:rsidRDefault="00B62F4F" w:rsidP="00B62F4F">
            <w:pPr>
              <w:pStyle w:val="ListParagraph"/>
              <w:numPr>
                <w:ilvl w:val="0"/>
                <w:numId w:val="1"/>
              </w:numPr>
              <w:spacing w:before="60" w:after="40" w:line="240" w:lineRule="auto"/>
              <w:rPr>
                <w:rFonts w:asciiTheme="minorBidi" w:hAnsiTheme="minorBidi"/>
              </w:rPr>
            </w:pPr>
            <w:r>
              <w:rPr>
                <w:rFonts w:asciiTheme="minorBidi" w:hAnsiTheme="minorBidi" w:hint="cs"/>
                <w:rtl/>
                <w:lang w:bidi="ar-SA"/>
              </w:rPr>
              <w:t>مصدر المواد</w:t>
            </w:r>
            <w:r w:rsidR="00FA26D6">
              <w:rPr>
                <w:rFonts w:asciiTheme="minorBidi" w:hAnsiTheme="minorBidi" w:hint="cs"/>
                <w:rtl/>
                <w:lang w:bidi="ar-SA"/>
              </w:rPr>
              <w:t>ّ</w:t>
            </w:r>
            <w:r>
              <w:rPr>
                <w:rFonts w:asciiTheme="minorBidi" w:hAnsiTheme="minorBidi" w:hint="cs"/>
                <w:rtl/>
                <w:lang w:bidi="ar-SA"/>
              </w:rPr>
              <w:t xml:space="preserve"> التي تُستخدم في العملي</w:t>
            </w:r>
            <w:r w:rsidR="00FA26D6">
              <w:rPr>
                <w:rFonts w:asciiTheme="minorBidi" w:hAnsiTheme="minorBidi" w:hint="cs"/>
                <w:rtl/>
                <w:lang w:bidi="ar-SA"/>
              </w:rPr>
              <w:t>ّ</w:t>
            </w:r>
            <w:r>
              <w:rPr>
                <w:rFonts w:asciiTheme="minorBidi" w:hAnsiTheme="minorBidi" w:hint="cs"/>
                <w:rtl/>
                <w:lang w:bidi="ar-SA"/>
              </w:rPr>
              <w:t xml:space="preserve">ات الأيضية هو التغذية الذاتية.  </w:t>
            </w:r>
          </w:p>
          <w:p w:rsidR="009F647B" w:rsidRPr="00CB6A05" w:rsidRDefault="00B62F4F" w:rsidP="00B62F4F">
            <w:pPr>
              <w:pStyle w:val="ListParagraph"/>
              <w:numPr>
                <w:ilvl w:val="0"/>
                <w:numId w:val="1"/>
              </w:numPr>
              <w:spacing w:before="60" w:after="40" w:line="240" w:lineRule="auto"/>
              <w:rPr>
                <w:rFonts w:asciiTheme="minorBidi" w:hAnsiTheme="minorBidi"/>
                <w:rtl/>
              </w:rPr>
            </w:pPr>
            <w:r>
              <w:rPr>
                <w:rFonts w:asciiTheme="minorBidi" w:hAnsiTheme="minorBidi" w:hint="cs"/>
                <w:rtl/>
                <w:lang w:bidi="ar-SA"/>
              </w:rPr>
              <w:t>عملي</w:t>
            </w:r>
            <w:r w:rsidR="00FA26D6">
              <w:rPr>
                <w:rFonts w:asciiTheme="minorBidi" w:hAnsiTheme="minorBidi" w:hint="cs"/>
                <w:rtl/>
                <w:lang w:bidi="ar-SA"/>
              </w:rPr>
              <w:t>ّ</w:t>
            </w:r>
            <w:r>
              <w:rPr>
                <w:rFonts w:asciiTheme="minorBidi" w:hAnsiTheme="minorBidi" w:hint="cs"/>
                <w:rtl/>
                <w:lang w:bidi="ar-SA"/>
              </w:rPr>
              <w:t>ة التركيب الضوئي هي عملي</w:t>
            </w:r>
            <w:r w:rsidR="00FA26D6">
              <w:rPr>
                <w:rFonts w:asciiTheme="minorBidi" w:hAnsiTheme="minorBidi" w:hint="cs"/>
                <w:rtl/>
                <w:lang w:bidi="ar-SA"/>
              </w:rPr>
              <w:t>ّ</w:t>
            </w:r>
            <w:r>
              <w:rPr>
                <w:rFonts w:asciiTheme="minorBidi" w:hAnsiTheme="minorBidi" w:hint="cs"/>
                <w:rtl/>
                <w:lang w:bidi="ar-SA"/>
              </w:rPr>
              <w:t>ة تحويل الطاقة الضوئية إلى طاقة كيميائية يمكن استغلالها بواسطة كائنات حي</w:t>
            </w:r>
            <w:r w:rsidR="00FA26D6">
              <w:rPr>
                <w:rFonts w:asciiTheme="minorBidi" w:hAnsiTheme="minorBidi" w:hint="cs"/>
                <w:rtl/>
                <w:lang w:bidi="ar-SA"/>
              </w:rPr>
              <w:t>ّ</w:t>
            </w:r>
            <w:r>
              <w:rPr>
                <w:rFonts w:asciiTheme="minorBidi" w:hAnsiTheme="minorBidi" w:hint="cs"/>
                <w:rtl/>
                <w:lang w:bidi="ar-SA"/>
              </w:rPr>
              <w:t xml:space="preserve">ة. كلوروفيل </w:t>
            </w:r>
            <w:proofErr w:type="spellStart"/>
            <w:r>
              <w:rPr>
                <w:rFonts w:asciiTheme="minorBidi" w:hAnsiTheme="minorBidi" w:hint="cs"/>
                <w:rtl/>
                <w:lang w:bidi="ar-SA"/>
              </w:rPr>
              <w:t>وكلوروبلاستيدات</w:t>
            </w:r>
            <w:proofErr w:type="spellEnd"/>
            <w:r>
              <w:rPr>
                <w:rFonts w:asciiTheme="minorBidi" w:hAnsiTheme="minorBidi" w:hint="cs"/>
                <w:rtl/>
                <w:lang w:bidi="ar-SA"/>
              </w:rPr>
              <w:t>.</w:t>
            </w:r>
          </w:p>
        </w:tc>
      </w:tr>
      <w:tr w:rsidR="009F647B" w:rsidRPr="00F73423" w:rsidTr="009F647B">
        <w:trPr>
          <w:trHeight w:val="416"/>
        </w:trPr>
        <w:tc>
          <w:tcPr>
            <w:tcW w:w="1427" w:type="dxa"/>
          </w:tcPr>
          <w:p w:rsidR="009F647B" w:rsidRDefault="009F647B" w:rsidP="00FE5170">
            <w:pPr>
              <w:spacing w:line="276" w:lineRule="auto"/>
              <w:rPr>
                <w:b/>
                <w:bCs/>
                <w:sz w:val="24"/>
                <w:szCs w:val="24"/>
                <w:rtl/>
              </w:rPr>
            </w:pPr>
            <w:r>
              <w:rPr>
                <w:b/>
                <w:bCs/>
                <w:sz w:val="24"/>
                <w:szCs w:val="24"/>
              </w:rPr>
              <w:t>"</w:t>
            </w:r>
            <w:r>
              <w:rPr>
                <w:b/>
                <w:bCs/>
                <w:sz w:val="24"/>
                <w:szCs w:val="24"/>
                <w:rtl/>
                <w:lang w:bidi="ar-SA"/>
              </w:rPr>
              <w:t>قصة الاكتشاف" الاكتشاف والعمل العلمي للباحثين</w:t>
            </w:r>
          </w:p>
        </w:tc>
        <w:tc>
          <w:tcPr>
            <w:tcW w:w="7554" w:type="dxa"/>
          </w:tcPr>
          <w:p w:rsidR="009F647B" w:rsidRPr="00374C8A" w:rsidRDefault="00B62F4F" w:rsidP="00FA26D6">
            <w:pPr>
              <w:shd w:val="clear" w:color="auto" w:fill="FFFFFF"/>
              <w:spacing w:before="105" w:after="105" w:line="276" w:lineRule="auto"/>
              <w:textAlignment w:val="baseline"/>
              <w:rPr>
                <w:rFonts w:asciiTheme="minorBidi" w:hAnsiTheme="minorBidi"/>
                <w:color w:val="000000" w:themeColor="text1"/>
                <w:rtl/>
              </w:rPr>
            </w:pPr>
            <w:r>
              <w:rPr>
                <w:rStyle w:val="Hyperlink"/>
                <w:rFonts w:asciiTheme="minorBidi" w:eastAsia="Times New Roman" w:hAnsiTheme="minorBidi" w:hint="cs"/>
                <w:color w:val="000000" w:themeColor="text1"/>
                <w:u w:val="none"/>
                <w:rtl/>
                <w:lang w:bidi="ar-SA"/>
              </w:rPr>
              <w:t>تحد</w:t>
            </w:r>
            <w:r w:rsidR="00FA26D6">
              <w:rPr>
                <w:rStyle w:val="Hyperlink"/>
                <w:rFonts w:asciiTheme="minorBidi" w:eastAsia="Times New Roman" w:hAnsiTheme="minorBidi" w:hint="cs"/>
                <w:color w:val="000000" w:themeColor="text1"/>
                <w:u w:val="none"/>
                <w:rtl/>
                <w:lang w:bidi="ar-SA"/>
              </w:rPr>
              <w:t>ُ</w:t>
            </w:r>
            <w:r>
              <w:rPr>
                <w:rStyle w:val="Hyperlink"/>
                <w:rFonts w:asciiTheme="minorBidi" w:eastAsia="Times New Roman" w:hAnsiTheme="minorBidi" w:hint="cs"/>
                <w:color w:val="000000" w:themeColor="text1"/>
                <w:u w:val="none"/>
                <w:rtl/>
                <w:lang w:bidi="ar-SA"/>
              </w:rPr>
              <w:t>ث عملي</w:t>
            </w:r>
            <w:r w:rsidR="00FA26D6">
              <w:rPr>
                <w:rStyle w:val="Hyperlink"/>
                <w:rFonts w:asciiTheme="minorBidi" w:eastAsia="Times New Roman" w:hAnsiTheme="minorBidi" w:hint="cs"/>
                <w:color w:val="000000" w:themeColor="text1"/>
                <w:u w:val="none"/>
                <w:rtl/>
                <w:lang w:bidi="ar-SA"/>
              </w:rPr>
              <w:t>ّ</w:t>
            </w:r>
            <w:r>
              <w:rPr>
                <w:rStyle w:val="Hyperlink"/>
                <w:rFonts w:asciiTheme="minorBidi" w:eastAsia="Times New Roman" w:hAnsiTheme="minorBidi" w:hint="cs"/>
                <w:color w:val="000000" w:themeColor="text1"/>
                <w:u w:val="none"/>
                <w:rtl/>
                <w:lang w:bidi="ar-SA"/>
              </w:rPr>
              <w:t>ة التركيب الضوئي في نباتات خضراء، طحالب وفي قسم من البكتيريا، وهي مسؤولة عن إنتاج معظم الغذاء، الوقود والأكسجين على سطح الكرة الأرضية. في عملي</w:t>
            </w:r>
            <w:r w:rsidR="00FA26D6">
              <w:rPr>
                <w:rStyle w:val="Hyperlink"/>
                <w:rFonts w:asciiTheme="minorBidi" w:eastAsia="Times New Roman" w:hAnsiTheme="minorBidi" w:hint="cs"/>
                <w:color w:val="000000" w:themeColor="text1"/>
                <w:u w:val="none"/>
                <w:rtl/>
                <w:lang w:bidi="ar-SA"/>
              </w:rPr>
              <w:t>ّ</w:t>
            </w:r>
            <w:r>
              <w:rPr>
                <w:rStyle w:val="Hyperlink"/>
                <w:rFonts w:asciiTheme="minorBidi" w:eastAsia="Times New Roman" w:hAnsiTheme="minorBidi" w:hint="cs"/>
                <w:color w:val="000000" w:themeColor="text1"/>
                <w:u w:val="none"/>
                <w:rtl/>
                <w:lang w:bidi="ar-SA"/>
              </w:rPr>
              <w:t>ة التركيب الضوئي يستوعب الكائن الحي</w:t>
            </w:r>
            <w:r w:rsidR="00FA26D6">
              <w:rPr>
                <w:rStyle w:val="Hyperlink"/>
                <w:rFonts w:asciiTheme="minorBidi" w:eastAsia="Times New Roman" w:hAnsiTheme="minorBidi" w:hint="cs"/>
                <w:color w:val="000000" w:themeColor="text1"/>
                <w:u w:val="none"/>
                <w:rtl/>
                <w:lang w:bidi="ar-SA"/>
              </w:rPr>
              <w:t>ّ</w:t>
            </w:r>
            <w:r>
              <w:rPr>
                <w:rStyle w:val="Hyperlink"/>
                <w:rFonts w:asciiTheme="minorBidi" w:eastAsia="Times New Roman" w:hAnsiTheme="minorBidi" w:hint="cs"/>
                <w:color w:val="000000" w:themeColor="text1"/>
                <w:u w:val="none"/>
                <w:rtl/>
                <w:lang w:bidi="ar-SA"/>
              </w:rPr>
              <w:t xml:space="preserve"> ث</w:t>
            </w:r>
            <w:r w:rsidR="00FA26D6">
              <w:rPr>
                <w:rStyle w:val="Hyperlink"/>
                <w:rFonts w:asciiTheme="minorBidi" w:eastAsia="Times New Roman" w:hAnsiTheme="minorBidi" w:hint="cs"/>
                <w:color w:val="000000" w:themeColor="text1"/>
                <w:u w:val="none"/>
                <w:rtl/>
                <w:lang w:bidi="ar-SA"/>
              </w:rPr>
              <w:t>ا</w:t>
            </w:r>
            <w:r>
              <w:rPr>
                <w:rStyle w:val="Hyperlink"/>
                <w:rFonts w:asciiTheme="minorBidi" w:eastAsia="Times New Roman" w:hAnsiTheme="minorBidi" w:hint="cs"/>
                <w:color w:val="000000" w:themeColor="text1"/>
                <w:u w:val="none"/>
                <w:rtl/>
                <w:lang w:bidi="ar-SA"/>
              </w:rPr>
              <w:t>ني أكسيد الكربون من الهواء وي</w:t>
            </w:r>
            <w:r w:rsidR="00FA26D6">
              <w:rPr>
                <w:rStyle w:val="Hyperlink"/>
                <w:rFonts w:asciiTheme="minorBidi" w:eastAsia="Times New Roman" w:hAnsiTheme="minorBidi" w:hint="cs"/>
                <w:color w:val="000000" w:themeColor="text1"/>
                <w:u w:val="none"/>
                <w:rtl/>
                <w:lang w:bidi="ar-SA"/>
              </w:rPr>
              <w:t>ُ</w:t>
            </w:r>
            <w:r>
              <w:rPr>
                <w:rStyle w:val="Hyperlink"/>
                <w:rFonts w:asciiTheme="minorBidi" w:eastAsia="Times New Roman" w:hAnsiTheme="minorBidi" w:hint="cs"/>
                <w:color w:val="000000" w:themeColor="text1"/>
                <w:u w:val="none"/>
                <w:rtl/>
                <w:lang w:bidi="ar-SA"/>
              </w:rPr>
              <w:t>ن</w:t>
            </w:r>
            <w:r w:rsidR="00FA26D6">
              <w:rPr>
                <w:rStyle w:val="Hyperlink"/>
                <w:rFonts w:asciiTheme="minorBidi" w:eastAsia="Times New Roman" w:hAnsiTheme="minorBidi" w:hint="cs"/>
                <w:color w:val="000000" w:themeColor="text1"/>
                <w:u w:val="none"/>
                <w:rtl/>
                <w:lang w:bidi="ar-SA"/>
              </w:rPr>
              <w:t>ْ</w:t>
            </w:r>
            <w:r>
              <w:rPr>
                <w:rStyle w:val="Hyperlink"/>
                <w:rFonts w:asciiTheme="minorBidi" w:eastAsia="Times New Roman" w:hAnsiTheme="minorBidi" w:hint="cs"/>
                <w:color w:val="000000" w:themeColor="text1"/>
                <w:u w:val="none"/>
                <w:rtl/>
                <w:lang w:bidi="ar-SA"/>
              </w:rPr>
              <w:t>ت</w:t>
            </w:r>
            <w:r w:rsidR="00FA26D6">
              <w:rPr>
                <w:rStyle w:val="Hyperlink"/>
                <w:rFonts w:asciiTheme="minorBidi" w:eastAsia="Times New Roman" w:hAnsiTheme="minorBidi" w:hint="cs"/>
                <w:color w:val="000000" w:themeColor="text1"/>
                <w:u w:val="none"/>
                <w:rtl/>
                <w:lang w:bidi="ar-SA"/>
              </w:rPr>
              <w:t>ِ</w:t>
            </w:r>
            <w:r>
              <w:rPr>
                <w:rStyle w:val="Hyperlink"/>
                <w:rFonts w:asciiTheme="minorBidi" w:eastAsia="Times New Roman" w:hAnsiTheme="minorBidi" w:hint="cs"/>
                <w:color w:val="000000" w:themeColor="text1"/>
                <w:u w:val="none"/>
                <w:rtl/>
                <w:lang w:bidi="ar-SA"/>
              </w:rPr>
              <w:t xml:space="preserve">ج الطاقة الشمسية والماء </w:t>
            </w:r>
            <w:r w:rsidR="00FA26D6">
              <w:rPr>
                <w:rStyle w:val="Hyperlink"/>
                <w:rFonts w:asciiTheme="minorBidi" w:eastAsia="Times New Roman" w:hAnsiTheme="minorBidi" w:hint="cs"/>
                <w:color w:val="000000" w:themeColor="text1"/>
                <w:u w:val="none"/>
                <w:rtl/>
                <w:lang w:bidi="ar-SA"/>
              </w:rPr>
              <w:t>و</w:t>
            </w:r>
            <w:r>
              <w:rPr>
                <w:rStyle w:val="Hyperlink"/>
                <w:rFonts w:asciiTheme="minorBidi" w:eastAsia="Times New Roman" w:hAnsiTheme="minorBidi" w:hint="cs"/>
                <w:color w:val="000000" w:themeColor="text1"/>
                <w:u w:val="none"/>
                <w:rtl/>
                <w:lang w:bidi="ar-SA"/>
              </w:rPr>
              <w:t>السكر</w:t>
            </w:r>
            <w:r w:rsidR="0033264A">
              <w:rPr>
                <w:rStyle w:val="Hyperlink"/>
                <w:rFonts w:asciiTheme="minorBidi" w:eastAsia="Times New Roman" w:hAnsiTheme="minorBidi" w:hint="cs"/>
                <w:color w:val="000000" w:themeColor="text1"/>
                <w:u w:val="none"/>
                <w:rtl/>
                <w:lang w:bidi="ar-SA"/>
              </w:rPr>
              <w:t>. تتحو</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ل الطاقة الشمسية التي يتم</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 xml:space="preserve"> استيعابها في النباتات إلى طاقة كيميائي</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ة تُخز</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ن داخل جزيئات السكر، وبعملي</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ات معقدة إضافي</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ة تحد</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ث في النبات</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 xml:space="preserve"> ت</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ن</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ت</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ج من السكر معظم المواد</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 xml:space="preserve"> العضوية التي تشك</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ل مواد</w:t>
            </w:r>
            <w:r w:rsidR="00FA26D6">
              <w:rPr>
                <w:rStyle w:val="Hyperlink"/>
                <w:rFonts w:asciiTheme="minorBidi" w:eastAsia="Times New Roman" w:hAnsiTheme="minorBidi" w:hint="cs"/>
                <w:color w:val="000000" w:themeColor="text1"/>
                <w:u w:val="none"/>
                <w:rtl/>
                <w:lang w:bidi="ar-SA"/>
              </w:rPr>
              <w:t xml:space="preserve">ّ بناء </w:t>
            </w:r>
            <w:r w:rsidR="0033264A">
              <w:rPr>
                <w:rStyle w:val="Hyperlink"/>
                <w:rFonts w:asciiTheme="minorBidi" w:eastAsia="Times New Roman" w:hAnsiTheme="minorBidi" w:hint="cs"/>
                <w:color w:val="000000" w:themeColor="text1"/>
                <w:u w:val="none"/>
                <w:rtl/>
                <w:lang w:bidi="ar-SA"/>
              </w:rPr>
              <w:t>أساسية في الخلي</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ة الحي</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ة. خلال حدوث عملي</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ة التركيب الضوئي ينطلق أكسجين، إلى الهواء، وهو المصدر الأساسي لتنفس الكائنات الحي</w:t>
            </w:r>
            <w:r w:rsidR="00FA26D6">
              <w:rPr>
                <w:rStyle w:val="Hyperlink"/>
                <w:rFonts w:asciiTheme="minorBidi" w:eastAsia="Times New Roman" w:hAnsiTheme="minorBidi" w:hint="cs"/>
                <w:color w:val="000000" w:themeColor="text1"/>
                <w:u w:val="none"/>
                <w:rtl/>
                <w:lang w:bidi="ar-SA"/>
              </w:rPr>
              <w:t>ّ</w:t>
            </w:r>
            <w:r w:rsidR="0033264A">
              <w:rPr>
                <w:rStyle w:val="Hyperlink"/>
                <w:rFonts w:asciiTheme="minorBidi" w:eastAsia="Times New Roman" w:hAnsiTheme="minorBidi" w:hint="cs"/>
                <w:color w:val="000000" w:themeColor="text1"/>
                <w:u w:val="none"/>
                <w:rtl/>
                <w:lang w:bidi="ar-SA"/>
              </w:rPr>
              <w:t>ة على سطح الكرة الأرضية.</w:t>
            </w:r>
          </w:p>
          <w:p w:rsidR="009F647B" w:rsidRPr="00374C8A" w:rsidRDefault="0033264A" w:rsidP="00F6196E">
            <w:pPr>
              <w:shd w:val="clear" w:color="auto" w:fill="FFFFFF"/>
              <w:spacing w:before="105" w:after="105" w:line="276" w:lineRule="auto"/>
              <w:textAlignment w:val="baseline"/>
              <w:rPr>
                <w:rFonts w:ascii="Arial" w:hAnsi="Arial" w:cs="Arial"/>
                <w:color w:val="000000"/>
                <w:rtl/>
              </w:rPr>
            </w:pPr>
            <w:r>
              <w:rPr>
                <w:rFonts w:ascii="Arial" w:hAnsi="Arial" w:cs="Arial" w:hint="cs"/>
                <w:color w:val="000000"/>
                <w:rtl/>
                <w:lang w:bidi="ar-SA"/>
              </w:rPr>
              <w:t xml:space="preserve">هناك </w:t>
            </w:r>
            <w:r w:rsidR="00F6196E">
              <w:rPr>
                <w:rFonts w:ascii="Arial" w:hAnsi="Arial" w:cs="Arial" w:hint="cs"/>
                <w:color w:val="000000"/>
                <w:rtl/>
                <w:lang w:bidi="ar-SA"/>
              </w:rPr>
              <w:t xml:space="preserve">مبنيان </w:t>
            </w:r>
            <w:r>
              <w:rPr>
                <w:rFonts w:ascii="Arial" w:hAnsi="Arial" w:cs="Arial" w:hint="cs"/>
                <w:color w:val="000000"/>
                <w:rtl/>
                <w:lang w:bidi="ar-SA"/>
              </w:rPr>
              <w:t>ضخمان</w:t>
            </w:r>
            <w:r w:rsidR="00F6196E">
              <w:rPr>
                <w:rFonts w:ascii="Arial" w:hAnsi="Arial" w:cs="Arial" w:hint="cs"/>
                <w:color w:val="000000"/>
                <w:rtl/>
                <w:lang w:bidi="ar-SA"/>
              </w:rPr>
              <w:t xml:space="preserve"> من البروتينات، وهما</w:t>
            </w:r>
            <w:r>
              <w:rPr>
                <w:rFonts w:ascii="Arial" w:hAnsi="Arial" w:cs="Arial" w:hint="cs"/>
                <w:color w:val="000000"/>
                <w:rtl/>
                <w:lang w:bidi="ar-SA"/>
              </w:rPr>
              <w:t xml:space="preserve"> مسؤولان عن حدوث هذه العملي</w:t>
            </w:r>
            <w:r w:rsidR="00FA26D6">
              <w:rPr>
                <w:rFonts w:ascii="Arial" w:hAnsi="Arial" w:cs="Arial" w:hint="cs"/>
                <w:color w:val="000000"/>
                <w:rtl/>
                <w:lang w:bidi="ar-SA"/>
              </w:rPr>
              <w:t>ّ</w:t>
            </w:r>
            <w:r>
              <w:rPr>
                <w:rFonts w:ascii="Arial" w:hAnsi="Arial" w:cs="Arial" w:hint="cs"/>
                <w:color w:val="000000"/>
                <w:rtl/>
                <w:lang w:bidi="ar-SA"/>
              </w:rPr>
              <w:t>ة.</w:t>
            </w:r>
            <w:r w:rsidR="009F647B" w:rsidRPr="00374C8A">
              <w:rPr>
                <w:rFonts w:ascii="Arial" w:hAnsi="Arial" w:cs="Arial"/>
                <w:color w:val="000000"/>
                <w:rtl/>
              </w:rPr>
              <w:br/>
            </w:r>
            <w:r>
              <w:rPr>
                <w:rStyle w:val="Hyperlink"/>
                <w:rFonts w:asciiTheme="minorBidi" w:eastAsia="Times New Roman" w:hAnsiTheme="minorBidi" w:hint="cs"/>
                <w:color w:val="auto"/>
                <w:u w:val="none"/>
                <w:rtl/>
                <w:lang w:bidi="ar-SA"/>
              </w:rPr>
              <w:t xml:space="preserve">اكتشف </w:t>
            </w:r>
            <w:r w:rsidRPr="0033264A">
              <w:rPr>
                <w:rStyle w:val="Hyperlink"/>
                <w:rFonts w:asciiTheme="minorBidi" w:eastAsia="Times New Roman" w:hAnsiTheme="minorBidi" w:hint="cs"/>
                <w:color w:val="auto"/>
                <w:u w:val="none"/>
                <w:rtl/>
                <w:lang w:bidi="ar-SA"/>
              </w:rPr>
              <w:t xml:space="preserve">بروفيسور </w:t>
            </w:r>
            <w:proofErr w:type="spellStart"/>
            <w:r w:rsidRPr="0033264A">
              <w:rPr>
                <w:rStyle w:val="Hyperlink"/>
                <w:rFonts w:asciiTheme="minorBidi" w:eastAsia="Times New Roman" w:hAnsiTheme="minorBidi" w:hint="cs"/>
                <w:color w:val="auto"/>
                <w:u w:val="none"/>
                <w:rtl/>
                <w:lang w:bidi="ar-SA"/>
              </w:rPr>
              <w:t>ناتان</w:t>
            </w:r>
            <w:proofErr w:type="spellEnd"/>
            <w:r w:rsidRPr="0033264A">
              <w:rPr>
                <w:rStyle w:val="Hyperlink"/>
                <w:rFonts w:asciiTheme="minorBidi" w:eastAsia="Times New Roman" w:hAnsiTheme="minorBidi" w:hint="cs"/>
                <w:color w:val="auto"/>
                <w:u w:val="none"/>
                <w:rtl/>
                <w:lang w:bidi="ar-SA"/>
              </w:rPr>
              <w:t xml:space="preserve"> نيلسون وبروفيسور فليكس </w:t>
            </w:r>
            <w:proofErr w:type="spellStart"/>
            <w:r w:rsidRPr="0033264A">
              <w:rPr>
                <w:rStyle w:val="Hyperlink"/>
                <w:rFonts w:asciiTheme="minorBidi" w:eastAsia="Times New Roman" w:hAnsiTheme="minorBidi" w:hint="cs"/>
                <w:color w:val="auto"/>
                <w:u w:val="none"/>
                <w:rtl/>
                <w:lang w:bidi="ar-SA"/>
              </w:rPr>
              <w:t>فرولوف</w:t>
            </w:r>
            <w:proofErr w:type="spellEnd"/>
            <w:r>
              <w:rPr>
                <w:rStyle w:val="Hyperlink"/>
                <w:rFonts w:asciiTheme="minorBidi" w:eastAsia="Times New Roman" w:hAnsiTheme="minorBidi" w:hint="cs"/>
                <w:color w:val="auto"/>
                <w:u w:val="none"/>
                <w:rtl/>
                <w:lang w:bidi="ar-SA"/>
              </w:rPr>
              <w:t>، من جامعة تل أبيب، سنة</w:t>
            </w:r>
            <w:r w:rsidRPr="0033264A">
              <w:rPr>
                <w:rStyle w:val="Hyperlink"/>
                <w:rFonts w:asciiTheme="minorBidi" w:eastAsia="Times New Roman" w:hAnsiTheme="minorBidi" w:hint="cs"/>
                <w:color w:val="auto"/>
                <w:u w:val="none"/>
                <w:rtl/>
                <w:lang w:bidi="ar-SA"/>
              </w:rPr>
              <w:t xml:space="preserve"> </w:t>
            </w:r>
            <w:r w:rsidR="009F647B" w:rsidRPr="00B97724">
              <w:rPr>
                <w:rFonts w:ascii="Arial" w:hAnsi="Arial" w:cs="Arial" w:hint="cs"/>
                <w:b/>
                <w:bCs/>
                <w:color w:val="000000"/>
                <w:rtl/>
              </w:rPr>
              <w:t>2003</w:t>
            </w:r>
            <w:r>
              <w:rPr>
                <w:rFonts w:ascii="Arial" w:hAnsi="Arial" w:cs="Arial" w:hint="cs"/>
                <w:color w:val="000000"/>
                <w:rtl/>
                <w:lang w:bidi="ar-SA"/>
              </w:rPr>
              <w:t xml:space="preserve">، المبنى الجزيئي لأحد هذين البروتينين الضخمين. </w:t>
            </w:r>
            <w:r w:rsidR="009F647B" w:rsidRPr="00374C8A">
              <w:rPr>
                <w:rFonts w:ascii="Arial" w:hAnsi="Arial" w:cs="Arial" w:hint="cs"/>
                <w:color w:val="000000"/>
                <w:rtl/>
              </w:rPr>
              <w:t xml:space="preserve"> </w:t>
            </w:r>
          </w:p>
          <w:p w:rsidR="009F647B" w:rsidRPr="000301FF" w:rsidRDefault="0033264A" w:rsidP="00FA26D6">
            <w:pPr>
              <w:shd w:val="clear" w:color="auto" w:fill="FFFFFF"/>
              <w:spacing w:before="105" w:after="105" w:line="276" w:lineRule="auto"/>
              <w:textAlignment w:val="baseline"/>
              <w:rPr>
                <w:rFonts w:asciiTheme="minorBidi" w:eastAsia="Times New Roman" w:hAnsiTheme="minorBidi"/>
                <w:color w:val="000000" w:themeColor="text1"/>
                <w:rtl/>
              </w:rPr>
            </w:pPr>
            <w:r>
              <w:rPr>
                <w:rFonts w:ascii="Arial" w:eastAsia="Times New Roman" w:hAnsi="Arial" w:cs="Arial" w:hint="cs"/>
                <w:color w:val="000000"/>
                <w:rtl/>
                <w:lang w:bidi="ar-SA"/>
              </w:rPr>
              <w:t xml:space="preserve">يوجد داخل خلايا النباتات الخضراء </w:t>
            </w:r>
            <w:proofErr w:type="spellStart"/>
            <w:r>
              <w:rPr>
                <w:rFonts w:ascii="Arial" w:eastAsia="Times New Roman" w:hAnsi="Arial" w:cs="Arial" w:hint="cs"/>
                <w:color w:val="000000"/>
                <w:rtl/>
                <w:lang w:bidi="ar-SA"/>
              </w:rPr>
              <w:t>كلوروبلاستيدات</w:t>
            </w:r>
            <w:proofErr w:type="spellEnd"/>
            <w:r>
              <w:rPr>
                <w:rFonts w:ascii="Arial" w:eastAsia="Times New Roman" w:hAnsi="Arial" w:cs="Arial" w:hint="cs"/>
                <w:color w:val="000000"/>
                <w:rtl/>
                <w:lang w:bidi="ar-SA"/>
              </w:rPr>
              <w:t>، وهي عضي يتم</w:t>
            </w:r>
            <w:r w:rsidR="00FA26D6">
              <w:rPr>
                <w:rFonts w:ascii="Arial" w:eastAsia="Times New Roman" w:hAnsi="Arial" w:cs="Arial" w:hint="cs"/>
                <w:color w:val="000000"/>
                <w:rtl/>
                <w:lang w:bidi="ar-SA"/>
              </w:rPr>
              <w:t>ّ</w:t>
            </w:r>
            <w:r>
              <w:rPr>
                <w:rFonts w:ascii="Arial" w:eastAsia="Times New Roman" w:hAnsi="Arial" w:cs="Arial" w:hint="cs"/>
                <w:color w:val="000000"/>
                <w:rtl/>
                <w:lang w:bidi="ar-SA"/>
              </w:rPr>
              <w:t xml:space="preserve"> فيه عملي</w:t>
            </w:r>
            <w:r w:rsidR="00FA26D6">
              <w:rPr>
                <w:rFonts w:ascii="Arial" w:eastAsia="Times New Roman" w:hAnsi="Arial" w:cs="Arial" w:hint="cs"/>
                <w:color w:val="000000"/>
                <w:rtl/>
                <w:lang w:bidi="ar-SA"/>
              </w:rPr>
              <w:t>ّ</w:t>
            </w:r>
            <w:r>
              <w:rPr>
                <w:rFonts w:ascii="Arial" w:eastAsia="Times New Roman" w:hAnsi="Arial" w:cs="Arial" w:hint="cs"/>
                <w:color w:val="000000"/>
                <w:rtl/>
                <w:lang w:bidi="ar-SA"/>
              </w:rPr>
              <w:t xml:space="preserve">ات </w:t>
            </w:r>
            <w:proofErr w:type="spellStart"/>
            <w:r>
              <w:rPr>
                <w:rFonts w:ascii="Arial" w:eastAsia="Times New Roman" w:hAnsi="Arial" w:cs="Arial" w:hint="cs"/>
                <w:color w:val="000000"/>
                <w:rtl/>
                <w:lang w:bidi="ar-SA"/>
              </w:rPr>
              <w:t>بيوكيميائية</w:t>
            </w:r>
            <w:proofErr w:type="spellEnd"/>
            <w:r>
              <w:rPr>
                <w:rFonts w:ascii="Arial" w:eastAsia="Times New Roman" w:hAnsi="Arial" w:cs="Arial" w:hint="cs"/>
                <w:color w:val="000000"/>
                <w:rtl/>
                <w:lang w:bidi="ar-SA"/>
              </w:rPr>
              <w:t xml:space="preserve"> تشترك في عملي</w:t>
            </w:r>
            <w:r w:rsidR="00FA26D6">
              <w:rPr>
                <w:rFonts w:ascii="Arial" w:eastAsia="Times New Roman" w:hAnsi="Arial" w:cs="Arial" w:hint="cs"/>
                <w:color w:val="000000"/>
                <w:rtl/>
                <w:lang w:bidi="ar-SA"/>
              </w:rPr>
              <w:t>ّ</w:t>
            </w:r>
            <w:r>
              <w:rPr>
                <w:rFonts w:ascii="Arial" w:eastAsia="Times New Roman" w:hAnsi="Arial" w:cs="Arial" w:hint="cs"/>
                <w:color w:val="000000"/>
                <w:rtl/>
                <w:lang w:bidi="ar-SA"/>
              </w:rPr>
              <w:t xml:space="preserve">ة التركيب الضوئي. يوجد داخل </w:t>
            </w:r>
            <w:proofErr w:type="spellStart"/>
            <w:r>
              <w:rPr>
                <w:rFonts w:ascii="Arial" w:eastAsia="Times New Roman" w:hAnsi="Arial" w:cs="Arial" w:hint="cs"/>
                <w:color w:val="000000"/>
                <w:rtl/>
                <w:lang w:bidi="ar-SA"/>
              </w:rPr>
              <w:t>الكلوروبلاستيدات</w:t>
            </w:r>
            <w:proofErr w:type="spellEnd"/>
            <w:r>
              <w:rPr>
                <w:rFonts w:ascii="Arial" w:eastAsia="Times New Roman" w:hAnsi="Arial" w:cs="Arial" w:hint="cs"/>
                <w:color w:val="000000"/>
                <w:rtl/>
                <w:lang w:bidi="ar-SA"/>
              </w:rPr>
              <w:t xml:space="preserve"> </w:t>
            </w:r>
            <w:r w:rsidR="00F6196E">
              <w:rPr>
                <w:rFonts w:ascii="Arial" w:eastAsia="Times New Roman" w:hAnsi="Arial" w:cs="Arial" w:hint="cs"/>
                <w:color w:val="000000"/>
                <w:rtl/>
                <w:lang w:bidi="ar-SA"/>
              </w:rPr>
              <w:t>جزيئات كلوروفيل تستوعب الطاقة الشمسية. تحد</w:t>
            </w:r>
            <w:r w:rsidR="00FA26D6">
              <w:rPr>
                <w:rFonts w:ascii="Arial" w:eastAsia="Times New Roman" w:hAnsi="Arial" w:cs="Arial" w:hint="cs"/>
                <w:color w:val="000000"/>
                <w:rtl/>
                <w:lang w:bidi="ar-SA"/>
              </w:rPr>
              <w:t>ُ</w:t>
            </w:r>
            <w:r w:rsidR="00F6196E">
              <w:rPr>
                <w:rFonts w:ascii="Arial" w:eastAsia="Times New Roman" w:hAnsi="Arial" w:cs="Arial" w:hint="cs"/>
                <w:color w:val="000000"/>
                <w:rtl/>
                <w:lang w:bidi="ar-SA"/>
              </w:rPr>
              <w:t>ث عملي</w:t>
            </w:r>
            <w:r w:rsidR="00FA26D6">
              <w:rPr>
                <w:rFonts w:ascii="Arial" w:eastAsia="Times New Roman" w:hAnsi="Arial" w:cs="Arial" w:hint="cs"/>
                <w:color w:val="000000"/>
                <w:rtl/>
                <w:lang w:bidi="ar-SA"/>
              </w:rPr>
              <w:t>ّ</w:t>
            </w:r>
            <w:r w:rsidR="00F6196E">
              <w:rPr>
                <w:rFonts w:ascii="Arial" w:eastAsia="Times New Roman" w:hAnsi="Arial" w:cs="Arial" w:hint="cs"/>
                <w:color w:val="000000"/>
                <w:rtl/>
                <w:lang w:bidi="ar-SA"/>
              </w:rPr>
              <w:t xml:space="preserve">ات التركيب الضوئي في مبنيين كبيرين موجودين في </w:t>
            </w:r>
            <w:proofErr w:type="spellStart"/>
            <w:r w:rsidR="00F6196E">
              <w:rPr>
                <w:rFonts w:ascii="Arial" w:eastAsia="Times New Roman" w:hAnsi="Arial" w:cs="Arial" w:hint="cs"/>
                <w:color w:val="000000"/>
                <w:rtl/>
                <w:lang w:bidi="ar-SA"/>
              </w:rPr>
              <w:t>الكلوروبلاستيدات</w:t>
            </w:r>
            <w:proofErr w:type="spellEnd"/>
            <w:r w:rsidR="00F6196E">
              <w:rPr>
                <w:rFonts w:ascii="Arial" w:eastAsia="Times New Roman" w:hAnsi="Arial" w:cs="Arial" w:hint="cs"/>
                <w:color w:val="000000"/>
                <w:rtl/>
                <w:lang w:bidi="ar-SA"/>
              </w:rPr>
              <w:t xml:space="preserve"> نسم</w:t>
            </w:r>
            <w:r w:rsidR="00FA26D6">
              <w:rPr>
                <w:rFonts w:ascii="Arial" w:eastAsia="Times New Roman" w:hAnsi="Arial" w:cs="Arial" w:hint="cs"/>
                <w:color w:val="000000"/>
                <w:rtl/>
                <w:lang w:bidi="ar-SA"/>
              </w:rPr>
              <w:t>ّ</w:t>
            </w:r>
            <w:r w:rsidR="00F6196E">
              <w:rPr>
                <w:rFonts w:ascii="Arial" w:eastAsia="Times New Roman" w:hAnsi="Arial" w:cs="Arial" w:hint="cs"/>
                <w:color w:val="000000"/>
                <w:rtl/>
                <w:lang w:bidi="ar-SA"/>
              </w:rPr>
              <w:t>يهما نظام ضوء</w:t>
            </w:r>
            <w:r>
              <w:rPr>
                <w:rFonts w:ascii="Arial" w:eastAsia="Times New Roman" w:hAnsi="Arial" w:cs="Arial" w:hint="cs"/>
                <w:color w:val="000000"/>
                <w:rtl/>
                <w:lang w:bidi="ar-SA"/>
              </w:rPr>
              <w:t xml:space="preserve">  </w:t>
            </w:r>
            <w:r w:rsidR="009F647B" w:rsidRPr="000301FF">
              <w:rPr>
                <w:rFonts w:ascii="Arial" w:eastAsia="Times New Roman" w:hAnsi="Arial" w:cs="Arial"/>
                <w:color w:val="000000"/>
              </w:rPr>
              <w:t>I</w:t>
            </w:r>
            <w:r w:rsidR="009F647B" w:rsidRPr="000301FF">
              <w:rPr>
                <w:rFonts w:ascii="Arial" w:eastAsia="Times New Roman" w:hAnsi="Arial" w:cs="Arial"/>
                <w:color w:val="000000"/>
                <w:rtl/>
              </w:rPr>
              <w:t xml:space="preserve">" </w:t>
            </w:r>
            <w:r w:rsidR="00F6196E">
              <w:rPr>
                <w:rFonts w:ascii="Arial" w:eastAsia="Times New Roman" w:hAnsi="Arial" w:cs="Arial" w:hint="cs"/>
                <w:color w:val="000000"/>
                <w:rtl/>
                <w:lang w:bidi="ar-SA"/>
              </w:rPr>
              <w:t xml:space="preserve">وَ </w:t>
            </w:r>
            <w:r w:rsidR="009F647B" w:rsidRPr="000301FF">
              <w:rPr>
                <w:rFonts w:ascii="Arial" w:eastAsia="Times New Roman" w:hAnsi="Arial" w:cs="Arial"/>
                <w:color w:val="000000"/>
                <w:rtl/>
              </w:rPr>
              <w:t>"</w:t>
            </w:r>
            <w:r w:rsidR="00F6196E">
              <w:rPr>
                <w:rFonts w:ascii="Arial" w:eastAsia="Times New Roman" w:hAnsi="Arial" w:cs="Arial" w:hint="cs"/>
                <w:color w:val="000000"/>
                <w:rtl/>
                <w:lang w:bidi="ar-SA"/>
              </w:rPr>
              <w:t>نظام ضوء</w:t>
            </w:r>
            <w:r w:rsidR="009F647B" w:rsidRPr="000301FF">
              <w:rPr>
                <w:rFonts w:ascii="Arial" w:eastAsia="Times New Roman" w:hAnsi="Arial" w:cs="Arial"/>
                <w:color w:val="000000"/>
                <w:rtl/>
              </w:rPr>
              <w:t xml:space="preserve"> </w:t>
            </w:r>
            <w:r w:rsidR="009F647B" w:rsidRPr="000301FF">
              <w:rPr>
                <w:rFonts w:ascii="Arial" w:eastAsia="Times New Roman" w:hAnsi="Arial" w:cs="Arial"/>
                <w:color w:val="000000"/>
              </w:rPr>
              <w:t>II</w:t>
            </w:r>
            <w:r w:rsidR="009F647B" w:rsidRPr="000301FF">
              <w:rPr>
                <w:rFonts w:ascii="Arial" w:eastAsia="Times New Roman" w:hAnsi="Arial" w:cs="Arial"/>
                <w:color w:val="000000"/>
                <w:rtl/>
              </w:rPr>
              <w:t xml:space="preserve">". </w:t>
            </w:r>
            <w:r w:rsidR="00F6196E">
              <w:rPr>
                <w:rFonts w:ascii="Arial" w:eastAsia="Times New Roman" w:hAnsi="Arial" w:cs="Arial" w:hint="cs"/>
                <w:color w:val="000000"/>
                <w:rtl/>
                <w:lang w:bidi="ar-SA"/>
              </w:rPr>
              <w:t>نظام الضوء</w:t>
            </w:r>
            <w:r w:rsidR="009F647B" w:rsidRPr="000301FF">
              <w:rPr>
                <w:rFonts w:ascii="Arial" w:eastAsia="Times New Roman" w:hAnsi="Arial" w:cs="Arial"/>
                <w:color w:val="000000"/>
                <w:rtl/>
              </w:rPr>
              <w:t xml:space="preserve"> </w:t>
            </w:r>
            <w:r w:rsidR="009F647B" w:rsidRPr="000301FF">
              <w:rPr>
                <w:rFonts w:ascii="Arial" w:eastAsia="Times New Roman" w:hAnsi="Arial" w:cs="Arial"/>
                <w:color w:val="000000"/>
              </w:rPr>
              <w:t>I</w:t>
            </w:r>
            <w:r w:rsidR="009F647B" w:rsidRPr="000301FF">
              <w:rPr>
                <w:rFonts w:ascii="Arial" w:eastAsia="Times New Roman" w:hAnsi="Arial" w:cs="Arial"/>
                <w:color w:val="000000"/>
                <w:rtl/>
              </w:rPr>
              <w:t xml:space="preserve"> </w:t>
            </w:r>
            <w:r w:rsidR="00F6196E">
              <w:rPr>
                <w:rFonts w:ascii="Arial" w:eastAsia="Times New Roman" w:hAnsi="Arial" w:cs="Arial" w:hint="cs"/>
                <w:color w:val="000000"/>
                <w:rtl/>
                <w:lang w:bidi="ar-SA"/>
              </w:rPr>
              <w:t xml:space="preserve">مسؤول عن إنتاج جلوكوز وعن حفظ الطاقة المستوعبة من الشمس، نظام </w:t>
            </w:r>
            <w:r w:rsidR="00F6196E">
              <w:rPr>
                <w:rFonts w:ascii="Arial" w:eastAsia="Times New Roman" w:hAnsi="Arial" w:cs="Arial" w:hint="cs"/>
                <w:color w:val="000000"/>
                <w:rtl/>
                <w:lang w:bidi="ar-SA"/>
              </w:rPr>
              <w:lastRenderedPageBreak/>
              <w:t xml:space="preserve">الضوء </w:t>
            </w:r>
            <w:r w:rsidR="009F647B" w:rsidRPr="000301FF">
              <w:rPr>
                <w:rFonts w:ascii="Arial" w:eastAsia="Times New Roman" w:hAnsi="Arial" w:cs="Arial"/>
                <w:color w:val="000000"/>
              </w:rPr>
              <w:t>II</w:t>
            </w:r>
            <w:r w:rsidR="009F647B" w:rsidRPr="000301FF">
              <w:rPr>
                <w:rFonts w:ascii="Arial" w:eastAsia="Times New Roman" w:hAnsi="Arial" w:cs="Arial"/>
                <w:color w:val="000000"/>
                <w:rtl/>
              </w:rPr>
              <w:t xml:space="preserve"> </w:t>
            </w:r>
            <w:r w:rsidR="00F6196E">
              <w:rPr>
                <w:rFonts w:ascii="Arial" w:eastAsia="Times New Roman" w:hAnsi="Arial" w:cs="Arial" w:hint="cs"/>
                <w:color w:val="000000"/>
                <w:rtl/>
                <w:lang w:bidi="ar-SA"/>
              </w:rPr>
              <w:t>يستخدم الطاقة الضوئية لتحليل الماء الم</w:t>
            </w:r>
            <w:r w:rsidR="00FA26D6">
              <w:rPr>
                <w:rFonts w:ascii="Arial" w:eastAsia="Times New Roman" w:hAnsi="Arial" w:cs="Arial" w:hint="cs"/>
                <w:color w:val="000000"/>
                <w:rtl/>
                <w:lang w:bidi="ar-SA"/>
              </w:rPr>
              <w:t>ُ</w:t>
            </w:r>
            <w:r w:rsidR="00F6196E">
              <w:rPr>
                <w:rFonts w:ascii="Arial" w:eastAsia="Times New Roman" w:hAnsi="Arial" w:cs="Arial" w:hint="cs"/>
                <w:color w:val="000000"/>
                <w:rtl/>
                <w:lang w:bidi="ar-SA"/>
              </w:rPr>
              <w:t>شترك بعملي</w:t>
            </w:r>
            <w:r w:rsidR="00FA26D6">
              <w:rPr>
                <w:rFonts w:ascii="Arial" w:eastAsia="Times New Roman" w:hAnsi="Arial" w:cs="Arial" w:hint="cs"/>
                <w:color w:val="000000"/>
                <w:rtl/>
                <w:lang w:bidi="ar-SA"/>
              </w:rPr>
              <w:t>ّ</w:t>
            </w:r>
            <w:r w:rsidR="00F6196E">
              <w:rPr>
                <w:rFonts w:ascii="Arial" w:eastAsia="Times New Roman" w:hAnsi="Arial" w:cs="Arial" w:hint="cs"/>
                <w:color w:val="000000"/>
                <w:rtl/>
                <w:lang w:bidi="ar-SA"/>
              </w:rPr>
              <w:t>ة إطلاق الأكسجين. يوجد في نظام الضوء</w:t>
            </w:r>
            <w:r w:rsidR="009F647B" w:rsidRPr="00374C8A">
              <w:rPr>
                <w:rFonts w:ascii="Arial" w:eastAsia="Times New Roman" w:hAnsi="Arial" w:cs="Arial" w:hint="cs"/>
                <w:color w:val="000000"/>
                <w:rtl/>
              </w:rPr>
              <w:t xml:space="preserve"> </w:t>
            </w:r>
            <w:r w:rsidR="009F647B" w:rsidRPr="000301FF">
              <w:rPr>
                <w:rFonts w:ascii="Arial" w:eastAsia="Times New Roman" w:hAnsi="Arial" w:cs="Arial"/>
                <w:color w:val="000000"/>
              </w:rPr>
              <w:t>I</w:t>
            </w:r>
            <w:r w:rsidR="009F647B" w:rsidRPr="00374C8A">
              <w:rPr>
                <w:rFonts w:ascii="Arial" w:eastAsia="Times New Roman" w:hAnsi="Arial" w:cs="Arial" w:hint="cs"/>
                <w:color w:val="000000"/>
                <w:rtl/>
              </w:rPr>
              <w:t xml:space="preserve"> </w:t>
            </w:r>
            <w:r w:rsidR="00F6196E">
              <w:rPr>
                <w:rFonts w:ascii="Arial" w:eastAsia="Times New Roman" w:hAnsi="Arial" w:cs="Arial" w:hint="cs"/>
                <w:color w:val="000000"/>
                <w:rtl/>
                <w:lang w:bidi="ar-SA"/>
              </w:rPr>
              <w:t>جزيئات كلوروفيل كثيرة تبتلع فوتونات ضوء الشمس وتتيح تحويل الطاقة الشمسي</w:t>
            </w:r>
            <w:r w:rsidR="00FA26D6">
              <w:rPr>
                <w:rFonts w:ascii="Arial" w:eastAsia="Times New Roman" w:hAnsi="Arial" w:cs="Arial" w:hint="cs"/>
                <w:color w:val="000000"/>
                <w:rtl/>
                <w:lang w:bidi="ar-SA"/>
              </w:rPr>
              <w:t>ّ</w:t>
            </w:r>
            <w:r w:rsidR="00F6196E">
              <w:rPr>
                <w:rFonts w:ascii="Arial" w:eastAsia="Times New Roman" w:hAnsi="Arial" w:cs="Arial" w:hint="cs"/>
                <w:color w:val="000000"/>
                <w:rtl/>
                <w:lang w:bidi="ar-SA"/>
              </w:rPr>
              <w:t>ة إلى طاقة كيميائية بنجاعة %100 تقريبًا. لهذه النجاعة لا يوجد شبيه في الأنظمة الكيميائي</w:t>
            </w:r>
            <w:r w:rsidR="00FA26D6">
              <w:rPr>
                <w:rFonts w:ascii="Arial" w:eastAsia="Times New Roman" w:hAnsi="Arial" w:cs="Arial" w:hint="cs"/>
                <w:color w:val="000000"/>
                <w:rtl/>
                <w:lang w:bidi="ar-SA"/>
              </w:rPr>
              <w:t>ّ</w:t>
            </w:r>
            <w:r w:rsidR="00F6196E">
              <w:rPr>
                <w:rFonts w:ascii="Arial" w:eastAsia="Times New Roman" w:hAnsi="Arial" w:cs="Arial" w:hint="cs"/>
                <w:color w:val="000000"/>
                <w:rtl/>
                <w:lang w:bidi="ar-SA"/>
              </w:rPr>
              <w:t xml:space="preserve">ة أو البيولوجية الأخرى. يقع هذا النظام في غشاء </w:t>
            </w:r>
            <w:proofErr w:type="spellStart"/>
            <w:r w:rsidR="00F6196E">
              <w:rPr>
                <w:rFonts w:ascii="Arial" w:eastAsia="Times New Roman" w:hAnsi="Arial" w:cs="Arial" w:hint="cs"/>
                <w:color w:val="000000"/>
                <w:rtl/>
                <w:lang w:bidi="ar-SA"/>
              </w:rPr>
              <w:t>الكلوروبلاستيدات</w:t>
            </w:r>
            <w:proofErr w:type="spellEnd"/>
            <w:r w:rsidR="00F6196E">
              <w:rPr>
                <w:rFonts w:ascii="Arial" w:eastAsia="Times New Roman" w:hAnsi="Arial" w:cs="Arial" w:hint="cs"/>
                <w:color w:val="000000"/>
                <w:rtl/>
                <w:lang w:bidi="ar-SA"/>
              </w:rPr>
              <w:t xml:space="preserve"> التي يُستوعب فيها الضوء ويتحو</w:t>
            </w:r>
            <w:r w:rsidR="00FA26D6">
              <w:rPr>
                <w:rFonts w:ascii="Arial" w:eastAsia="Times New Roman" w:hAnsi="Arial" w:cs="Arial" w:hint="cs"/>
                <w:color w:val="000000"/>
                <w:rtl/>
                <w:lang w:bidi="ar-SA"/>
              </w:rPr>
              <w:t>ّ</w:t>
            </w:r>
            <w:r w:rsidR="00F6196E">
              <w:rPr>
                <w:rFonts w:ascii="Arial" w:eastAsia="Times New Roman" w:hAnsi="Arial" w:cs="Arial" w:hint="cs"/>
                <w:color w:val="000000"/>
                <w:rtl/>
                <w:lang w:bidi="ar-SA"/>
              </w:rPr>
              <w:t>ل إلى طاقة كيميائية.</w:t>
            </w:r>
          </w:p>
          <w:p w:rsidR="009F647B" w:rsidRPr="00374C8A" w:rsidRDefault="00272517" w:rsidP="00FA26D6">
            <w:pPr>
              <w:spacing w:after="300" w:line="276" w:lineRule="auto"/>
              <w:rPr>
                <w:rFonts w:ascii="Arial" w:eastAsia="Times New Roman" w:hAnsi="Arial" w:cs="Arial"/>
                <w:color w:val="000000"/>
                <w:rtl/>
                <w:lang w:bidi="ar-SA"/>
              </w:rPr>
            </w:pPr>
            <w:r>
              <w:rPr>
                <w:rFonts w:ascii="Arial" w:eastAsia="Times New Roman" w:hAnsi="Arial" w:cs="Arial" w:hint="cs"/>
                <w:color w:val="000000"/>
                <w:rtl/>
                <w:lang w:bidi="ar-SA"/>
              </w:rPr>
              <w:t>حاولت مختبرات كثيرة، في العال</w:t>
            </w:r>
            <w:r w:rsidR="00FA26D6">
              <w:rPr>
                <w:rFonts w:ascii="Arial" w:eastAsia="Times New Roman" w:hAnsi="Arial" w:cs="Arial" w:hint="cs"/>
                <w:color w:val="000000"/>
                <w:rtl/>
                <w:lang w:bidi="ar-SA"/>
              </w:rPr>
              <w:t>َ</w:t>
            </w:r>
            <w:r>
              <w:rPr>
                <w:rFonts w:ascii="Arial" w:eastAsia="Times New Roman" w:hAnsi="Arial" w:cs="Arial" w:hint="cs"/>
                <w:color w:val="000000"/>
                <w:rtl/>
                <w:lang w:bidi="ar-SA"/>
              </w:rPr>
              <w:t xml:space="preserve">م، أن تعزل هذين المبنيين لنظام الضوء من </w:t>
            </w:r>
            <w:proofErr w:type="spellStart"/>
            <w:r>
              <w:rPr>
                <w:rFonts w:ascii="Arial" w:eastAsia="Times New Roman" w:hAnsi="Arial" w:cs="Arial" w:hint="cs"/>
                <w:color w:val="000000"/>
                <w:rtl/>
                <w:lang w:bidi="ar-SA"/>
              </w:rPr>
              <w:t>كلوروبلاستيدات</w:t>
            </w:r>
            <w:proofErr w:type="spellEnd"/>
            <w:r>
              <w:rPr>
                <w:rFonts w:ascii="Arial" w:eastAsia="Times New Roman" w:hAnsi="Arial" w:cs="Arial" w:hint="cs"/>
                <w:color w:val="000000"/>
                <w:rtl/>
                <w:lang w:bidi="ar-SA"/>
              </w:rPr>
              <w:t xml:space="preserve"> نباتات خضراء. لكن نجحوا في مختبر ب</w:t>
            </w:r>
            <w:r w:rsidR="00FA26D6">
              <w:rPr>
                <w:rFonts w:ascii="Arial" w:eastAsia="Times New Roman" w:hAnsi="Arial" w:cs="Arial" w:hint="cs"/>
                <w:color w:val="000000"/>
                <w:rtl/>
                <w:lang w:bidi="ar-SA"/>
              </w:rPr>
              <w:t>ر</w:t>
            </w:r>
            <w:r>
              <w:rPr>
                <w:rFonts w:ascii="Arial" w:eastAsia="Times New Roman" w:hAnsi="Arial" w:cs="Arial" w:hint="cs"/>
                <w:color w:val="000000"/>
                <w:rtl/>
                <w:lang w:bidi="ar-SA"/>
              </w:rPr>
              <w:t xml:space="preserve">وفيسور </w:t>
            </w:r>
            <w:r w:rsidRPr="0033264A">
              <w:rPr>
                <w:rStyle w:val="Hyperlink"/>
                <w:rFonts w:asciiTheme="minorBidi" w:eastAsia="Times New Roman" w:hAnsiTheme="minorBidi" w:hint="cs"/>
                <w:color w:val="auto"/>
                <w:u w:val="none"/>
                <w:rtl/>
                <w:lang w:bidi="ar-SA"/>
              </w:rPr>
              <w:t>نيلسون</w:t>
            </w:r>
            <w:r>
              <w:rPr>
                <w:rStyle w:val="Hyperlink"/>
                <w:rFonts w:asciiTheme="minorBidi" w:eastAsia="Times New Roman" w:hAnsiTheme="minorBidi" w:hint="cs"/>
                <w:color w:val="auto"/>
                <w:u w:val="none"/>
                <w:rtl/>
                <w:lang w:bidi="ar-SA"/>
              </w:rPr>
              <w:t xml:space="preserve"> أن يستخلصوا، ينظفوا ويبلوروا نظام الضوء</w:t>
            </w:r>
            <w:r>
              <w:rPr>
                <w:rFonts w:ascii="Arial" w:eastAsia="Times New Roman" w:hAnsi="Arial" w:cs="Arial" w:hint="cs"/>
                <w:color w:val="000000"/>
                <w:rtl/>
                <w:lang w:bidi="ar-SA"/>
              </w:rPr>
              <w:t xml:space="preserve"> </w:t>
            </w:r>
            <w:r w:rsidR="009F647B" w:rsidRPr="000301FF">
              <w:rPr>
                <w:rFonts w:ascii="Arial" w:eastAsia="Times New Roman" w:hAnsi="Arial" w:cs="Arial"/>
                <w:color w:val="000000"/>
              </w:rPr>
              <w:t>I</w:t>
            </w:r>
            <w:r w:rsidR="009F647B" w:rsidRPr="000301FF">
              <w:rPr>
                <w:rFonts w:ascii="Arial" w:eastAsia="Times New Roman" w:hAnsi="Arial" w:cs="Arial"/>
                <w:color w:val="000000"/>
                <w:rtl/>
              </w:rPr>
              <w:t xml:space="preserve"> </w:t>
            </w:r>
            <w:r w:rsidR="009F647B" w:rsidRPr="00374C8A">
              <w:rPr>
                <w:rFonts w:asciiTheme="minorBidi" w:hAnsiTheme="minorBidi"/>
                <w:color w:val="000000" w:themeColor="text1"/>
              </w:rPr>
              <w:t xml:space="preserve"> "Photosystem1" </w:t>
            </w:r>
            <w:r w:rsidR="009F647B" w:rsidRPr="00374C8A">
              <w:rPr>
                <w:rFonts w:asciiTheme="minorBidi" w:hAnsiTheme="minorBidi" w:hint="cs"/>
                <w:color w:val="000000" w:themeColor="text1"/>
                <w:rtl/>
              </w:rPr>
              <w:t xml:space="preserve"> </w:t>
            </w:r>
            <w:r w:rsidR="009F647B" w:rsidRPr="00374C8A">
              <w:rPr>
                <w:rFonts w:asciiTheme="minorBidi" w:hAnsiTheme="minorBidi"/>
                <w:color w:val="000000" w:themeColor="text1"/>
                <w:rtl/>
              </w:rPr>
              <w:t>(</w:t>
            </w:r>
            <w:r>
              <w:rPr>
                <w:rFonts w:asciiTheme="minorBidi" w:hAnsiTheme="minorBidi" w:hint="cs"/>
                <w:color w:val="000000" w:themeColor="text1"/>
                <w:rtl/>
                <w:lang w:bidi="ar-SA"/>
              </w:rPr>
              <w:t>أو باختصار</w:t>
            </w:r>
            <w:r w:rsidR="009F647B" w:rsidRPr="00374C8A">
              <w:rPr>
                <w:rFonts w:asciiTheme="minorBidi" w:hAnsiTheme="minorBidi"/>
                <w:color w:val="000000" w:themeColor="text1"/>
                <w:rtl/>
              </w:rPr>
              <w:t xml:space="preserve"> </w:t>
            </w:r>
            <w:r w:rsidR="009F647B" w:rsidRPr="00374C8A">
              <w:rPr>
                <w:rFonts w:asciiTheme="minorBidi" w:hAnsiTheme="minorBidi" w:hint="cs"/>
                <w:color w:val="000000" w:themeColor="text1"/>
              </w:rPr>
              <w:t>PSI</w:t>
            </w:r>
            <w:r w:rsidR="009F647B" w:rsidRPr="00374C8A">
              <w:rPr>
                <w:rFonts w:asciiTheme="minorBidi" w:hAnsiTheme="minorBidi"/>
                <w:color w:val="000000" w:themeColor="text1"/>
                <w:rtl/>
              </w:rPr>
              <w:t>)</w:t>
            </w:r>
            <w:r>
              <w:rPr>
                <w:rFonts w:asciiTheme="minorBidi" w:hAnsiTheme="minorBidi" w:hint="cs"/>
                <w:color w:val="000000" w:themeColor="text1"/>
                <w:rtl/>
                <w:lang w:bidi="ar-SA"/>
              </w:rPr>
              <w:t xml:space="preserve"> من أوراق بازيلاء مهروسة،</w:t>
            </w:r>
            <w:r w:rsidR="004169AF">
              <w:rPr>
                <w:rFonts w:asciiTheme="minorBidi" w:hAnsiTheme="minorBidi" w:hint="cs"/>
                <w:color w:val="000000" w:themeColor="text1"/>
                <w:rtl/>
                <w:lang w:bidi="ar-SA"/>
              </w:rPr>
              <w:t xml:space="preserve"> وبمساعدة باحث المبنى البلوري</w:t>
            </w:r>
            <w:r w:rsidR="004169AF" w:rsidRPr="004169AF">
              <w:rPr>
                <w:rFonts w:asciiTheme="minorBidi" w:hAnsiTheme="minorBidi" w:hint="cs"/>
                <w:color w:val="000000" w:themeColor="text1"/>
                <w:rtl/>
                <w:lang w:bidi="ar-SA"/>
              </w:rPr>
              <w:t xml:space="preserve">، </w:t>
            </w:r>
            <w:r w:rsidR="004169AF" w:rsidRPr="004169AF">
              <w:rPr>
                <w:rStyle w:val="Hyperlink"/>
                <w:rFonts w:asciiTheme="minorBidi" w:eastAsia="Times New Roman" w:hAnsiTheme="minorBidi" w:hint="cs"/>
                <w:color w:val="auto"/>
                <w:u w:val="none"/>
                <w:rtl/>
                <w:lang w:bidi="ar-SA"/>
              </w:rPr>
              <w:t xml:space="preserve">بروفيسور فليكس </w:t>
            </w:r>
            <w:proofErr w:type="spellStart"/>
            <w:r w:rsidR="004169AF" w:rsidRPr="004169AF">
              <w:rPr>
                <w:rStyle w:val="Hyperlink"/>
                <w:rFonts w:asciiTheme="minorBidi" w:eastAsia="Times New Roman" w:hAnsiTheme="minorBidi" w:hint="cs"/>
                <w:color w:val="auto"/>
                <w:u w:val="none"/>
                <w:rtl/>
                <w:lang w:bidi="ar-SA"/>
              </w:rPr>
              <w:t>فرولوف</w:t>
            </w:r>
            <w:proofErr w:type="spellEnd"/>
            <w:r w:rsidR="004169AF" w:rsidRPr="004169AF">
              <w:rPr>
                <w:rStyle w:val="Hyperlink"/>
                <w:rFonts w:asciiTheme="minorBidi" w:eastAsia="Times New Roman" w:hAnsiTheme="minorBidi" w:hint="cs"/>
                <w:color w:val="auto"/>
                <w:u w:val="none"/>
                <w:rtl/>
                <w:lang w:bidi="ar-SA"/>
              </w:rPr>
              <w:t>،</w:t>
            </w:r>
            <w:r w:rsidR="004169AF">
              <w:rPr>
                <w:rStyle w:val="Hyperlink"/>
                <w:rFonts w:asciiTheme="minorBidi" w:eastAsia="Times New Roman" w:hAnsiTheme="minorBidi" w:hint="cs"/>
                <w:color w:val="auto"/>
                <w:u w:val="none"/>
                <w:rtl/>
                <w:lang w:bidi="ar-SA"/>
              </w:rPr>
              <w:t xml:space="preserve"> تمّ اكتشاف المبنى البلوري للنظام</w:t>
            </w:r>
            <w:r w:rsidR="004169AF">
              <w:rPr>
                <w:rFonts w:ascii="Arial" w:hAnsi="Arial" w:cs="Arial" w:hint="cs"/>
                <w:color w:val="000000"/>
                <w:rtl/>
                <w:lang w:bidi="ar-SA"/>
              </w:rPr>
              <w:t>. المرحلة الأولى من عملي</w:t>
            </w:r>
            <w:r w:rsidR="00FA26D6">
              <w:rPr>
                <w:rFonts w:ascii="Arial" w:hAnsi="Arial" w:cs="Arial" w:hint="cs"/>
                <w:color w:val="000000"/>
                <w:rtl/>
                <w:lang w:bidi="ar-SA"/>
              </w:rPr>
              <w:t>ّ</w:t>
            </w:r>
            <w:r w:rsidR="004169AF">
              <w:rPr>
                <w:rFonts w:ascii="Arial" w:hAnsi="Arial" w:cs="Arial" w:hint="cs"/>
                <w:color w:val="000000"/>
                <w:rtl/>
                <w:lang w:bidi="ar-SA"/>
              </w:rPr>
              <w:t xml:space="preserve">ة الاكتشاف كانت مرتبطة بدمج طرق </w:t>
            </w:r>
            <w:proofErr w:type="spellStart"/>
            <w:r w:rsidR="004169AF">
              <w:rPr>
                <w:rFonts w:ascii="Arial" w:hAnsi="Arial" w:cs="Arial" w:hint="cs"/>
                <w:color w:val="000000"/>
                <w:rtl/>
                <w:lang w:bidi="ar-SA"/>
              </w:rPr>
              <w:t>بيوكيميائية</w:t>
            </w:r>
            <w:proofErr w:type="spellEnd"/>
            <w:r w:rsidR="004169AF">
              <w:rPr>
                <w:rFonts w:ascii="Arial" w:hAnsi="Arial" w:cs="Arial" w:hint="cs"/>
                <w:color w:val="000000"/>
                <w:rtl/>
                <w:lang w:bidi="ar-SA"/>
              </w:rPr>
              <w:t xml:space="preserve"> معقدة لفصل وعزل المكو</w:t>
            </w:r>
            <w:r w:rsidR="00FA26D6">
              <w:rPr>
                <w:rFonts w:ascii="Arial" w:hAnsi="Arial" w:cs="Arial" w:hint="cs"/>
                <w:color w:val="000000"/>
                <w:rtl/>
                <w:lang w:bidi="ar-SA"/>
              </w:rPr>
              <w:t>ّ</w:t>
            </w:r>
            <w:r w:rsidR="004169AF">
              <w:rPr>
                <w:rFonts w:ascii="Arial" w:hAnsi="Arial" w:cs="Arial" w:hint="cs"/>
                <w:color w:val="000000"/>
                <w:rtl/>
                <w:lang w:bidi="ar-SA"/>
              </w:rPr>
              <w:t>نات المختلفة في النظام. في المرحلة الثانية</w:t>
            </w:r>
            <w:r w:rsidR="00FA26D6">
              <w:rPr>
                <w:rFonts w:ascii="Arial" w:hAnsi="Arial" w:cs="Arial" w:hint="cs"/>
                <w:color w:val="000000"/>
                <w:rtl/>
                <w:lang w:bidi="ar-SA"/>
              </w:rPr>
              <w:t>،</w:t>
            </w:r>
            <w:r w:rsidR="004169AF">
              <w:rPr>
                <w:rFonts w:ascii="Arial" w:hAnsi="Arial" w:cs="Arial" w:hint="cs"/>
                <w:color w:val="000000"/>
                <w:rtl/>
                <w:lang w:bidi="ar-SA"/>
              </w:rPr>
              <w:t xml:space="preserve"> من البحث</w:t>
            </w:r>
            <w:r w:rsidR="00FA26D6">
              <w:rPr>
                <w:rFonts w:ascii="Arial" w:hAnsi="Arial" w:cs="Arial" w:hint="cs"/>
                <w:color w:val="000000"/>
                <w:rtl/>
                <w:lang w:bidi="ar-SA"/>
              </w:rPr>
              <w:t>،</w:t>
            </w:r>
            <w:r w:rsidR="004169AF">
              <w:rPr>
                <w:rFonts w:ascii="Arial" w:hAnsi="Arial" w:cs="Arial" w:hint="cs"/>
                <w:color w:val="000000"/>
                <w:rtl/>
                <w:lang w:bidi="ar-SA"/>
              </w:rPr>
              <w:t xml:space="preserve"> واجهت الباحثون تحديات في مجال علم البلورات لفهم عميق لكل</w:t>
            </w:r>
            <w:r w:rsidR="00FA26D6">
              <w:rPr>
                <w:rFonts w:ascii="Arial" w:hAnsi="Arial" w:cs="Arial" w:hint="cs"/>
                <w:color w:val="000000"/>
                <w:rtl/>
                <w:lang w:bidi="ar-SA"/>
              </w:rPr>
              <w:t>ّ</w:t>
            </w:r>
            <w:r w:rsidR="004169AF">
              <w:rPr>
                <w:rFonts w:ascii="Arial" w:hAnsi="Arial" w:cs="Arial" w:hint="cs"/>
                <w:color w:val="000000"/>
                <w:rtl/>
                <w:lang w:bidi="ar-SA"/>
              </w:rPr>
              <w:t xml:space="preserve"> شيء في المبنى، </w:t>
            </w:r>
            <w:r w:rsidR="00FA26D6">
              <w:rPr>
                <w:rFonts w:ascii="Arial" w:hAnsi="Arial" w:cs="Arial" w:hint="cs"/>
                <w:color w:val="000000"/>
                <w:rtl/>
                <w:lang w:bidi="ar-SA"/>
              </w:rPr>
              <w:t>بحيث يكون</w:t>
            </w:r>
            <w:r w:rsidR="004169AF">
              <w:rPr>
                <w:rFonts w:ascii="Arial" w:hAnsi="Arial" w:cs="Arial" w:hint="cs"/>
                <w:color w:val="000000"/>
                <w:rtl/>
                <w:lang w:bidi="ar-SA"/>
              </w:rPr>
              <w:t xml:space="preserve"> ذلك في مبنى بلوري يعمل النظام فيه. وجد الباحث</w:t>
            </w:r>
            <w:r w:rsidR="00FA26D6">
              <w:rPr>
                <w:rFonts w:ascii="Arial" w:hAnsi="Arial" w:cs="Arial" w:hint="cs"/>
                <w:color w:val="000000"/>
                <w:rtl/>
                <w:lang w:bidi="ar-SA"/>
              </w:rPr>
              <w:t>ون في هذا المبنى البلوري 16 بروتين</w:t>
            </w:r>
            <w:r w:rsidR="004169AF">
              <w:rPr>
                <w:rFonts w:ascii="Arial" w:hAnsi="Arial" w:cs="Arial" w:hint="cs"/>
                <w:color w:val="000000"/>
                <w:rtl/>
                <w:lang w:bidi="ar-SA"/>
              </w:rPr>
              <w:t xml:space="preserve"> مختلفة</w:t>
            </w:r>
            <w:r w:rsidR="00FA26D6">
              <w:rPr>
                <w:rFonts w:ascii="Arial" w:hAnsi="Arial" w:cs="Arial" w:hint="cs"/>
                <w:color w:val="000000"/>
                <w:rtl/>
                <w:lang w:bidi="ar-SA"/>
              </w:rPr>
              <w:t xml:space="preserve">، </w:t>
            </w:r>
            <w:r w:rsidR="004169AF">
              <w:rPr>
                <w:rFonts w:ascii="Arial" w:hAnsi="Arial" w:cs="Arial" w:hint="cs"/>
                <w:color w:val="000000"/>
                <w:rtl/>
                <w:lang w:bidi="ar-SA"/>
              </w:rPr>
              <w:t xml:space="preserve"> </w:t>
            </w:r>
            <w:r w:rsidR="009F647B" w:rsidRPr="000301FF">
              <w:rPr>
                <w:rFonts w:ascii="Arial" w:eastAsia="Times New Roman" w:hAnsi="Arial" w:cs="Arial"/>
                <w:color w:val="000000"/>
                <w:rtl/>
              </w:rPr>
              <w:t xml:space="preserve">167 </w:t>
            </w:r>
            <w:r w:rsidR="004169AF">
              <w:rPr>
                <w:rFonts w:ascii="Arial" w:eastAsia="Times New Roman" w:hAnsi="Arial" w:cs="Arial" w:hint="cs"/>
                <w:color w:val="000000"/>
                <w:rtl/>
                <w:lang w:bidi="ar-SA"/>
              </w:rPr>
              <w:t>جزيء كلوروفيل</w:t>
            </w:r>
            <w:r w:rsidR="00FA26D6">
              <w:rPr>
                <w:rFonts w:ascii="Arial" w:eastAsia="Times New Roman" w:hAnsi="Arial" w:cs="Arial" w:hint="cs"/>
                <w:color w:val="000000"/>
                <w:rtl/>
                <w:lang w:bidi="ar-SA"/>
              </w:rPr>
              <w:t xml:space="preserve"> موزعة بينها</w:t>
            </w:r>
            <w:r w:rsidR="004169AF">
              <w:rPr>
                <w:rFonts w:ascii="Arial" w:eastAsia="Times New Roman" w:hAnsi="Arial" w:cs="Arial" w:hint="cs"/>
                <w:color w:val="000000"/>
                <w:rtl/>
                <w:lang w:bidi="ar-SA"/>
              </w:rPr>
              <w:t xml:space="preserve"> وجزيئات أخرى تساهم في عملي</w:t>
            </w:r>
            <w:r w:rsidR="00FA26D6">
              <w:rPr>
                <w:rFonts w:ascii="Arial" w:eastAsia="Times New Roman" w:hAnsi="Arial" w:cs="Arial" w:hint="cs"/>
                <w:color w:val="000000"/>
                <w:rtl/>
                <w:lang w:bidi="ar-SA"/>
              </w:rPr>
              <w:t>ّ</w:t>
            </w:r>
            <w:r w:rsidR="004169AF">
              <w:rPr>
                <w:rFonts w:ascii="Arial" w:eastAsia="Times New Roman" w:hAnsi="Arial" w:cs="Arial" w:hint="cs"/>
                <w:color w:val="000000"/>
                <w:rtl/>
                <w:lang w:bidi="ar-SA"/>
              </w:rPr>
              <w:t>ة التركيب الضوئي. هذا المبنى معقد جدًّا.</w:t>
            </w:r>
          </w:p>
          <w:p w:rsidR="009F647B" w:rsidRPr="00374C8A" w:rsidRDefault="004169AF" w:rsidP="00107B7A">
            <w:pPr>
              <w:spacing w:after="300" w:line="276" w:lineRule="auto"/>
              <w:rPr>
                <w:rFonts w:ascii="Arial" w:eastAsia="Times New Roman" w:hAnsi="Arial" w:cs="Arial"/>
                <w:color w:val="000000"/>
                <w:rtl/>
              </w:rPr>
            </w:pPr>
            <w:r>
              <w:rPr>
                <w:rFonts w:ascii="Arial" w:hAnsi="Arial" w:cs="Arial" w:hint="cs"/>
                <w:color w:val="000000"/>
                <w:rtl/>
                <w:lang w:bidi="ar-SA"/>
              </w:rPr>
              <w:t>فيما بعد، ع</w:t>
            </w:r>
            <w:r w:rsidR="00FA26D6">
              <w:rPr>
                <w:rFonts w:ascii="Arial" w:hAnsi="Arial" w:cs="Arial" w:hint="cs"/>
                <w:color w:val="000000"/>
                <w:rtl/>
                <w:lang w:bidi="ar-SA"/>
              </w:rPr>
              <w:t>َ</w:t>
            </w:r>
            <w:r>
              <w:rPr>
                <w:rFonts w:ascii="Arial" w:hAnsi="Arial" w:cs="Arial" w:hint="cs"/>
                <w:color w:val="000000"/>
                <w:rtl/>
                <w:lang w:bidi="ar-SA"/>
              </w:rPr>
              <w:t>مل الباحثون على فهم كل</w:t>
            </w:r>
            <w:r w:rsidR="00FA26D6">
              <w:rPr>
                <w:rFonts w:ascii="Arial" w:hAnsi="Arial" w:cs="Arial" w:hint="cs"/>
                <w:color w:val="000000"/>
                <w:rtl/>
                <w:lang w:bidi="ar-SA"/>
              </w:rPr>
              <w:t>ّ</w:t>
            </w:r>
            <w:r>
              <w:rPr>
                <w:rFonts w:ascii="Arial" w:hAnsi="Arial" w:cs="Arial" w:hint="cs"/>
                <w:color w:val="000000"/>
                <w:rtl/>
                <w:lang w:bidi="ar-SA"/>
              </w:rPr>
              <w:t xml:space="preserve"> شيء في المبنى بعمق وأين تقع كل</w:t>
            </w:r>
            <w:r w:rsidR="00FA26D6">
              <w:rPr>
                <w:rFonts w:ascii="Arial" w:hAnsi="Arial" w:cs="Arial" w:hint="cs"/>
                <w:color w:val="000000"/>
                <w:rtl/>
                <w:lang w:bidi="ar-SA"/>
              </w:rPr>
              <w:t>ّ</w:t>
            </w:r>
            <w:r>
              <w:rPr>
                <w:rFonts w:ascii="Arial" w:hAnsi="Arial" w:cs="Arial" w:hint="cs"/>
                <w:color w:val="000000"/>
                <w:rtl/>
                <w:lang w:bidi="ar-SA"/>
              </w:rPr>
              <w:t xml:space="preserve"> ذرة بالضبط</w:t>
            </w:r>
            <w:r w:rsidR="00107B7A">
              <w:rPr>
                <w:rFonts w:ascii="Arial" w:hAnsi="Arial" w:cs="Arial" w:hint="cs"/>
                <w:color w:val="000000"/>
                <w:rtl/>
                <w:lang w:bidi="ar-SA"/>
              </w:rPr>
              <w:t>. يُتيح لنا فهم المبنى أن نفهم العملي</w:t>
            </w:r>
            <w:r w:rsidR="00FA26D6">
              <w:rPr>
                <w:rFonts w:ascii="Arial" w:hAnsi="Arial" w:cs="Arial" w:hint="cs"/>
                <w:color w:val="000000"/>
                <w:rtl/>
                <w:lang w:bidi="ar-SA"/>
              </w:rPr>
              <w:t>ّ</w:t>
            </w:r>
            <w:r w:rsidR="00107B7A">
              <w:rPr>
                <w:rFonts w:ascii="Arial" w:hAnsi="Arial" w:cs="Arial" w:hint="cs"/>
                <w:color w:val="000000"/>
                <w:rtl/>
                <w:lang w:bidi="ar-SA"/>
              </w:rPr>
              <w:t>ات التي تحد</w:t>
            </w:r>
            <w:r w:rsidR="00FA26D6">
              <w:rPr>
                <w:rFonts w:ascii="Arial" w:hAnsi="Arial" w:cs="Arial" w:hint="cs"/>
                <w:color w:val="000000"/>
                <w:rtl/>
                <w:lang w:bidi="ar-SA"/>
              </w:rPr>
              <w:t>ُ</w:t>
            </w:r>
            <w:r w:rsidR="00107B7A">
              <w:rPr>
                <w:rFonts w:ascii="Arial" w:hAnsi="Arial" w:cs="Arial" w:hint="cs"/>
                <w:color w:val="000000"/>
                <w:rtl/>
                <w:lang w:bidi="ar-SA"/>
              </w:rPr>
              <w:t>ث في النبات، ويمكن أن تساعدنا في المستقبل في تطوير نظام ي</w:t>
            </w:r>
            <w:r w:rsidR="00FA26D6">
              <w:rPr>
                <w:rFonts w:ascii="Arial" w:hAnsi="Arial" w:cs="Arial" w:hint="cs"/>
                <w:color w:val="000000"/>
                <w:rtl/>
                <w:lang w:bidi="ar-SA"/>
              </w:rPr>
              <w:t>قلد العمليّة</w:t>
            </w:r>
            <w:r w:rsidR="00107B7A">
              <w:rPr>
                <w:rFonts w:ascii="Arial" w:hAnsi="Arial" w:cs="Arial" w:hint="cs"/>
                <w:color w:val="000000"/>
                <w:rtl/>
                <w:lang w:bidi="ar-SA"/>
              </w:rPr>
              <w:t xml:space="preserve"> الطبيعية بشكل اصطناعي. يتأمل الباحثون أن يتم</w:t>
            </w:r>
            <w:r w:rsidR="00FA26D6">
              <w:rPr>
                <w:rFonts w:ascii="Arial" w:hAnsi="Arial" w:cs="Arial" w:hint="cs"/>
                <w:color w:val="000000"/>
                <w:rtl/>
                <w:lang w:bidi="ar-SA"/>
              </w:rPr>
              <w:t>ّ</w:t>
            </w:r>
            <w:r w:rsidR="00107B7A">
              <w:rPr>
                <w:rFonts w:ascii="Arial" w:hAnsi="Arial" w:cs="Arial" w:hint="cs"/>
                <w:color w:val="000000"/>
                <w:rtl/>
                <w:lang w:bidi="ar-SA"/>
              </w:rPr>
              <w:t xml:space="preserve"> استخراج طاقة بديلة نظيفة ومتوافرة في منشأة نانو تكنولوجية تشبه المبنى الطبيعي ا</w:t>
            </w:r>
            <w:r w:rsidR="00927874">
              <w:rPr>
                <w:rFonts w:ascii="Arial" w:hAnsi="Arial" w:cs="Arial" w:hint="cs"/>
                <w:color w:val="000000"/>
                <w:rtl/>
                <w:lang w:bidi="ar-SA"/>
              </w:rPr>
              <w:t>لموجود في الطبيعة (</w:t>
            </w:r>
            <w:proofErr w:type="spellStart"/>
            <w:r w:rsidR="00927874">
              <w:rPr>
                <w:rFonts w:ascii="Arial" w:hAnsi="Arial" w:cs="Arial" w:hint="cs"/>
                <w:color w:val="000000"/>
                <w:rtl/>
                <w:lang w:bidi="ar-SA"/>
              </w:rPr>
              <w:t>بيوميمكري</w:t>
            </w:r>
            <w:proofErr w:type="spellEnd"/>
            <w:r w:rsidR="00927874">
              <w:rPr>
                <w:rFonts w:ascii="Arial" w:hAnsi="Arial" w:cs="Arial" w:hint="cs"/>
                <w:color w:val="000000"/>
                <w:rtl/>
                <w:lang w:bidi="ar-SA"/>
              </w:rPr>
              <w:t>).</w:t>
            </w:r>
          </w:p>
          <w:p w:rsidR="009F647B" w:rsidRPr="00326F58" w:rsidRDefault="00107B7A" w:rsidP="00FA26D6">
            <w:pPr>
              <w:shd w:val="clear" w:color="auto" w:fill="FFFFFF"/>
              <w:spacing w:before="105" w:after="105" w:line="276" w:lineRule="auto"/>
              <w:textAlignment w:val="baseline"/>
              <w:rPr>
                <w:rFonts w:asciiTheme="minorBidi" w:hAnsiTheme="minorBidi"/>
                <w:rtl/>
              </w:rPr>
            </w:pPr>
            <w:r>
              <w:rPr>
                <w:rFonts w:asciiTheme="minorBidi" w:hAnsiTheme="minorBidi" w:hint="cs"/>
                <w:color w:val="000000" w:themeColor="text1"/>
                <w:rtl/>
                <w:lang w:bidi="ar-SA"/>
              </w:rPr>
              <w:t>لتقليد عملي</w:t>
            </w:r>
            <w:r w:rsidR="00FA26D6">
              <w:rPr>
                <w:rFonts w:asciiTheme="minorBidi" w:hAnsiTheme="minorBidi" w:hint="cs"/>
                <w:color w:val="000000" w:themeColor="text1"/>
                <w:rtl/>
                <w:lang w:bidi="ar-SA"/>
              </w:rPr>
              <w:t>ّ</w:t>
            </w:r>
            <w:r>
              <w:rPr>
                <w:rFonts w:asciiTheme="minorBidi" w:hAnsiTheme="minorBidi" w:hint="cs"/>
                <w:color w:val="000000" w:themeColor="text1"/>
                <w:rtl/>
                <w:lang w:bidi="ar-SA"/>
              </w:rPr>
              <w:t>ة التركيب الضوئي بهدف تطوير مصادر طاقة بديلة نقي</w:t>
            </w:r>
            <w:r w:rsidR="00FA26D6">
              <w:rPr>
                <w:rFonts w:asciiTheme="minorBidi" w:hAnsiTheme="minorBidi" w:hint="cs"/>
                <w:color w:val="000000" w:themeColor="text1"/>
                <w:rtl/>
                <w:lang w:bidi="ar-SA"/>
              </w:rPr>
              <w:t>ّ</w:t>
            </w:r>
            <w:r>
              <w:rPr>
                <w:rFonts w:asciiTheme="minorBidi" w:hAnsiTheme="minorBidi" w:hint="cs"/>
                <w:color w:val="000000" w:themeColor="text1"/>
                <w:rtl/>
                <w:lang w:bidi="ar-SA"/>
              </w:rPr>
              <w:t>ة، كانت هناك حاجة لبحث بيولوجي أساسي يكشف</w:t>
            </w:r>
            <w:r w:rsidR="00FA26D6">
              <w:rPr>
                <w:rFonts w:asciiTheme="minorBidi" w:hAnsiTheme="minorBidi" w:hint="cs"/>
                <w:color w:val="000000" w:themeColor="text1"/>
                <w:rtl/>
                <w:lang w:bidi="ar-SA"/>
              </w:rPr>
              <w:t xml:space="preserve"> عن</w:t>
            </w:r>
            <w:r>
              <w:rPr>
                <w:rFonts w:asciiTheme="minorBidi" w:hAnsiTheme="minorBidi" w:hint="cs"/>
                <w:color w:val="000000" w:themeColor="text1"/>
                <w:rtl/>
                <w:lang w:bidi="ar-SA"/>
              </w:rPr>
              <w:t xml:space="preserve"> المكو</w:t>
            </w:r>
            <w:r w:rsidR="00FA26D6">
              <w:rPr>
                <w:rFonts w:asciiTheme="minorBidi" w:hAnsiTheme="minorBidi" w:hint="cs"/>
                <w:color w:val="000000" w:themeColor="text1"/>
                <w:rtl/>
                <w:lang w:bidi="ar-SA"/>
              </w:rPr>
              <w:t>ّ</w:t>
            </w:r>
            <w:r>
              <w:rPr>
                <w:rFonts w:asciiTheme="minorBidi" w:hAnsiTheme="minorBidi" w:hint="cs"/>
                <w:color w:val="000000" w:themeColor="text1"/>
                <w:rtl/>
                <w:lang w:bidi="ar-SA"/>
              </w:rPr>
              <w:t>نات الجزيئية للنظام والعلاقات الموجودة بينها. قال بروفيسور نيلسون عن ذلك: كي نستطيع النظر إلى المستقبل يجب أن نفهم المبنى الدقيق لكل</w:t>
            </w:r>
            <w:r w:rsidR="00FA26D6">
              <w:rPr>
                <w:rFonts w:asciiTheme="minorBidi" w:hAnsiTheme="minorBidi" w:hint="cs"/>
                <w:color w:val="000000" w:themeColor="text1"/>
                <w:rtl/>
                <w:lang w:bidi="ar-SA"/>
              </w:rPr>
              <w:t>ّ</w:t>
            </w:r>
            <w:r>
              <w:rPr>
                <w:rFonts w:asciiTheme="minorBidi" w:hAnsiTheme="minorBidi" w:hint="cs"/>
                <w:color w:val="000000" w:themeColor="text1"/>
                <w:rtl/>
                <w:lang w:bidi="ar-SA"/>
              </w:rPr>
              <w:t xml:space="preserve"> مكو</w:t>
            </w:r>
            <w:r w:rsidR="00FA26D6">
              <w:rPr>
                <w:rFonts w:asciiTheme="minorBidi" w:hAnsiTheme="minorBidi" w:hint="cs"/>
                <w:color w:val="000000" w:themeColor="text1"/>
                <w:rtl/>
                <w:lang w:bidi="ar-SA"/>
              </w:rPr>
              <w:t>ّ</w:t>
            </w:r>
            <w:r>
              <w:rPr>
                <w:rFonts w:asciiTheme="minorBidi" w:hAnsiTheme="minorBidi" w:hint="cs"/>
                <w:color w:val="000000" w:themeColor="text1"/>
                <w:rtl/>
                <w:lang w:bidi="ar-SA"/>
              </w:rPr>
              <w:t>ن من مكو</w:t>
            </w:r>
            <w:r w:rsidR="00FA26D6">
              <w:rPr>
                <w:rFonts w:asciiTheme="minorBidi" w:hAnsiTheme="minorBidi" w:hint="cs"/>
                <w:color w:val="000000" w:themeColor="text1"/>
                <w:rtl/>
                <w:lang w:bidi="ar-SA"/>
              </w:rPr>
              <w:t>ّ</w:t>
            </w:r>
            <w:r>
              <w:rPr>
                <w:rFonts w:asciiTheme="minorBidi" w:hAnsiTheme="minorBidi" w:hint="cs"/>
                <w:color w:val="000000" w:themeColor="text1"/>
                <w:rtl/>
                <w:lang w:bidi="ar-SA"/>
              </w:rPr>
              <w:t>نات عملي</w:t>
            </w:r>
            <w:r w:rsidR="00FA26D6">
              <w:rPr>
                <w:rFonts w:asciiTheme="minorBidi" w:hAnsiTheme="minorBidi" w:hint="cs"/>
                <w:color w:val="000000" w:themeColor="text1"/>
                <w:rtl/>
                <w:lang w:bidi="ar-SA"/>
              </w:rPr>
              <w:t>ّ</w:t>
            </w:r>
            <w:r>
              <w:rPr>
                <w:rFonts w:asciiTheme="minorBidi" w:hAnsiTheme="minorBidi" w:hint="cs"/>
                <w:color w:val="000000" w:themeColor="text1"/>
                <w:rtl/>
                <w:lang w:bidi="ar-SA"/>
              </w:rPr>
              <w:t xml:space="preserve">ة التركيب الضوئي، </w:t>
            </w:r>
            <w:proofErr w:type="gramStart"/>
            <w:r>
              <w:rPr>
                <w:rFonts w:asciiTheme="minorBidi" w:hAnsiTheme="minorBidi" w:hint="cs"/>
                <w:color w:val="000000" w:themeColor="text1"/>
                <w:rtl/>
                <w:lang w:bidi="ar-SA"/>
              </w:rPr>
              <w:t xml:space="preserve">وَ </w:t>
            </w:r>
            <w:r w:rsidR="009F647B" w:rsidRPr="00FC24F6">
              <w:rPr>
                <w:rFonts w:ascii="Arial" w:hAnsi="Arial" w:cs="Arial"/>
                <w:color w:val="000000"/>
              </w:rPr>
              <w:t>PS1</w:t>
            </w:r>
            <w:proofErr w:type="gramEnd"/>
            <w:r w:rsidR="009F647B" w:rsidRPr="00FC24F6">
              <w:rPr>
                <w:rFonts w:ascii="Arial" w:hAnsi="Arial" w:cs="Arial"/>
                <w:color w:val="000000"/>
                <w:rtl/>
              </w:rPr>
              <w:t xml:space="preserve"> </w:t>
            </w:r>
            <w:r>
              <w:rPr>
                <w:rFonts w:ascii="Arial" w:hAnsi="Arial" w:cs="Arial" w:hint="cs"/>
                <w:color w:val="000000"/>
                <w:rtl/>
                <w:lang w:bidi="ar-SA"/>
              </w:rPr>
              <w:t>هو أحد المكو</w:t>
            </w:r>
            <w:r w:rsidR="00FA26D6">
              <w:rPr>
                <w:rFonts w:ascii="Arial" w:hAnsi="Arial" w:cs="Arial" w:hint="cs"/>
                <w:color w:val="000000"/>
                <w:rtl/>
                <w:lang w:bidi="ar-SA"/>
              </w:rPr>
              <w:t>ّ</w:t>
            </w:r>
            <w:r>
              <w:rPr>
                <w:rFonts w:ascii="Arial" w:hAnsi="Arial" w:cs="Arial" w:hint="cs"/>
                <w:color w:val="000000"/>
                <w:rtl/>
                <w:lang w:bidi="ar-SA"/>
              </w:rPr>
              <w:t>نات المهمة في عملي</w:t>
            </w:r>
            <w:r w:rsidR="00FA26D6">
              <w:rPr>
                <w:rFonts w:ascii="Arial" w:hAnsi="Arial" w:cs="Arial" w:hint="cs"/>
                <w:color w:val="000000"/>
                <w:rtl/>
                <w:lang w:bidi="ar-SA"/>
              </w:rPr>
              <w:t>ّ</w:t>
            </w:r>
            <w:r>
              <w:rPr>
                <w:rFonts w:ascii="Arial" w:hAnsi="Arial" w:cs="Arial" w:hint="cs"/>
                <w:color w:val="000000"/>
                <w:rtl/>
                <w:lang w:bidi="ar-SA"/>
              </w:rPr>
              <w:t>ة التركيب الضوئي</w:t>
            </w:r>
            <w:r w:rsidR="001350E3">
              <w:rPr>
                <w:rFonts w:ascii="Arial" w:hAnsi="Arial" w:cs="Arial" w:hint="cs"/>
                <w:color w:val="000000"/>
                <w:rtl/>
                <w:lang w:bidi="ar-SA"/>
              </w:rPr>
              <w:t>. كان</w:t>
            </w:r>
            <w:r w:rsidR="00FA26D6">
              <w:rPr>
                <w:rFonts w:ascii="Arial" w:hAnsi="Arial" w:cs="Arial" w:hint="cs"/>
                <w:color w:val="000000"/>
                <w:rtl/>
                <w:lang w:bidi="ar-SA"/>
              </w:rPr>
              <w:t xml:space="preserve"> ذلك تحدٍّ كبير</w:t>
            </w:r>
            <w:r w:rsidR="001350E3">
              <w:rPr>
                <w:rFonts w:ascii="Arial" w:hAnsi="Arial" w:cs="Arial" w:hint="cs"/>
                <w:color w:val="000000"/>
                <w:rtl/>
                <w:lang w:bidi="ar-SA"/>
              </w:rPr>
              <w:t>، كان تنافس صعب في كل</w:t>
            </w:r>
            <w:r w:rsidR="00FA26D6">
              <w:rPr>
                <w:rFonts w:ascii="Arial" w:hAnsi="Arial" w:cs="Arial" w:hint="cs"/>
                <w:color w:val="000000"/>
                <w:rtl/>
                <w:lang w:bidi="ar-SA"/>
              </w:rPr>
              <w:t>ّ</w:t>
            </w:r>
            <w:r w:rsidR="001350E3">
              <w:rPr>
                <w:rFonts w:ascii="Arial" w:hAnsi="Arial" w:cs="Arial" w:hint="cs"/>
                <w:color w:val="000000"/>
                <w:rtl/>
                <w:lang w:bidi="ar-SA"/>
              </w:rPr>
              <w:t xml:space="preserve"> العالم، ولحسن حظنا حققنا ذلك في البلاد بوسائل بسيطة جدًّا ومع عدد قليل من الطلاب. يمكن أن </w:t>
            </w:r>
            <w:r w:rsidR="00FA26D6">
              <w:rPr>
                <w:rFonts w:ascii="Arial" w:hAnsi="Arial" w:cs="Arial" w:hint="cs"/>
                <w:color w:val="000000"/>
                <w:rtl/>
                <w:lang w:bidi="ar-SA"/>
              </w:rPr>
              <w:t>نفتخر</w:t>
            </w:r>
            <w:r w:rsidR="001350E3">
              <w:rPr>
                <w:rFonts w:ascii="Arial" w:hAnsi="Arial" w:cs="Arial" w:hint="cs"/>
                <w:color w:val="000000"/>
                <w:rtl/>
                <w:lang w:bidi="ar-SA"/>
              </w:rPr>
              <w:t xml:space="preserve"> </w:t>
            </w:r>
            <w:r w:rsidR="00FA26D6">
              <w:rPr>
                <w:rFonts w:ascii="Arial" w:hAnsi="Arial" w:cs="Arial" w:hint="cs"/>
                <w:color w:val="000000"/>
                <w:rtl/>
                <w:lang w:bidi="ar-SA"/>
              </w:rPr>
              <w:t>ب</w:t>
            </w:r>
            <w:r w:rsidR="001350E3">
              <w:rPr>
                <w:rFonts w:ascii="Arial" w:hAnsi="Arial" w:cs="Arial" w:hint="cs"/>
                <w:color w:val="000000"/>
                <w:rtl/>
                <w:lang w:bidi="ar-SA"/>
              </w:rPr>
              <w:t xml:space="preserve">أننا </w:t>
            </w:r>
            <w:r w:rsidR="00FA26D6">
              <w:rPr>
                <w:rFonts w:ascii="Arial" w:hAnsi="Arial" w:cs="Arial" w:hint="cs"/>
                <w:color w:val="000000"/>
                <w:rtl/>
                <w:lang w:bidi="ar-SA"/>
              </w:rPr>
              <w:t>سيطرنا</w:t>
            </w:r>
            <w:r w:rsidR="001350E3">
              <w:rPr>
                <w:rFonts w:ascii="Arial" w:hAnsi="Arial" w:cs="Arial" w:hint="cs"/>
                <w:color w:val="000000"/>
                <w:rtl/>
                <w:lang w:bidi="ar-SA"/>
              </w:rPr>
              <w:t xml:space="preserve"> على هذا الموضوع الخاص</w:t>
            </w:r>
            <w:r w:rsidR="00FA26D6">
              <w:rPr>
                <w:rFonts w:ascii="Arial" w:hAnsi="Arial" w:cs="Arial" w:hint="cs"/>
                <w:color w:val="000000"/>
                <w:rtl/>
                <w:lang w:bidi="ar-SA"/>
              </w:rPr>
              <w:t>ّ</w:t>
            </w:r>
            <w:r w:rsidR="001350E3">
              <w:rPr>
                <w:rFonts w:ascii="Arial" w:hAnsi="Arial" w:cs="Arial" w:hint="cs"/>
                <w:color w:val="000000"/>
                <w:rtl/>
                <w:lang w:bidi="ar-SA"/>
              </w:rPr>
              <w:t xml:space="preserve"> بشكل مطلق، لأن</w:t>
            </w:r>
            <w:r w:rsidR="00FA26D6">
              <w:rPr>
                <w:rFonts w:ascii="Arial" w:hAnsi="Arial" w:cs="Arial" w:hint="cs"/>
                <w:color w:val="000000"/>
                <w:rtl/>
                <w:lang w:bidi="ar-SA"/>
              </w:rPr>
              <w:t>ّ</w:t>
            </w:r>
            <w:r w:rsidR="001350E3">
              <w:rPr>
                <w:rFonts w:ascii="Arial" w:hAnsi="Arial" w:cs="Arial" w:hint="cs"/>
                <w:color w:val="000000"/>
                <w:rtl/>
                <w:lang w:bidi="ar-SA"/>
              </w:rPr>
              <w:t xml:space="preserve"> المجموعات المنافسة في الغرب يئست.</w:t>
            </w:r>
          </w:p>
          <w:p w:rsidR="009F647B" w:rsidRPr="00326F58" w:rsidRDefault="001350E3" w:rsidP="00A669B7">
            <w:pPr>
              <w:shd w:val="clear" w:color="auto" w:fill="FFFFFF"/>
              <w:spacing w:before="105" w:after="105" w:line="276" w:lineRule="auto"/>
              <w:textAlignment w:val="baseline"/>
              <w:rPr>
                <w:rFonts w:asciiTheme="minorBidi" w:hAnsiTheme="minorBidi"/>
                <w:rtl/>
              </w:rPr>
            </w:pPr>
            <w:r>
              <w:rPr>
                <w:rFonts w:ascii="Arial" w:hAnsi="Arial" w:cs="Arial" w:hint="cs"/>
                <w:rtl/>
                <w:lang w:bidi="ar-SA"/>
              </w:rPr>
              <w:t xml:space="preserve">فيما بعد، طوّر بروفيسور نيلسون في مختبره بلورات صغيرة جدًّا استُخرجت من بروتين أوراق البازيلاء، وقد أنتجت جهد كهربائي عندما أُضيئت بأشعة الشمس، وتمّ تسجيل براءة اختراع على ذلك. تستطيع هذه البلورات أن تُستخدم كمصدر طاقة، من نوع جديد، لا يتجاوز كبره خمسة </w:t>
            </w:r>
            <w:proofErr w:type="spellStart"/>
            <w:r>
              <w:rPr>
                <w:rFonts w:ascii="Arial" w:hAnsi="Arial" w:cs="Arial" w:hint="cs"/>
                <w:rtl/>
                <w:lang w:bidi="ar-SA"/>
              </w:rPr>
              <w:t>ميكرونات</w:t>
            </w:r>
            <w:proofErr w:type="spellEnd"/>
            <w:r>
              <w:rPr>
                <w:rFonts w:ascii="Arial" w:hAnsi="Arial" w:cs="Arial" w:hint="cs"/>
                <w:rtl/>
                <w:lang w:bidi="ar-SA"/>
              </w:rPr>
              <w:t xml:space="preserve">. عندما </w:t>
            </w:r>
            <w:r w:rsidR="00923BAA">
              <w:rPr>
                <w:rFonts w:ascii="Arial" w:hAnsi="Arial" w:cs="Arial" w:hint="cs"/>
                <w:rtl/>
                <w:lang w:bidi="ar-SA"/>
              </w:rPr>
              <w:t>تم</w:t>
            </w:r>
            <w:r w:rsidR="00FA26D6">
              <w:rPr>
                <w:rFonts w:ascii="Arial" w:hAnsi="Arial" w:cs="Arial" w:hint="cs"/>
                <w:rtl/>
                <w:lang w:bidi="ar-SA"/>
              </w:rPr>
              <w:t>ّ</w:t>
            </w:r>
            <w:r w:rsidR="00923BAA">
              <w:rPr>
                <w:rFonts w:ascii="Arial" w:hAnsi="Arial" w:cs="Arial" w:hint="cs"/>
                <w:rtl/>
                <w:lang w:bidi="ar-SA"/>
              </w:rPr>
              <w:t>ت إضاءة البلورات</w:t>
            </w:r>
            <w:r w:rsidR="00FA26D6">
              <w:rPr>
                <w:rFonts w:ascii="Arial" w:hAnsi="Arial" w:cs="Arial" w:hint="cs"/>
                <w:rtl/>
                <w:lang w:bidi="ar-SA"/>
              </w:rPr>
              <w:t xml:space="preserve"> </w:t>
            </w:r>
            <w:r w:rsidR="00923BAA">
              <w:rPr>
                <w:rFonts w:ascii="Arial" w:hAnsi="Arial" w:cs="Arial" w:hint="cs"/>
                <w:rtl/>
                <w:lang w:bidi="ar-SA"/>
              </w:rPr>
              <w:t>التي كانت على وسط مغل</w:t>
            </w:r>
            <w:r w:rsidR="00A669B7">
              <w:rPr>
                <w:rFonts w:ascii="Arial" w:hAnsi="Arial" w:cs="Arial" w:hint="cs"/>
                <w:rtl/>
                <w:lang w:bidi="ar-SA"/>
              </w:rPr>
              <w:t>ّ</w:t>
            </w:r>
            <w:r w:rsidR="00923BAA">
              <w:rPr>
                <w:rFonts w:ascii="Arial" w:hAnsi="Arial" w:cs="Arial" w:hint="cs"/>
                <w:rtl/>
                <w:lang w:bidi="ar-SA"/>
              </w:rPr>
              <w:t>ف بطبقة من الذهب</w:t>
            </w:r>
            <w:r w:rsidR="00FA26D6">
              <w:rPr>
                <w:rFonts w:ascii="Arial" w:hAnsi="Arial" w:cs="Arial" w:hint="cs"/>
                <w:rtl/>
                <w:lang w:bidi="ar-SA"/>
              </w:rPr>
              <w:t xml:space="preserve">، بضوء الشمس، </w:t>
            </w:r>
            <w:r w:rsidR="00923BAA">
              <w:rPr>
                <w:rFonts w:ascii="Arial" w:hAnsi="Arial" w:cs="Arial" w:hint="cs"/>
                <w:rtl/>
                <w:lang w:bidi="ar-SA"/>
              </w:rPr>
              <w:t xml:space="preserve"> ن</w:t>
            </w:r>
            <w:r w:rsidR="00A669B7">
              <w:rPr>
                <w:rFonts w:ascii="Arial" w:hAnsi="Arial" w:cs="Arial" w:hint="cs"/>
                <w:rtl/>
                <w:lang w:bidi="ar-SA"/>
              </w:rPr>
              <w:t>َ</w:t>
            </w:r>
            <w:r w:rsidR="00923BAA">
              <w:rPr>
                <w:rFonts w:ascii="Arial" w:hAnsi="Arial" w:cs="Arial" w:hint="cs"/>
                <w:rtl/>
                <w:lang w:bidi="ar-SA"/>
              </w:rPr>
              <w:t>ت</w:t>
            </w:r>
            <w:r w:rsidR="00A669B7">
              <w:rPr>
                <w:rFonts w:ascii="Arial" w:hAnsi="Arial" w:cs="Arial" w:hint="cs"/>
                <w:rtl/>
                <w:lang w:bidi="ar-SA"/>
              </w:rPr>
              <w:t>َ</w:t>
            </w:r>
            <w:r w:rsidR="00923BAA">
              <w:rPr>
                <w:rFonts w:ascii="Arial" w:hAnsi="Arial" w:cs="Arial" w:hint="cs"/>
                <w:rtl/>
                <w:lang w:bidi="ar-SA"/>
              </w:rPr>
              <w:t>ج جهد كهربائي عال</w:t>
            </w:r>
            <w:r w:rsidR="00A669B7">
              <w:rPr>
                <w:rFonts w:ascii="Arial" w:hAnsi="Arial" w:cs="Arial" w:hint="cs"/>
                <w:rtl/>
                <w:lang w:bidi="ar-SA"/>
              </w:rPr>
              <w:t>ٍ</w:t>
            </w:r>
            <w:r w:rsidR="00923BAA">
              <w:rPr>
                <w:rFonts w:ascii="Arial" w:hAnsi="Arial" w:cs="Arial" w:hint="cs"/>
                <w:rtl/>
                <w:lang w:bidi="ar-SA"/>
              </w:rPr>
              <w:t xml:space="preserve"> مقداره 10 فولط. مواد</w:t>
            </w:r>
            <w:r w:rsidR="00A669B7">
              <w:rPr>
                <w:rFonts w:ascii="Arial" w:hAnsi="Arial" w:cs="Arial" w:hint="cs"/>
                <w:rtl/>
                <w:lang w:bidi="ar-SA"/>
              </w:rPr>
              <w:t>ّ</w:t>
            </w:r>
            <w:r w:rsidR="00923BAA">
              <w:rPr>
                <w:rFonts w:ascii="Arial" w:hAnsi="Arial" w:cs="Arial" w:hint="cs"/>
                <w:rtl/>
                <w:lang w:bidi="ar-SA"/>
              </w:rPr>
              <w:t xml:space="preserve"> موصلة أخرى أتاحت الحصول على جهد مقداره 30 فولط.</w:t>
            </w:r>
            <w:r w:rsidR="009F647B" w:rsidRPr="00326F58">
              <w:rPr>
                <w:rFonts w:ascii="Arial" w:hAnsi="Arial" w:cs="Arial"/>
                <w:rtl/>
              </w:rPr>
              <w:br/>
            </w:r>
            <w:r w:rsidR="009F647B" w:rsidRPr="00326F58">
              <w:rPr>
                <w:rFonts w:ascii="Arial" w:hAnsi="Arial" w:cs="Arial"/>
                <w:rtl/>
              </w:rPr>
              <w:br/>
              <w:t>"</w:t>
            </w:r>
            <w:r w:rsidR="00923BAA">
              <w:rPr>
                <w:rFonts w:ascii="Arial" w:hAnsi="Arial" w:cs="Arial" w:hint="cs"/>
                <w:rtl/>
                <w:lang w:bidi="ar-SA"/>
              </w:rPr>
              <w:t>لا نستطيع بالطبع أن نحل</w:t>
            </w:r>
            <w:r w:rsidR="00A669B7">
              <w:rPr>
                <w:rFonts w:ascii="Arial" w:hAnsi="Arial" w:cs="Arial" w:hint="cs"/>
                <w:rtl/>
                <w:lang w:bidi="ar-SA"/>
              </w:rPr>
              <w:t>ّ</w:t>
            </w:r>
            <w:r w:rsidR="00923BAA">
              <w:rPr>
                <w:rFonts w:ascii="Arial" w:hAnsi="Arial" w:cs="Arial" w:hint="cs"/>
                <w:rtl/>
                <w:lang w:bidi="ar-SA"/>
              </w:rPr>
              <w:t xml:space="preserve"> مشكلة الطاقة</w:t>
            </w:r>
            <w:r w:rsidR="00A669B7">
              <w:rPr>
                <w:rFonts w:ascii="Arial" w:hAnsi="Arial" w:cs="Arial" w:hint="cs"/>
                <w:rtl/>
                <w:lang w:bidi="ar-SA"/>
              </w:rPr>
              <w:t>،</w:t>
            </w:r>
            <w:r w:rsidR="00923BAA">
              <w:rPr>
                <w:rFonts w:ascii="Arial" w:hAnsi="Arial" w:cs="Arial" w:hint="cs"/>
                <w:rtl/>
                <w:lang w:bidi="ar-SA"/>
              </w:rPr>
              <w:t xml:space="preserve"> في العال</w:t>
            </w:r>
            <w:r w:rsidR="00A669B7">
              <w:rPr>
                <w:rFonts w:ascii="Arial" w:hAnsi="Arial" w:cs="Arial" w:hint="cs"/>
                <w:rtl/>
                <w:lang w:bidi="ar-SA"/>
              </w:rPr>
              <w:t>َ</w:t>
            </w:r>
            <w:r w:rsidR="00923BAA">
              <w:rPr>
                <w:rFonts w:ascii="Arial" w:hAnsi="Arial" w:cs="Arial" w:hint="cs"/>
                <w:rtl/>
                <w:lang w:bidi="ar-SA"/>
              </w:rPr>
              <w:t>م</w:t>
            </w:r>
            <w:r w:rsidR="00A669B7">
              <w:rPr>
                <w:rFonts w:ascii="Arial" w:hAnsi="Arial" w:cs="Arial" w:hint="cs"/>
                <w:rtl/>
                <w:lang w:bidi="ar-SA"/>
              </w:rPr>
              <w:t>،</w:t>
            </w:r>
            <w:r w:rsidR="00923BAA">
              <w:rPr>
                <w:rFonts w:ascii="Arial" w:hAnsi="Arial" w:cs="Arial" w:hint="cs"/>
                <w:rtl/>
                <w:lang w:bidi="ar-SA"/>
              </w:rPr>
              <w:t xml:space="preserve"> بواسطة هذا المصدر الجديد للطاقة"، لكن أكد بروفيسور نيلسون "أن</w:t>
            </w:r>
            <w:r w:rsidR="00A669B7">
              <w:rPr>
                <w:rFonts w:ascii="Arial" w:hAnsi="Arial" w:cs="Arial" w:hint="cs"/>
                <w:rtl/>
                <w:lang w:bidi="ar-SA"/>
              </w:rPr>
              <w:t>ّ</w:t>
            </w:r>
            <w:r w:rsidR="00923BAA">
              <w:rPr>
                <w:rFonts w:ascii="Arial" w:hAnsi="Arial" w:cs="Arial" w:hint="cs"/>
                <w:rtl/>
                <w:lang w:bidi="ar-SA"/>
              </w:rPr>
              <w:t xml:space="preserve"> هذا ا</w:t>
            </w:r>
            <w:r w:rsidR="00A669B7">
              <w:rPr>
                <w:rFonts w:ascii="Arial" w:hAnsi="Arial" w:cs="Arial" w:hint="cs"/>
                <w:rtl/>
                <w:lang w:bidi="ar-SA"/>
              </w:rPr>
              <w:t>لمبنى البلوري هو مصدر طاقة صديق</w:t>
            </w:r>
            <w:r w:rsidR="00923BAA">
              <w:rPr>
                <w:rFonts w:ascii="Arial" w:hAnsi="Arial" w:cs="Arial" w:hint="cs"/>
                <w:rtl/>
                <w:lang w:bidi="ar-SA"/>
              </w:rPr>
              <w:t xml:space="preserve"> جدًّا للبيئة المحيطة، ويمكن استعماله لشحن بطاريات صغيرة، أنظمة رؤية ليلية أو في </w:t>
            </w:r>
            <w:proofErr w:type="spellStart"/>
            <w:r w:rsidR="00923BAA">
              <w:rPr>
                <w:rFonts w:ascii="Arial" w:hAnsi="Arial" w:cs="Arial" w:hint="cs"/>
                <w:rtl/>
                <w:lang w:bidi="ar-SA"/>
              </w:rPr>
              <w:t>الترانزيستورات</w:t>
            </w:r>
            <w:proofErr w:type="spellEnd"/>
            <w:r w:rsidR="00923BAA">
              <w:rPr>
                <w:rFonts w:ascii="Arial" w:hAnsi="Arial" w:cs="Arial" w:hint="cs"/>
                <w:rtl/>
                <w:lang w:bidi="ar-SA"/>
              </w:rPr>
              <w:t>".</w:t>
            </w:r>
          </w:p>
          <w:p w:rsidR="009F647B" w:rsidRPr="00FC24F6" w:rsidRDefault="00923BAA" w:rsidP="00923BAA">
            <w:pPr>
              <w:shd w:val="clear" w:color="auto" w:fill="FFFFFF"/>
              <w:spacing w:before="105" w:after="105" w:line="276" w:lineRule="auto"/>
              <w:textAlignment w:val="baseline"/>
              <w:rPr>
                <w:rFonts w:asciiTheme="minorBidi" w:eastAsia="Times New Roman" w:hAnsiTheme="minorBidi"/>
                <w:color w:val="000000" w:themeColor="text1"/>
                <w:rtl/>
              </w:rPr>
            </w:pPr>
            <w:r>
              <w:rPr>
                <w:rStyle w:val="Hyperlink"/>
                <w:rFonts w:asciiTheme="minorBidi" w:eastAsia="Times New Roman" w:hAnsiTheme="minorBidi" w:hint="cs"/>
                <w:color w:val="auto"/>
                <w:sz w:val="24"/>
                <w:szCs w:val="24"/>
                <w:u w:val="none"/>
                <w:rtl/>
                <w:lang w:bidi="ar-SA"/>
              </w:rPr>
              <w:t xml:space="preserve">توفي بروفيسور فليكس </w:t>
            </w:r>
            <w:proofErr w:type="spellStart"/>
            <w:r>
              <w:rPr>
                <w:rStyle w:val="Hyperlink"/>
                <w:rFonts w:asciiTheme="minorBidi" w:eastAsia="Times New Roman" w:hAnsiTheme="minorBidi" w:hint="cs"/>
                <w:color w:val="auto"/>
                <w:sz w:val="24"/>
                <w:szCs w:val="24"/>
                <w:u w:val="none"/>
                <w:rtl/>
                <w:lang w:bidi="ar-SA"/>
              </w:rPr>
              <w:t>فرولوف</w:t>
            </w:r>
            <w:proofErr w:type="spellEnd"/>
            <w:r>
              <w:rPr>
                <w:rStyle w:val="Hyperlink"/>
                <w:rFonts w:asciiTheme="minorBidi" w:eastAsia="Times New Roman" w:hAnsiTheme="minorBidi" w:hint="cs"/>
                <w:color w:val="auto"/>
                <w:sz w:val="24"/>
                <w:szCs w:val="24"/>
                <w:u w:val="none"/>
                <w:rtl/>
                <w:lang w:bidi="ar-SA"/>
              </w:rPr>
              <w:t xml:space="preserve"> سنة   </w:t>
            </w:r>
            <w:r w:rsidR="009F647B" w:rsidRPr="00326F58">
              <w:rPr>
                <w:rStyle w:val="Hyperlink"/>
                <w:rFonts w:asciiTheme="minorBidi" w:eastAsia="Times New Roman" w:hAnsiTheme="minorBidi"/>
                <w:color w:val="auto"/>
                <w:u w:val="none"/>
                <w:rtl/>
              </w:rPr>
              <w:t>2014</w:t>
            </w:r>
            <w:r w:rsidR="009F647B" w:rsidRPr="00326F58">
              <w:rPr>
                <w:rFonts w:asciiTheme="minorBidi" w:eastAsia="Times New Roman" w:hAnsiTheme="minorBidi" w:hint="cs"/>
                <w:rtl/>
              </w:rPr>
              <w:t>.</w:t>
            </w:r>
          </w:p>
        </w:tc>
      </w:tr>
      <w:tr w:rsidR="009F647B" w:rsidRPr="00F73423" w:rsidTr="009F647B">
        <w:trPr>
          <w:trHeight w:val="664"/>
        </w:trPr>
        <w:tc>
          <w:tcPr>
            <w:tcW w:w="1427" w:type="dxa"/>
          </w:tcPr>
          <w:p w:rsidR="009F647B" w:rsidRPr="00E9516D" w:rsidRDefault="009F647B" w:rsidP="00FE5170">
            <w:pPr>
              <w:spacing w:line="276" w:lineRule="auto"/>
              <w:rPr>
                <w:b/>
                <w:bCs/>
                <w:rtl/>
              </w:rPr>
            </w:pPr>
            <w:r>
              <w:rPr>
                <w:b/>
                <w:bCs/>
                <w:sz w:val="24"/>
                <w:szCs w:val="24"/>
                <w:rtl/>
                <w:lang w:bidi="ar-SA"/>
              </w:rPr>
              <w:lastRenderedPageBreak/>
              <w:t>فعّاليّات للتلاميذ، مقالات وأفلام قصيرة</w:t>
            </w:r>
          </w:p>
        </w:tc>
        <w:tc>
          <w:tcPr>
            <w:tcW w:w="7554" w:type="dxa"/>
          </w:tcPr>
          <w:p w:rsidR="009F647B" w:rsidRDefault="00927874" w:rsidP="003C21B1">
            <w:pPr>
              <w:rPr>
                <w:rtl/>
              </w:rPr>
            </w:pPr>
            <w:hyperlink r:id="rId7" w:history="1">
              <w:r w:rsidR="009F647B" w:rsidRPr="004E68C7">
                <w:rPr>
                  <w:rStyle w:val="Hyperlink"/>
                  <w:rFonts w:hint="cs"/>
                  <w:rtl/>
                </w:rPr>
                <w:t>כלורופלסט – הרכיב שבזכותו אנחנו חיים</w:t>
              </w:r>
            </w:hyperlink>
            <w:r w:rsidR="009F647B" w:rsidRPr="004E68C7">
              <w:rPr>
                <w:rFonts w:hint="cs"/>
                <w:rtl/>
              </w:rPr>
              <w:t xml:space="preserve"> </w:t>
            </w:r>
            <w:r w:rsidR="009F647B" w:rsidRPr="004E68C7">
              <w:rPr>
                <w:rFonts w:ascii="Open Sans Hebrew" w:hAnsi="Open Sans Hebrew" w:hint="cs"/>
                <w:shd w:val="clear" w:color="auto" w:fill="FFFFFF"/>
                <w:rtl/>
              </w:rPr>
              <w:t xml:space="preserve">(2013) </w:t>
            </w:r>
            <w:r w:rsidR="009F647B" w:rsidRPr="004E68C7">
              <w:rPr>
                <w:rFonts w:ascii="Open Sans Hebrew" w:hAnsi="Open Sans Hebrew"/>
                <w:shd w:val="clear" w:color="auto" w:fill="FFFFFF"/>
                <w:rtl/>
              </w:rPr>
              <w:t xml:space="preserve">עידו </w:t>
            </w:r>
            <w:proofErr w:type="spellStart"/>
            <w:r w:rsidR="009F647B" w:rsidRPr="004E68C7">
              <w:rPr>
                <w:rFonts w:ascii="Open Sans Hebrew" w:hAnsi="Open Sans Hebrew"/>
                <w:shd w:val="clear" w:color="auto" w:fill="FFFFFF"/>
                <w:rtl/>
              </w:rPr>
              <w:t>קמינסקי</w:t>
            </w:r>
            <w:proofErr w:type="spellEnd"/>
            <w:r w:rsidR="009F647B" w:rsidRPr="004E68C7">
              <w:rPr>
                <w:rFonts w:hint="cs"/>
                <w:rtl/>
              </w:rPr>
              <w:t>, מכון דוידסון, מכון ויצמן למדע.</w:t>
            </w:r>
            <w:r w:rsidR="009F647B">
              <w:rPr>
                <w:rFonts w:hint="cs"/>
                <w:rtl/>
              </w:rPr>
              <w:t xml:space="preserve"> כתבה על </w:t>
            </w:r>
            <w:proofErr w:type="spellStart"/>
            <w:r w:rsidR="009F647B">
              <w:rPr>
                <w:rFonts w:hint="cs"/>
                <w:rtl/>
              </w:rPr>
              <w:t>הכלורופסט</w:t>
            </w:r>
            <w:proofErr w:type="spellEnd"/>
            <w:r w:rsidR="009F647B">
              <w:rPr>
                <w:rFonts w:hint="cs"/>
                <w:rtl/>
              </w:rPr>
              <w:t>, פוטוסינתזה וחשיבותה לעולם החי הכוללת סרטון עם תרגום לעברית שמתאים להצגה לתלמידים.</w:t>
            </w:r>
          </w:p>
          <w:p w:rsidR="009F647B" w:rsidRDefault="009F647B" w:rsidP="003C21B1">
            <w:pPr>
              <w:rPr>
                <w:rtl/>
              </w:rPr>
            </w:pPr>
          </w:p>
          <w:p w:rsidR="009F647B" w:rsidRPr="00B47D95" w:rsidRDefault="00927874" w:rsidP="00927874">
            <w:pPr>
              <w:pStyle w:val="NormalWeb"/>
              <w:shd w:val="clear" w:color="auto" w:fill="FFFFFF"/>
              <w:bidi/>
              <w:spacing w:before="120" w:beforeAutospacing="0" w:after="120" w:afterAutospacing="0" w:line="276" w:lineRule="auto"/>
              <w:rPr>
                <w:rFonts w:ascii="Arial" w:hAnsi="Arial" w:cs="Arial"/>
                <w:sz w:val="22"/>
                <w:szCs w:val="22"/>
                <w:rtl/>
              </w:rPr>
            </w:pPr>
            <w:hyperlink r:id="rId8" w:history="1">
              <w:r w:rsidR="009F647B" w:rsidRPr="00927874">
                <w:rPr>
                  <w:rStyle w:val="Hyperlink"/>
                  <w:rFonts w:ascii="Arial" w:hAnsi="Arial" w:cs="Arial"/>
                  <w:sz w:val="22"/>
                  <w:szCs w:val="22"/>
                  <w:rtl/>
                </w:rPr>
                <w:t>פעילות בנושא מבנה הכלורופלסט וחשיבותו של תהליך הפוטוסינתזה</w:t>
              </w:r>
            </w:hyperlink>
            <w:bookmarkStart w:id="0" w:name="_GoBack"/>
            <w:bookmarkEnd w:id="0"/>
            <w:r w:rsidR="009F647B" w:rsidRPr="00A356BC">
              <w:rPr>
                <w:rFonts w:ascii="Arial" w:hAnsi="Arial" w:cs="Arial"/>
                <w:sz w:val="22"/>
                <w:szCs w:val="22"/>
                <w:rtl/>
              </w:rPr>
              <w:t xml:space="preserve">- הפעילות מבוססת על  הכתבות הבאות: </w:t>
            </w:r>
            <w:hyperlink r:id="rId9" w:history="1">
              <w:r w:rsidR="009F647B" w:rsidRPr="00A356BC">
                <w:rPr>
                  <w:rStyle w:val="Hyperlink"/>
                  <w:rFonts w:ascii="Arial" w:hAnsi="Arial" w:cs="Arial"/>
                  <w:sz w:val="22"/>
                  <w:szCs w:val="22"/>
                  <w:rtl/>
                </w:rPr>
                <w:t>כלורופלסט – הרכיב שבזכותו אנחנו חיים</w:t>
              </w:r>
            </w:hyperlink>
            <w:r w:rsidR="009F647B" w:rsidRPr="00A356BC">
              <w:rPr>
                <w:rFonts w:ascii="Arial" w:hAnsi="Arial" w:cs="Arial"/>
                <w:sz w:val="22"/>
                <w:szCs w:val="22"/>
                <w:rtl/>
              </w:rPr>
              <w:t xml:space="preserve"> </w:t>
            </w:r>
            <w:r w:rsidR="009F647B" w:rsidRPr="00A356BC">
              <w:rPr>
                <w:rFonts w:ascii="Arial" w:hAnsi="Arial" w:cs="Arial"/>
                <w:sz w:val="22"/>
                <w:szCs w:val="22"/>
                <w:shd w:val="clear" w:color="auto" w:fill="FFFFFF"/>
                <w:rtl/>
              </w:rPr>
              <w:t xml:space="preserve">(2013) עידו </w:t>
            </w:r>
            <w:proofErr w:type="spellStart"/>
            <w:r w:rsidR="009F647B" w:rsidRPr="00A356BC">
              <w:rPr>
                <w:rFonts w:ascii="Arial" w:hAnsi="Arial" w:cs="Arial"/>
                <w:sz w:val="22"/>
                <w:szCs w:val="22"/>
                <w:shd w:val="clear" w:color="auto" w:fill="FFFFFF"/>
                <w:rtl/>
              </w:rPr>
              <w:t>קמינסקי</w:t>
            </w:r>
            <w:proofErr w:type="spellEnd"/>
            <w:r w:rsidR="009F647B" w:rsidRPr="00A356BC">
              <w:rPr>
                <w:rFonts w:ascii="Arial" w:hAnsi="Arial" w:cs="Arial"/>
                <w:sz w:val="22"/>
                <w:szCs w:val="22"/>
                <w:rtl/>
              </w:rPr>
              <w:t>, מכון דוידסון ו</w:t>
            </w:r>
            <w:hyperlink r:id="rId10" w:history="1">
              <w:r w:rsidR="009F647B" w:rsidRPr="00A356BC">
                <w:rPr>
                  <w:rStyle w:val="Hyperlink"/>
                  <w:rFonts w:ascii="Arial" w:hAnsi="Arial" w:cs="Arial"/>
                  <w:sz w:val="22"/>
                  <w:szCs w:val="22"/>
                  <w:rtl/>
                </w:rPr>
                <w:t>כך בנויה המערכת המאפשרת חיים על פני האדמה</w:t>
              </w:r>
            </w:hyperlink>
            <w:r w:rsidR="009F647B" w:rsidRPr="00A356BC">
              <w:rPr>
                <w:rFonts w:ascii="Arial" w:hAnsi="Arial" w:cs="Arial"/>
                <w:sz w:val="22"/>
                <w:szCs w:val="22"/>
                <w:rtl/>
              </w:rPr>
              <w:t xml:space="preserve"> (2003) מרית </w:t>
            </w:r>
            <w:proofErr w:type="spellStart"/>
            <w:r w:rsidR="009F647B" w:rsidRPr="00A356BC">
              <w:rPr>
                <w:rFonts w:ascii="Arial" w:hAnsi="Arial" w:cs="Arial"/>
                <w:sz w:val="22"/>
                <w:szCs w:val="22"/>
                <w:rtl/>
              </w:rPr>
              <w:t>סלווין</w:t>
            </w:r>
            <w:proofErr w:type="spellEnd"/>
            <w:r w:rsidR="009F647B" w:rsidRPr="00A356BC">
              <w:rPr>
                <w:rFonts w:ascii="Arial" w:hAnsi="Arial" w:cs="Arial"/>
                <w:sz w:val="22"/>
                <w:szCs w:val="22"/>
                <w:rtl/>
              </w:rPr>
              <w:t>, הידען</w:t>
            </w:r>
            <w:r w:rsidR="009F647B">
              <w:rPr>
                <w:rFonts w:ascii="Arial" w:hAnsi="Arial" w:cs="Arial"/>
                <w:sz w:val="22"/>
                <w:szCs w:val="22"/>
              </w:rPr>
              <w:t>.</w:t>
            </w:r>
            <w:r w:rsidR="009F647B" w:rsidRPr="00A356BC">
              <w:rPr>
                <w:rFonts w:ascii="Arial" w:hAnsi="Arial" w:cs="Arial"/>
                <w:sz w:val="22"/>
                <w:szCs w:val="22"/>
              </w:rPr>
              <w:t xml:space="preserve"> </w:t>
            </w:r>
          </w:p>
          <w:p w:rsidR="009F647B" w:rsidRPr="00B47D95" w:rsidRDefault="00927874" w:rsidP="00B47D95">
            <w:pPr>
              <w:pStyle w:val="NormalWeb"/>
              <w:shd w:val="clear" w:color="auto" w:fill="FFFFFF"/>
              <w:bidi/>
              <w:spacing w:before="120" w:beforeAutospacing="0" w:after="120" w:afterAutospacing="0"/>
              <w:rPr>
                <w:rFonts w:asciiTheme="minorBidi" w:eastAsia="Calibri" w:hAnsiTheme="minorBidi" w:cstheme="minorBidi"/>
                <w:sz w:val="22"/>
                <w:szCs w:val="22"/>
                <w:rtl/>
              </w:rPr>
            </w:pPr>
            <w:hyperlink r:id="rId11" w:history="1">
              <w:r w:rsidR="009F647B" w:rsidRPr="00C43928">
                <w:rPr>
                  <w:rStyle w:val="Hyperlink"/>
                  <w:rFonts w:asciiTheme="minorBidi" w:eastAsia="Calibri" w:hAnsiTheme="minorBidi" w:cstheme="minorBidi" w:hint="cs"/>
                  <w:sz w:val="22"/>
                  <w:szCs w:val="22"/>
                  <w:rtl/>
                </w:rPr>
                <w:t>סרטון המסביר את שהשלבים השונים בתהליך הפוטוסינתזה</w:t>
              </w:r>
            </w:hyperlink>
            <w:r w:rsidR="009F647B" w:rsidRPr="00C43928">
              <w:rPr>
                <w:rFonts w:asciiTheme="minorBidi" w:eastAsia="Calibri" w:hAnsiTheme="minorBidi" w:cstheme="minorBidi" w:hint="cs"/>
                <w:sz w:val="22"/>
                <w:szCs w:val="22"/>
                <w:rtl/>
              </w:rPr>
              <w:t xml:space="preserve"> הסרטון באנגלית </w:t>
            </w:r>
          </w:p>
        </w:tc>
      </w:tr>
      <w:tr w:rsidR="009F647B" w:rsidRPr="00F73423" w:rsidTr="009F647B">
        <w:trPr>
          <w:trHeight w:val="664"/>
        </w:trPr>
        <w:tc>
          <w:tcPr>
            <w:tcW w:w="1427" w:type="dxa"/>
          </w:tcPr>
          <w:p w:rsidR="009F647B" w:rsidRPr="00E9516D" w:rsidRDefault="009F647B" w:rsidP="00FE5170">
            <w:pPr>
              <w:rPr>
                <w:b/>
                <w:bCs/>
                <w:rtl/>
              </w:rPr>
            </w:pPr>
            <w:r>
              <w:rPr>
                <w:b/>
                <w:bCs/>
                <w:sz w:val="24"/>
                <w:szCs w:val="24"/>
                <w:rtl/>
                <w:lang w:bidi="ar-SA"/>
              </w:rPr>
              <w:lastRenderedPageBreak/>
              <w:t>مصادر معلومات</w:t>
            </w:r>
          </w:p>
        </w:tc>
        <w:tc>
          <w:tcPr>
            <w:tcW w:w="7554" w:type="dxa"/>
          </w:tcPr>
          <w:p w:rsidR="009F647B" w:rsidRPr="00C272C8" w:rsidRDefault="00927874" w:rsidP="00C272C8">
            <w:pPr>
              <w:spacing w:line="276" w:lineRule="auto"/>
              <w:rPr>
                <w:rFonts w:asciiTheme="minorBidi" w:hAnsiTheme="minorBidi"/>
                <w:rtl/>
              </w:rPr>
            </w:pPr>
            <w:hyperlink r:id="rId12" w:history="1">
              <w:r w:rsidR="009F647B" w:rsidRPr="00C272C8">
                <w:rPr>
                  <w:rStyle w:val="Hyperlink"/>
                  <w:rFonts w:asciiTheme="minorBidi" w:hAnsiTheme="minorBidi"/>
                  <w:rtl/>
                </w:rPr>
                <w:t>נ</w:t>
              </w:r>
              <w:r w:rsidR="009F647B">
                <w:rPr>
                  <w:rStyle w:val="Hyperlink"/>
                  <w:rFonts w:asciiTheme="minorBidi" w:hAnsiTheme="minorBidi" w:hint="cs"/>
                  <w:rtl/>
                </w:rPr>
                <w:t>י</w:t>
              </w:r>
              <w:r w:rsidR="009F647B" w:rsidRPr="00C272C8">
                <w:rPr>
                  <w:rStyle w:val="Hyperlink"/>
                  <w:rFonts w:asciiTheme="minorBidi" w:hAnsiTheme="minorBidi"/>
                  <w:rtl/>
                </w:rPr>
                <w:t>סיונות טכנולוגיים לחקות את תהליך הפוטוסינתזה</w:t>
              </w:r>
            </w:hyperlink>
            <w:r w:rsidR="009F647B" w:rsidRPr="00C272C8">
              <w:rPr>
                <w:rFonts w:asciiTheme="minorBidi" w:hAnsiTheme="minorBidi"/>
                <w:rtl/>
              </w:rPr>
              <w:t xml:space="preserve"> (2001) כתבה מאת אורי ניצן, באתר </w:t>
            </w:r>
            <w:proofErr w:type="spellStart"/>
            <w:r w:rsidR="009F647B" w:rsidRPr="00C272C8">
              <w:rPr>
                <w:rFonts w:asciiTheme="minorBidi" w:hAnsiTheme="minorBidi"/>
                <w:rtl/>
              </w:rPr>
              <w:t>עתון</w:t>
            </w:r>
            <w:proofErr w:type="spellEnd"/>
            <w:r w:rsidR="009F647B" w:rsidRPr="00C272C8">
              <w:rPr>
                <w:rFonts w:asciiTheme="minorBidi" w:hAnsiTheme="minorBidi"/>
                <w:rtl/>
              </w:rPr>
              <w:t xml:space="preserve"> הארץ, המתארת את תהליך הבידוד והקריסטלוגרפיה בצורה ידידותית.</w:t>
            </w:r>
          </w:p>
          <w:p w:rsidR="009F647B" w:rsidRPr="00C272C8" w:rsidRDefault="009F647B" w:rsidP="00C272C8">
            <w:pPr>
              <w:spacing w:line="276" w:lineRule="auto"/>
              <w:rPr>
                <w:rFonts w:asciiTheme="minorBidi" w:hAnsiTheme="minorBidi"/>
                <w:rtl/>
              </w:rPr>
            </w:pPr>
          </w:p>
          <w:p w:rsidR="009F647B" w:rsidRPr="00C272C8" w:rsidRDefault="00927874" w:rsidP="00C43928">
            <w:pPr>
              <w:pStyle w:val="NormalWeb"/>
              <w:shd w:val="clear" w:color="auto" w:fill="FFFFFF"/>
              <w:bidi/>
              <w:spacing w:before="120" w:beforeAutospacing="0" w:after="120" w:afterAutospacing="0" w:line="276" w:lineRule="auto"/>
              <w:rPr>
                <w:rFonts w:asciiTheme="minorBidi" w:hAnsiTheme="minorBidi" w:cstheme="minorBidi"/>
                <w:sz w:val="22"/>
                <w:szCs w:val="22"/>
                <w:rtl/>
              </w:rPr>
            </w:pPr>
            <w:hyperlink r:id="rId13" w:history="1">
              <w:r w:rsidR="009F647B" w:rsidRPr="00C272C8">
                <w:rPr>
                  <w:rStyle w:val="Hyperlink"/>
                  <w:rFonts w:asciiTheme="minorBidi" w:hAnsiTheme="minorBidi" w:cstheme="minorBidi"/>
                  <w:sz w:val="22"/>
                  <w:szCs w:val="22"/>
                  <w:rtl/>
                </w:rPr>
                <w:t>כך בנויה המערכת המאפשרת חיים על פני האדמה</w:t>
              </w:r>
            </w:hyperlink>
            <w:r w:rsidR="009F647B" w:rsidRPr="00C272C8">
              <w:rPr>
                <w:rFonts w:asciiTheme="minorBidi" w:hAnsiTheme="minorBidi" w:cstheme="minorBidi"/>
                <w:sz w:val="22"/>
                <w:szCs w:val="22"/>
                <w:rtl/>
              </w:rPr>
              <w:t xml:space="preserve"> (2003) מרית </w:t>
            </w:r>
            <w:proofErr w:type="spellStart"/>
            <w:r w:rsidR="009F647B" w:rsidRPr="00C272C8">
              <w:rPr>
                <w:rFonts w:asciiTheme="minorBidi" w:hAnsiTheme="minorBidi" w:cstheme="minorBidi"/>
                <w:sz w:val="22"/>
                <w:szCs w:val="22"/>
                <w:rtl/>
              </w:rPr>
              <w:t>סלווין</w:t>
            </w:r>
            <w:proofErr w:type="spellEnd"/>
            <w:r w:rsidR="009F647B" w:rsidRPr="00C272C8">
              <w:rPr>
                <w:rFonts w:asciiTheme="minorBidi" w:hAnsiTheme="minorBidi" w:cstheme="minorBidi"/>
                <w:sz w:val="22"/>
                <w:szCs w:val="22"/>
                <w:rtl/>
              </w:rPr>
              <w:t>, כתבה באתר הידען</w:t>
            </w:r>
            <w:r w:rsidR="009F647B" w:rsidRPr="00C272C8">
              <w:rPr>
                <w:rFonts w:asciiTheme="minorBidi" w:hAnsiTheme="minorBidi" w:cstheme="minorBidi"/>
                <w:sz w:val="22"/>
                <w:szCs w:val="22"/>
              </w:rPr>
              <w:t xml:space="preserve"> </w:t>
            </w:r>
          </w:p>
          <w:p w:rsidR="009F647B" w:rsidRPr="00446B1C" w:rsidRDefault="00927874" w:rsidP="00446B1C">
            <w:pPr>
              <w:rPr>
                <w:b/>
                <w:bCs/>
                <w:rtl/>
              </w:rPr>
            </w:pPr>
            <w:hyperlink r:id="rId14" w:history="1">
              <w:r w:rsidR="009F647B" w:rsidRPr="00F22D41">
                <w:rPr>
                  <w:rStyle w:val="Hyperlink"/>
                  <w:rFonts w:hint="cs"/>
                  <w:rtl/>
                </w:rPr>
                <w:t>פטנט</w:t>
              </w:r>
              <w:r w:rsidR="009F647B" w:rsidRPr="00F22D41">
                <w:rPr>
                  <w:rStyle w:val="Hyperlink"/>
                  <w:rtl/>
                </w:rPr>
                <w:t xml:space="preserve"> </w:t>
              </w:r>
              <w:r w:rsidR="009F647B" w:rsidRPr="00F22D41">
                <w:rPr>
                  <w:rStyle w:val="Hyperlink"/>
                  <w:rFonts w:hint="cs"/>
                  <w:rtl/>
                </w:rPr>
                <w:t>ישראלי</w:t>
              </w:r>
              <w:r w:rsidR="009F647B" w:rsidRPr="00F22D41">
                <w:rPr>
                  <w:rStyle w:val="Hyperlink"/>
                  <w:rtl/>
                </w:rPr>
                <w:t xml:space="preserve">: </w:t>
              </w:r>
              <w:r w:rsidR="009F647B" w:rsidRPr="00F22D41">
                <w:rPr>
                  <w:rStyle w:val="Hyperlink"/>
                  <w:rFonts w:hint="cs"/>
                  <w:rtl/>
                </w:rPr>
                <w:t>מקור</w:t>
              </w:r>
              <w:r w:rsidR="009F647B" w:rsidRPr="00F22D41">
                <w:rPr>
                  <w:rStyle w:val="Hyperlink"/>
                  <w:rtl/>
                </w:rPr>
                <w:t xml:space="preserve"> </w:t>
              </w:r>
              <w:r w:rsidR="009F647B" w:rsidRPr="00F22D41">
                <w:rPr>
                  <w:rStyle w:val="Hyperlink"/>
                  <w:rFonts w:hint="cs"/>
                  <w:rtl/>
                </w:rPr>
                <w:t>אנרגיה</w:t>
              </w:r>
              <w:r w:rsidR="009F647B" w:rsidRPr="00F22D41">
                <w:rPr>
                  <w:rStyle w:val="Hyperlink"/>
                  <w:rtl/>
                </w:rPr>
                <w:t xml:space="preserve"> </w:t>
              </w:r>
              <w:r w:rsidR="009F647B" w:rsidRPr="00F22D41">
                <w:rPr>
                  <w:rStyle w:val="Hyperlink"/>
                  <w:rFonts w:hint="cs"/>
                  <w:rtl/>
                </w:rPr>
                <w:t>חדש</w:t>
              </w:r>
              <w:r w:rsidR="009F647B" w:rsidRPr="00F22D41">
                <w:rPr>
                  <w:rStyle w:val="Hyperlink"/>
                  <w:rtl/>
                </w:rPr>
                <w:t xml:space="preserve"> – </w:t>
              </w:r>
              <w:r w:rsidR="009F647B" w:rsidRPr="00F22D41">
                <w:rPr>
                  <w:rStyle w:val="Hyperlink"/>
                  <w:rFonts w:hint="cs"/>
                  <w:rtl/>
                </w:rPr>
                <w:t>עלי</w:t>
              </w:r>
              <w:r w:rsidR="009F647B" w:rsidRPr="00F22D41">
                <w:rPr>
                  <w:rStyle w:val="Hyperlink"/>
                  <w:rtl/>
                </w:rPr>
                <w:t xml:space="preserve"> </w:t>
              </w:r>
              <w:r w:rsidR="009F647B" w:rsidRPr="00F22D41">
                <w:rPr>
                  <w:rStyle w:val="Hyperlink"/>
                  <w:rFonts w:hint="cs"/>
                  <w:rtl/>
                </w:rPr>
                <w:t>אפונה</w:t>
              </w:r>
            </w:hyperlink>
            <w:r w:rsidR="009F647B" w:rsidRPr="00F22D41">
              <w:rPr>
                <w:rtl/>
              </w:rPr>
              <w:t xml:space="preserve"> (2010) </w:t>
            </w:r>
            <w:r w:rsidR="009F647B" w:rsidRPr="00F22D41">
              <w:rPr>
                <w:rFonts w:hint="cs"/>
                <w:rtl/>
              </w:rPr>
              <w:t>אלכס</w:t>
            </w:r>
            <w:r w:rsidR="009F647B" w:rsidRPr="00F22D41">
              <w:rPr>
                <w:rtl/>
              </w:rPr>
              <w:t xml:space="preserve"> </w:t>
            </w:r>
            <w:r w:rsidR="009F647B" w:rsidRPr="00F22D41">
              <w:rPr>
                <w:rFonts w:hint="cs"/>
                <w:rtl/>
              </w:rPr>
              <w:t>דורון</w:t>
            </w:r>
            <w:r w:rsidR="009F647B" w:rsidRPr="00F22D41">
              <w:rPr>
                <w:rtl/>
              </w:rPr>
              <w:t xml:space="preserve"> </w:t>
            </w:r>
            <w:r w:rsidR="009F647B" w:rsidRPr="00F22D41">
              <w:rPr>
                <w:rFonts w:hint="cs"/>
                <w:rtl/>
              </w:rPr>
              <w:t>כתבה</w:t>
            </w:r>
            <w:r w:rsidR="009F647B" w:rsidRPr="00F22D41">
              <w:rPr>
                <w:rtl/>
              </w:rPr>
              <w:t xml:space="preserve"> </w:t>
            </w:r>
            <w:r w:rsidR="009F647B" w:rsidRPr="00F22D41">
              <w:rPr>
                <w:rFonts w:hint="cs"/>
                <w:rtl/>
              </w:rPr>
              <w:t>באתר</w:t>
            </w:r>
            <w:r w:rsidR="009F647B" w:rsidRPr="00F22D41">
              <w:rPr>
                <w:rtl/>
              </w:rPr>
              <w:t xml:space="preserve"> </w:t>
            </w:r>
            <w:proofErr w:type="spellStart"/>
            <w:r w:rsidR="009F647B" w:rsidRPr="00F22D41">
              <w:t>nrg</w:t>
            </w:r>
            <w:proofErr w:type="spellEnd"/>
          </w:p>
          <w:p w:rsidR="009F647B" w:rsidRDefault="009F647B" w:rsidP="00C272C8">
            <w:pPr>
              <w:spacing w:line="276" w:lineRule="auto"/>
            </w:pPr>
          </w:p>
          <w:p w:rsidR="009F647B" w:rsidRPr="00C272C8" w:rsidRDefault="00927874" w:rsidP="00446B1C">
            <w:pPr>
              <w:spacing w:line="276" w:lineRule="auto"/>
              <w:rPr>
                <w:rFonts w:asciiTheme="minorBidi" w:hAnsiTheme="minorBidi"/>
                <w:shd w:val="clear" w:color="auto" w:fill="FFFFFF"/>
                <w:rtl/>
              </w:rPr>
            </w:pPr>
            <w:hyperlink r:id="rId15" w:history="1">
              <w:r w:rsidR="009F647B" w:rsidRPr="00C272C8">
                <w:rPr>
                  <w:rStyle w:val="Hyperlink"/>
                  <w:rFonts w:asciiTheme="minorBidi" w:hAnsiTheme="minorBidi"/>
                  <w:rtl/>
                </w:rPr>
                <w:t>פרופ' נתן נלסון - חתן פרס ישראל במדעי החיים</w:t>
              </w:r>
            </w:hyperlink>
            <w:r w:rsidR="009F647B" w:rsidRPr="00C272C8">
              <w:rPr>
                <w:rFonts w:asciiTheme="minorBidi" w:hAnsiTheme="minorBidi"/>
                <w:rtl/>
              </w:rPr>
              <w:t xml:space="preserve"> (2012), מערכת הפורטל לחקלאות טבע וסביבה</w:t>
            </w:r>
          </w:p>
          <w:p w:rsidR="009F647B" w:rsidRPr="00C272C8" w:rsidRDefault="00927874" w:rsidP="00C272C8">
            <w:pPr>
              <w:pStyle w:val="NormalWeb"/>
              <w:shd w:val="clear" w:color="auto" w:fill="FFFFFF"/>
              <w:bidi/>
              <w:spacing w:before="120" w:beforeAutospacing="0" w:after="120" w:afterAutospacing="0" w:line="276" w:lineRule="auto"/>
              <w:rPr>
                <w:rFonts w:asciiTheme="minorBidi" w:eastAsiaTheme="minorHAnsi" w:hAnsiTheme="minorBidi" w:cstheme="minorBidi"/>
                <w:b/>
                <w:bCs/>
                <w:sz w:val="22"/>
                <w:szCs w:val="22"/>
                <w:rtl/>
              </w:rPr>
            </w:pPr>
            <w:hyperlink r:id="rId16" w:history="1">
              <w:r w:rsidR="009F647B" w:rsidRPr="00C272C8">
                <w:rPr>
                  <w:rStyle w:val="Hyperlink"/>
                  <w:rFonts w:asciiTheme="minorBidi" w:hAnsiTheme="minorBidi" w:cstheme="minorBidi"/>
                  <w:sz w:val="22"/>
                  <w:szCs w:val="22"/>
                  <w:rtl/>
                </w:rPr>
                <w:t>פוטוסינתזה, מוח ואנרגיה - ראיון עם חתן פרס ישראל, פרופ` נתן נלסון</w:t>
              </w:r>
            </w:hyperlink>
            <w:r w:rsidR="009F647B" w:rsidRPr="00C272C8">
              <w:rPr>
                <w:rFonts w:asciiTheme="minorBidi" w:hAnsiTheme="minorBidi" w:cstheme="minorBidi"/>
                <w:sz w:val="22"/>
                <w:szCs w:val="22"/>
                <w:rtl/>
              </w:rPr>
              <w:t xml:space="preserve"> (2013)</w:t>
            </w:r>
          </w:p>
          <w:p w:rsidR="009F647B" w:rsidRPr="00C272C8" w:rsidRDefault="009F647B" w:rsidP="00C272C8">
            <w:pPr>
              <w:spacing w:line="276" w:lineRule="auto"/>
              <w:rPr>
                <w:rFonts w:asciiTheme="minorBidi" w:hAnsiTheme="minorBidi"/>
                <w:shd w:val="clear" w:color="auto" w:fill="FFFFFF"/>
                <w:rtl/>
              </w:rPr>
            </w:pPr>
          </w:p>
          <w:p w:rsidR="009F647B" w:rsidRPr="00C272C8" w:rsidRDefault="00927874" w:rsidP="00C272C8">
            <w:pPr>
              <w:spacing w:line="276" w:lineRule="auto"/>
              <w:rPr>
                <w:rFonts w:asciiTheme="minorBidi" w:hAnsiTheme="minorBidi"/>
                <w:shd w:val="clear" w:color="auto" w:fill="FFFFFF"/>
                <w:rtl/>
              </w:rPr>
            </w:pPr>
            <w:hyperlink r:id="rId17" w:history="1">
              <w:r w:rsidR="009F647B" w:rsidRPr="00C272C8">
                <w:rPr>
                  <w:rStyle w:val="Hyperlink"/>
                  <w:rFonts w:asciiTheme="minorBidi" w:hAnsiTheme="minorBidi"/>
                  <w:rtl/>
                </w:rPr>
                <w:t>החיים תחת השמש – עבר הווה עתיד</w:t>
              </w:r>
            </w:hyperlink>
            <w:r w:rsidR="009F647B" w:rsidRPr="00C272C8">
              <w:rPr>
                <w:rFonts w:asciiTheme="minorBidi" w:hAnsiTheme="minorBidi"/>
                <w:rtl/>
              </w:rPr>
              <w:t xml:space="preserve"> (2013) הרצאה מתוקשבת באוניברסיטת תל אביב</w:t>
            </w:r>
            <w:r w:rsidR="009F647B" w:rsidRPr="00C272C8">
              <w:rPr>
                <w:rFonts w:asciiTheme="minorBidi" w:hAnsiTheme="minorBidi"/>
                <w:shd w:val="clear" w:color="auto" w:fill="FFFFFF"/>
                <w:rtl/>
              </w:rPr>
              <w:t>.</w:t>
            </w:r>
          </w:p>
          <w:p w:rsidR="009F647B" w:rsidRPr="00C272C8" w:rsidRDefault="009F647B" w:rsidP="00C272C8">
            <w:pPr>
              <w:spacing w:line="276" w:lineRule="auto"/>
              <w:rPr>
                <w:rFonts w:asciiTheme="minorBidi" w:hAnsiTheme="minorBidi"/>
                <w:shd w:val="clear" w:color="auto" w:fill="FFFFFF"/>
                <w:rtl/>
              </w:rPr>
            </w:pPr>
          </w:p>
          <w:p w:rsidR="009F647B" w:rsidRPr="00C272C8" w:rsidRDefault="00927874" w:rsidP="00C272C8">
            <w:pPr>
              <w:spacing w:line="276" w:lineRule="auto"/>
              <w:rPr>
                <w:rFonts w:asciiTheme="minorBidi" w:hAnsiTheme="minorBidi"/>
                <w:shd w:val="clear" w:color="auto" w:fill="FFFFFF"/>
                <w:rtl/>
              </w:rPr>
            </w:pPr>
            <w:hyperlink r:id="rId18" w:history="1">
              <w:r w:rsidR="009F647B" w:rsidRPr="00C272C8">
                <w:rPr>
                  <w:rStyle w:val="Hyperlink"/>
                  <w:rFonts w:asciiTheme="minorBidi" w:hAnsiTheme="minorBidi"/>
                  <w:rtl/>
                </w:rPr>
                <w:t>חתן פרס ישראל בחקר מדעי החיים פרופ' נתן נלסון</w:t>
              </w:r>
            </w:hyperlink>
            <w:r w:rsidR="009F647B" w:rsidRPr="00C272C8">
              <w:rPr>
                <w:rFonts w:asciiTheme="minorBidi" w:hAnsiTheme="minorBidi"/>
                <w:shd w:val="clear" w:color="auto" w:fill="FFFFFF"/>
                <w:rtl/>
              </w:rPr>
              <w:t xml:space="preserve"> (2013) פורטל הכרמל</w:t>
            </w:r>
          </w:p>
          <w:p w:rsidR="009F647B" w:rsidRDefault="009F647B" w:rsidP="00C272C8">
            <w:pPr>
              <w:bidi w:val="0"/>
              <w:spacing w:line="276" w:lineRule="auto"/>
              <w:rPr>
                <w:rFonts w:asciiTheme="minorBidi" w:hAnsiTheme="minorBidi"/>
                <w:sz w:val="24"/>
                <w:szCs w:val="24"/>
                <w:shd w:val="clear" w:color="auto" w:fill="FFFFFF"/>
              </w:rPr>
            </w:pPr>
          </w:p>
          <w:p w:rsidR="009F647B" w:rsidRPr="000E2842" w:rsidRDefault="009F647B" w:rsidP="00C272C8">
            <w:pPr>
              <w:bidi w:val="0"/>
              <w:spacing w:line="276" w:lineRule="auto"/>
              <w:rPr>
                <w:rFonts w:asciiTheme="minorBidi" w:hAnsiTheme="minorBidi"/>
                <w:shd w:val="clear" w:color="auto" w:fill="FFFFFF"/>
              </w:rPr>
            </w:pPr>
          </w:p>
          <w:p w:rsidR="009F647B" w:rsidRPr="000E58BE" w:rsidRDefault="009F647B" w:rsidP="000E58BE">
            <w:pPr>
              <w:bidi w:val="0"/>
              <w:spacing w:line="276" w:lineRule="auto"/>
              <w:rPr>
                <w:rFonts w:asciiTheme="minorBidi" w:hAnsiTheme="minorBidi"/>
                <w:rtl/>
              </w:rPr>
            </w:pPr>
            <w:r w:rsidRPr="000E2842">
              <w:rPr>
                <w:rFonts w:asciiTheme="minorBidi" w:hAnsiTheme="minorBidi"/>
                <w:shd w:val="clear" w:color="auto" w:fill="FFFFFF"/>
              </w:rPr>
              <w:t xml:space="preserve">Ben-Shem, A., </w:t>
            </w:r>
            <w:proofErr w:type="spellStart"/>
            <w:r w:rsidRPr="000E2842">
              <w:rPr>
                <w:rFonts w:asciiTheme="minorBidi" w:hAnsiTheme="minorBidi"/>
                <w:shd w:val="clear" w:color="auto" w:fill="FFFFFF"/>
              </w:rPr>
              <w:t>Frolow</w:t>
            </w:r>
            <w:proofErr w:type="spellEnd"/>
            <w:r w:rsidRPr="000E2842">
              <w:rPr>
                <w:rFonts w:asciiTheme="minorBidi" w:hAnsiTheme="minorBidi"/>
                <w:shd w:val="clear" w:color="auto" w:fill="FFFFFF"/>
              </w:rPr>
              <w:t>, F. and Nelson, N. (2003) The crystal structure of plant photosystem I. Nature 426, 630-635.</w:t>
            </w:r>
          </w:p>
        </w:tc>
      </w:tr>
    </w:tbl>
    <w:p w:rsidR="00D40AD6" w:rsidRDefault="00D40AD6" w:rsidP="00D40AD6">
      <w:pPr>
        <w:pStyle w:val="NormalWeb"/>
        <w:shd w:val="clear" w:color="auto" w:fill="FFFFFF"/>
        <w:bidi/>
        <w:spacing w:before="120" w:beforeAutospacing="0" w:after="120" w:afterAutospacing="0"/>
        <w:rPr>
          <w:rFonts w:asciiTheme="minorHAnsi" w:eastAsiaTheme="minorHAnsi" w:hAnsiTheme="minorHAnsi" w:cstheme="minorBidi"/>
          <w:b/>
          <w:bCs/>
          <w:sz w:val="40"/>
          <w:szCs w:val="40"/>
          <w:rtl/>
        </w:rPr>
      </w:pPr>
    </w:p>
    <w:p w:rsidR="007931FA" w:rsidRDefault="007931FA"/>
    <w:sectPr w:rsidR="007931FA"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Open Sans Hebrew">
    <w:altName w:val="Times New Roman"/>
    <w:charset w:val="00"/>
    <w:family w:val="auto"/>
    <w:pitch w:val="default"/>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2D2D61"/>
    <w:multiLevelType w:val="hybridMultilevel"/>
    <w:tmpl w:val="D264E916"/>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0AD6"/>
    <w:rsid w:val="00004683"/>
    <w:rsid w:val="000301FF"/>
    <w:rsid w:val="00072F24"/>
    <w:rsid w:val="000A7942"/>
    <w:rsid w:val="000B60B4"/>
    <w:rsid w:val="000C2656"/>
    <w:rsid w:val="000D012F"/>
    <w:rsid w:val="000E2842"/>
    <w:rsid w:val="000E52ED"/>
    <w:rsid w:val="000E58BE"/>
    <w:rsid w:val="00107B7A"/>
    <w:rsid w:val="001350E3"/>
    <w:rsid w:val="00164097"/>
    <w:rsid w:val="001E582A"/>
    <w:rsid w:val="001F0955"/>
    <w:rsid w:val="00261E42"/>
    <w:rsid w:val="00272517"/>
    <w:rsid w:val="0027565C"/>
    <w:rsid w:val="00294913"/>
    <w:rsid w:val="00311DBB"/>
    <w:rsid w:val="00326F58"/>
    <w:rsid w:val="0033264A"/>
    <w:rsid w:val="00354B2A"/>
    <w:rsid w:val="00374C8A"/>
    <w:rsid w:val="00397676"/>
    <w:rsid w:val="003C1AEC"/>
    <w:rsid w:val="003C21B1"/>
    <w:rsid w:val="003F781C"/>
    <w:rsid w:val="004169AF"/>
    <w:rsid w:val="00446B1C"/>
    <w:rsid w:val="00460C29"/>
    <w:rsid w:val="00580A99"/>
    <w:rsid w:val="005F4458"/>
    <w:rsid w:val="00630103"/>
    <w:rsid w:val="0063519B"/>
    <w:rsid w:val="00656DD6"/>
    <w:rsid w:val="00663353"/>
    <w:rsid w:val="007143D8"/>
    <w:rsid w:val="007148EB"/>
    <w:rsid w:val="00762F2F"/>
    <w:rsid w:val="007931FA"/>
    <w:rsid w:val="007C4151"/>
    <w:rsid w:val="00805A16"/>
    <w:rsid w:val="00814296"/>
    <w:rsid w:val="0088151C"/>
    <w:rsid w:val="008E5275"/>
    <w:rsid w:val="0091215A"/>
    <w:rsid w:val="00920E9D"/>
    <w:rsid w:val="00923BAA"/>
    <w:rsid w:val="00927874"/>
    <w:rsid w:val="009B35D9"/>
    <w:rsid w:val="009F647B"/>
    <w:rsid w:val="00A3269D"/>
    <w:rsid w:val="00A356BC"/>
    <w:rsid w:val="00A669B7"/>
    <w:rsid w:val="00A80740"/>
    <w:rsid w:val="00AB1DAF"/>
    <w:rsid w:val="00AD71E7"/>
    <w:rsid w:val="00AF2A5E"/>
    <w:rsid w:val="00B26857"/>
    <w:rsid w:val="00B47D95"/>
    <w:rsid w:val="00B62F4F"/>
    <w:rsid w:val="00B956DE"/>
    <w:rsid w:val="00B97724"/>
    <w:rsid w:val="00BA57FE"/>
    <w:rsid w:val="00C272C8"/>
    <w:rsid w:val="00C36613"/>
    <w:rsid w:val="00C43928"/>
    <w:rsid w:val="00C56FFE"/>
    <w:rsid w:val="00C7382E"/>
    <w:rsid w:val="00CB6A05"/>
    <w:rsid w:val="00CD23F1"/>
    <w:rsid w:val="00D40AD6"/>
    <w:rsid w:val="00DD3FAF"/>
    <w:rsid w:val="00E00CEC"/>
    <w:rsid w:val="00E05E41"/>
    <w:rsid w:val="00E57F6B"/>
    <w:rsid w:val="00EA1D60"/>
    <w:rsid w:val="00EE381D"/>
    <w:rsid w:val="00F0436C"/>
    <w:rsid w:val="00F22D41"/>
    <w:rsid w:val="00F40F28"/>
    <w:rsid w:val="00F6196E"/>
    <w:rsid w:val="00FA26D6"/>
    <w:rsid w:val="00FC1D1E"/>
    <w:rsid w:val="00FC24F6"/>
    <w:rsid w:val="00FD40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D4B24"/>
  <w15:docId w15:val="{0AF0FDCF-3F5F-487A-98D5-8CA3B39230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0AD6"/>
    <w:pPr>
      <w:bidi/>
    </w:pPr>
  </w:style>
  <w:style w:type="paragraph" w:styleId="Heading1">
    <w:name w:val="heading 1"/>
    <w:basedOn w:val="Normal"/>
    <w:link w:val="Heading1Char"/>
    <w:uiPriority w:val="9"/>
    <w:qFormat/>
    <w:rsid w:val="00D40AD6"/>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0AD6"/>
    <w:rPr>
      <w:rFonts w:ascii="Times New Roman" w:eastAsia="Times New Roman" w:hAnsi="Times New Roman" w:cs="Times New Roman"/>
      <w:b/>
      <w:bCs/>
      <w:kern w:val="36"/>
      <w:sz w:val="48"/>
      <w:szCs w:val="48"/>
    </w:rPr>
  </w:style>
  <w:style w:type="table" w:styleId="TableGrid">
    <w:name w:val="Table Grid"/>
    <w:basedOn w:val="TableNormal"/>
    <w:uiPriority w:val="39"/>
    <w:rsid w:val="00D40A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40AD6"/>
    <w:rPr>
      <w:color w:val="0563C1" w:themeColor="hyperlink"/>
      <w:u w:val="single"/>
    </w:rPr>
  </w:style>
  <w:style w:type="paragraph" w:styleId="NormalWeb">
    <w:name w:val="Normal (Web)"/>
    <w:basedOn w:val="Normal"/>
    <w:uiPriority w:val="99"/>
    <w:unhideWhenUsed/>
    <w:rsid w:val="00D40AD6"/>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D40AD6"/>
    <w:pPr>
      <w:spacing w:after="200" w:line="276" w:lineRule="auto"/>
      <w:ind w:left="720"/>
      <w:contextualSpacing/>
    </w:pPr>
    <w:rPr>
      <w:rFonts w:ascii="Calibri" w:eastAsia="Calibri" w:hAnsi="Calibri" w:cs="Arial"/>
    </w:rPr>
  </w:style>
  <w:style w:type="character" w:styleId="Emphasis">
    <w:name w:val="Emphasis"/>
    <w:basedOn w:val="DefaultParagraphFont"/>
    <w:uiPriority w:val="20"/>
    <w:qFormat/>
    <w:rsid w:val="00D40AD6"/>
    <w:rPr>
      <w:i/>
      <w:iCs/>
    </w:rPr>
  </w:style>
  <w:style w:type="character" w:styleId="FollowedHyperlink">
    <w:name w:val="FollowedHyperlink"/>
    <w:basedOn w:val="DefaultParagraphFont"/>
    <w:uiPriority w:val="99"/>
    <w:semiHidden/>
    <w:unhideWhenUsed/>
    <w:rsid w:val="007C4151"/>
    <w:rPr>
      <w:color w:val="954F72" w:themeColor="followedHyperlink"/>
      <w:u w:val="single"/>
    </w:rPr>
  </w:style>
  <w:style w:type="paragraph" w:styleId="BalloonText">
    <w:name w:val="Balloon Text"/>
    <w:basedOn w:val="Normal"/>
    <w:link w:val="BalloonTextChar"/>
    <w:uiPriority w:val="99"/>
    <w:semiHidden/>
    <w:unhideWhenUsed/>
    <w:rsid w:val="006351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3519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641171">
      <w:bodyDiv w:val="1"/>
      <w:marLeft w:val="0"/>
      <w:marRight w:val="0"/>
      <w:marTop w:val="0"/>
      <w:marBottom w:val="0"/>
      <w:divBdr>
        <w:top w:val="none" w:sz="0" w:space="0" w:color="auto"/>
        <w:left w:val="none" w:sz="0" w:space="0" w:color="auto"/>
        <w:bottom w:val="none" w:sz="0" w:space="0" w:color="auto"/>
        <w:right w:val="none" w:sz="0" w:space="0" w:color="auto"/>
      </w:divBdr>
      <w:divsChild>
        <w:div w:id="227306947">
          <w:marLeft w:val="0"/>
          <w:marRight w:val="0"/>
          <w:marTop w:val="0"/>
          <w:marBottom w:val="0"/>
          <w:divBdr>
            <w:top w:val="none" w:sz="0" w:space="0" w:color="auto"/>
            <w:left w:val="none" w:sz="0" w:space="0" w:color="auto"/>
            <w:bottom w:val="none" w:sz="0" w:space="0" w:color="auto"/>
            <w:right w:val="none" w:sz="0" w:space="0" w:color="auto"/>
          </w:divBdr>
          <w:divsChild>
            <w:div w:id="960497865">
              <w:marLeft w:val="0"/>
              <w:marRight w:val="0"/>
              <w:marTop w:val="100"/>
              <w:marBottom w:val="100"/>
              <w:divBdr>
                <w:top w:val="none" w:sz="0" w:space="0" w:color="auto"/>
                <w:left w:val="none" w:sz="0" w:space="0" w:color="auto"/>
                <w:bottom w:val="none" w:sz="0" w:space="0" w:color="auto"/>
                <w:right w:val="none" w:sz="0" w:space="0" w:color="auto"/>
              </w:divBdr>
              <w:divsChild>
                <w:div w:id="1612392032">
                  <w:marLeft w:val="0"/>
                  <w:marRight w:val="0"/>
                  <w:marTop w:val="0"/>
                  <w:marBottom w:val="0"/>
                  <w:divBdr>
                    <w:top w:val="none" w:sz="0" w:space="0" w:color="auto"/>
                    <w:left w:val="none" w:sz="0" w:space="0" w:color="auto"/>
                    <w:bottom w:val="none" w:sz="0" w:space="0" w:color="auto"/>
                    <w:right w:val="none" w:sz="0" w:space="0" w:color="auto"/>
                  </w:divBdr>
                  <w:divsChild>
                    <w:div w:id="804085672">
                      <w:marLeft w:val="-225"/>
                      <w:marRight w:val="-225"/>
                      <w:marTop w:val="450"/>
                      <w:marBottom w:val="450"/>
                      <w:divBdr>
                        <w:top w:val="none" w:sz="0" w:space="0" w:color="auto"/>
                        <w:left w:val="none" w:sz="0" w:space="0" w:color="auto"/>
                        <w:bottom w:val="none" w:sz="0" w:space="0" w:color="auto"/>
                        <w:right w:val="none" w:sz="0" w:space="0" w:color="auto"/>
                      </w:divBdr>
                      <w:divsChild>
                        <w:div w:id="1318682354">
                          <w:marLeft w:val="0"/>
                          <w:marRight w:val="0"/>
                          <w:marTop w:val="0"/>
                          <w:marBottom w:val="0"/>
                          <w:divBdr>
                            <w:top w:val="none" w:sz="0" w:space="0" w:color="auto"/>
                            <w:left w:val="none" w:sz="0" w:space="0" w:color="auto"/>
                            <w:bottom w:val="none" w:sz="0" w:space="0" w:color="auto"/>
                            <w:right w:val="none" w:sz="0" w:space="0" w:color="auto"/>
                          </w:divBdr>
                          <w:divsChild>
                            <w:div w:id="1176772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6811884">
      <w:bodyDiv w:val="1"/>
      <w:marLeft w:val="0"/>
      <w:marRight w:val="0"/>
      <w:marTop w:val="0"/>
      <w:marBottom w:val="0"/>
      <w:divBdr>
        <w:top w:val="none" w:sz="0" w:space="0" w:color="auto"/>
        <w:left w:val="none" w:sz="0" w:space="0" w:color="auto"/>
        <w:bottom w:val="none" w:sz="0" w:space="0" w:color="auto"/>
        <w:right w:val="none" w:sz="0" w:space="0" w:color="auto"/>
      </w:divBdr>
      <w:divsChild>
        <w:div w:id="1994066413">
          <w:marLeft w:val="0"/>
          <w:marRight w:val="0"/>
          <w:marTop w:val="0"/>
          <w:marBottom w:val="0"/>
          <w:divBdr>
            <w:top w:val="none" w:sz="0" w:space="0" w:color="auto"/>
            <w:left w:val="none" w:sz="0" w:space="0" w:color="auto"/>
            <w:bottom w:val="none" w:sz="0" w:space="0" w:color="auto"/>
            <w:right w:val="none" w:sz="0" w:space="0" w:color="auto"/>
          </w:divBdr>
          <w:divsChild>
            <w:div w:id="389622223">
              <w:marLeft w:val="0"/>
              <w:marRight w:val="0"/>
              <w:marTop w:val="100"/>
              <w:marBottom w:val="100"/>
              <w:divBdr>
                <w:top w:val="none" w:sz="0" w:space="0" w:color="auto"/>
                <w:left w:val="none" w:sz="0" w:space="0" w:color="auto"/>
                <w:bottom w:val="none" w:sz="0" w:space="0" w:color="auto"/>
                <w:right w:val="none" w:sz="0" w:space="0" w:color="auto"/>
              </w:divBdr>
              <w:divsChild>
                <w:div w:id="662855660">
                  <w:marLeft w:val="0"/>
                  <w:marRight w:val="0"/>
                  <w:marTop w:val="0"/>
                  <w:marBottom w:val="0"/>
                  <w:divBdr>
                    <w:top w:val="none" w:sz="0" w:space="0" w:color="auto"/>
                    <w:left w:val="none" w:sz="0" w:space="0" w:color="auto"/>
                    <w:bottom w:val="none" w:sz="0" w:space="0" w:color="auto"/>
                    <w:right w:val="none" w:sz="0" w:space="0" w:color="auto"/>
                  </w:divBdr>
                  <w:divsChild>
                    <w:div w:id="2052612020">
                      <w:marLeft w:val="-225"/>
                      <w:marRight w:val="-225"/>
                      <w:marTop w:val="450"/>
                      <w:marBottom w:val="450"/>
                      <w:divBdr>
                        <w:top w:val="none" w:sz="0" w:space="0" w:color="auto"/>
                        <w:left w:val="none" w:sz="0" w:space="0" w:color="auto"/>
                        <w:bottom w:val="none" w:sz="0" w:space="0" w:color="auto"/>
                        <w:right w:val="none" w:sz="0" w:space="0" w:color="auto"/>
                      </w:divBdr>
                      <w:divsChild>
                        <w:div w:id="274217721">
                          <w:marLeft w:val="0"/>
                          <w:marRight w:val="0"/>
                          <w:marTop w:val="0"/>
                          <w:marBottom w:val="0"/>
                          <w:divBdr>
                            <w:top w:val="none" w:sz="0" w:space="0" w:color="auto"/>
                            <w:left w:val="none" w:sz="0" w:space="0" w:color="auto"/>
                            <w:bottom w:val="none" w:sz="0" w:space="0" w:color="auto"/>
                            <w:right w:val="none" w:sz="0" w:space="0" w:color="auto"/>
                          </w:divBdr>
                          <w:divsChild>
                            <w:div w:id="1905529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oteach.org.il/%D7%A4%D7%A8%D7%99%D7%A6%D7%95%D7%AA-%D7%93%D7%A8%D7%9A-%D7%91%D7%91%D7%99%D7%95%D7%9C%D7%95%D7%92%D7%99%D7%94-%D7%91-70-%D7%A9%D7%A0%D7%95%D7%AA-%D7%94%D7%9E%D7%93%D7%99%D7%A0%D7%94-%D7%A4%D7%A2%D7%99%D7%9C%D7%95%D7%99%D7%95%D7%AA/2003/4193-%D7%A4%D7%A2%D7%99%D7%9C%D7%95%D7%AA-%D7%91%D7%A0%D7%95%D7%A9%D7%90-%D7%9E%D7%91%D7%A0%D7%94-%D7%94%D7%9B%D7%9C%D7%95%D7%A8%D7%95%D7%A4%D7%9C%D7%A1%D7%98-%D7%95%D7%97%D7%A9%D7%99%D7%91%D7%95%D7%AA%D7%95-%D7%A9%D7%9C-%D7%AA%D7%94%D7%9C%D7%99%D7%9A-%D7%94%D7%A4%D7%95%D7%98%D7%95%D7%A1%D7%99%D7%A0%D7%AA%D7%96%D7%94/file" TargetMode="External"/><Relationship Id="rId13" Type="http://schemas.openxmlformats.org/officeDocument/2006/relationships/hyperlink" Target="https://www.hayadan.org.il/how-plant-started-photosyntesis-241203" TargetMode="External"/><Relationship Id="rId18" Type="http://schemas.openxmlformats.org/officeDocument/2006/relationships/hyperlink" Target="http://www.karmel.co.il/&#1495;&#1497;&#1504;&#1493;&#1498;-&#1493;&#1514;&#1512;&#1489;&#1493;&#1514;/&#1495;&#1514;&#1503;-&#1508;&#1512;&#1505;-&#1497;&#1513;&#1512;&#1488;&#1500;-&#1489;&#1495;&#1511;&#1512;-&#1502;&#1491;&#1506;&#1497;-&#1492;&#1495;&#1497;&#1497;&#1501;-&#1508;&#1512;&#1493;&#1508;-&#1504;&#1514;&#1503;-&#1504;&#1500;&#1505;&#1493;&#1503;" TargetMode="External"/><Relationship Id="rId3" Type="http://schemas.openxmlformats.org/officeDocument/2006/relationships/settings" Target="settings.xml"/><Relationship Id="rId7" Type="http://schemas.openxmlformats.org/officeDocument/2006/relationships/hyperlink" Target="https://davidson.weizmann.ac.il/online/maagarmada/life_sci/%D7%9B%D7%9C%D7%95%D7%A8%D7%95%D7%A4%D7%9C%D7%A1%D7%98-%E2%80%93-%D7%94%D7%A8%D7%9B%D7%99%D7%91-%D7%A9%D7%91%D7%96%D7%9B%D7%95%D7%AA%D7%95-%D7%90%D7%A0%D7%97%D7%A0%D7%95-%D7%97%D7%99%D7%99%D7%9D" TargetMode="External"/><Relationship Id="rId12" Type="http://schemas.openxmlformats.org/officeDocument/2006/relationships/hyperlink" Target="https://www.haaretz.co.il/misc/1.716777" TargetMode="External"/><Relationship Id="rId17" Type="http://schemas.openxmlformats.org/officeDocument/2006/relationships/hyperlink" Target="https://www.youtube.com/watch?v=4rkp93iGUBY" TargetMode="External"/><Relationship Id="rId2" Type="http://schemas.openxmlformats.org/officeDocument/2006/relationships/styles" Target="styles.xml"/><Relationship Id="rId16" Type="http://schemas.openxmlformats.org/officeDocument/2006/relationships/hyperlink" Target="http://www.tapuz.co.il/blogs/viewentry/2528809"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s://viziscience.com/chemistry-energy-and-bonds/photosynthesis-light-dependent-stage-calvin-cycle/" TargetMode="External"/><Relationship Id="rId5" Type="http://schemas.openxmlformats.org/officeDocument/2006/relationships/image" Target="media/image1.jpeg"/><Relationship Id="rId15" Type="http://schemas.openxmlformats.org/officeDocument/2006/relationships/hyperlink" Target="http://israel.agrisupportonline.com/news/csv/csvread.pl?show=3509&amp;mytemplate=tp2" TargetMode="External"/><Relationship Id="rId10" Type="http://schemas.openxmlformats.org/officeDocument/2006/relationships/hyperlink" Target="https://www.hayadan.org.il/how-plant-started-photosyntesis-241203"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avidson.weizmann.ac.il/online/maagarmada/life_sci/%D7%9B%D7%9C%D7%95%D7%A8%D7%95%D7%A4%D7%9C%D7%A1%D7%98-%E2%80%93-%D7%94%D7%A8%D7%9B%D7%99%D7%91-%D7%A9%D7%91%D7%96%D7%9B%D7%95%D7%AA%D7%95-%D7%90%D7%A0%D7%97%D7%A0%D7%95-%D7%97%D7%99%D7%99%D7%9D" TargetMode="External"/><Relationship Id="rId14" Type="http://schemas.openxmlformats.org/officeDocument/2006/relationships/hyperlink" Target="https://www.makorrishon.co.il/nrg/online/1/ART2/079/302.htm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114</TotalTime>
  <Pages>3</Pages>
  <Words>1341</Words>
  <Characters>6709</Characters>
  <Application>Microsoft Office Word</Application>
  <DocSecurity>0</DocSecurity>
  <Lines>55</Lines>
  <Paragraphs>16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8034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‏‏משתמש Windows</dc:creator>
  <cp:lastModifiedBy>Oksana Rubanov</cp:lastModifiedBy>
  <cp:revision>6</cp:revision>
  <dcterms:created xsi:type="dcterms:W3CDTF">2018-07-14T11:12:00Z</dcterms:created>
  <dcterms:modified xsi:type="dcterms:W3CDTF">2018-08-19T10:56:00Z</dcterms:modified>
</cp:coreProperties>
</file>