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bidiVisual/>
        <w:tblW w:w="9782" w:type="dxa"/>
        <w:tblInd w:w="-1084" w:type="dxa"/>
        <w:tblLayout w:type="fixed"/>
        <w:tblLook w:val="04A0" w:firstRow="1" w:lastRow="0" w:firstColumn="1" w:lastColumn="0" w:noHBand="0" w:noVBand="1"/>
        <w:tblCaption w:val="גילוי תפקידה של מתילצית  DNA, כגורם המשפיע על בקרת ביטוי של גנים"/>
      </w:tblPr>
      <w:tblGrid>
        <w:gridCol w:w="1276"/>
        <w:gridCol w:w="8506"/>
      </w:tblGrid>
      <w:tr w:rsidR="0091268B" w:rsidTr="0091268B">
        <w:trPr>
          <w:trHeight w:val="706"/>
        </w:trPr>
        <w:tc>
          <w:tcPr>
            <w:tcW w:w="1276" w:type="dxa"/>
          </w:tcPr>
          <w:p w:rsidR="0091268B" w:rsidRPr="00723909" w:rsidRDefault="0091268B" w:rsidP="003C4CDE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السنة</w:t>
            </w:r>
          </w:p>
        </w:tc>
        <w:tc>
          <w:tcPr>
            <w:tcW w:w="8506" w:type="dxa"/>
          </w:tcPr>
          <w:p w:rsidR="0091268B" w:rsidRPr="009D71E4" w:rsidRDefault="0091268B" w:rsidP="00915A84">
            <w:pPr>
              <w:rPr>
                <w:rtl/>
              </w:rPr>
            </w:pPr>
            <w:r w:rsidRPr="009D71E4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</w:rPr>
              <w:t>1991</w:t>
            </w:r>
          </w:p>
        </w:tc>
      </w:tr>
      <w:tr w:rsidR="0091268B" w:rsidTr="0091268B">
        <w:trPr>
          <w:trHeight w:val="664"/>
        </w:trPr>
        <w:tc>
          <w:tcPr>
            <w:tcW w:w="1276" w:type="dxa"/>
          </w:tcPr>
          <w:p w:rsidR="0091268B" w:rsidRPr="00723909" w:rsidRDefault="0091268B" w:rsidP="003C4CDE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</w:p>
        </w:tc>
        <w:tc>
          <w:tcPr>
            <w:tcW w:w="8506" w:type="dxa"/>
          </w:tcPr>
          <w:p w:rsidR="0091268B" w:rsidRDefault="0091268B" w:rsidP="0091268B">
            <w:pPr>
              <w:rPr>
                <w:rtl/>
              </w:rPr>
            </w:pPr>
            <w:r>
              <w:rPr>
                <w:rFonts w:hint="cs"/>
                <w:rtl/>
                <w:lang w:bidi="ar-SA"/>
              </w:rPr>
              <w:t xml:space="preserve">اكتشاف وظيفة إضافة مجموعة ميثيل إلى </w:t>
            </w:r>
            <w:proofErr w:type="spellStart"/>
            <w:r>
              <w:rPr>
                <w:rFonts w:hint="cs"/>
                <w:rtl/>
                <w:lang w:bidi="ar-SA"/>
              </w:rPr>
              <w:t>ا</w:t>
            </w:r>
            <w:r>
              <w:rPr>
                <w:rFonts w:asciiTheme="minorBidi" w:hAnsiTheme="minorBidi"/>
                <w:rtl/>
                <w:lang w:bidi="ar-SA"/>
              </w:rPr>
              <w:t>ﻟ</w:t>
            </w:r>
            <w:proofErr w:type="spellEnd"/>
            <w:r>
              <w:rPr>
                <w:rFonts w:hint="cs"/>
                <w:rtl/>
                <w:lang w:bidi="ar-SA"/>
              </w:rPr>
              <w:t xml:space="preserve"> </w:t>
            </w:r>
            <w:r>
              <w:t>DNA</w:t>
            </w:r>
            <w:r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  <w:lang w:bidi="ar-SA"/>
              </w:rPr>
              <w:t>كعامل</w:t>
            </w:r>
            <w:r w:rsidR="00A14B33">
              <w:rPr>
                <w:rFonts w:hint="cs"/>
                <w:rtl/>
                <w:lang w:bidi="ar-SA"/>
              </w:rPr>
              <w:t xml:space="preserve"> يؤث</w:t>
            </w:r>
            <w:r w:rsidR="00FB5E43">
              <w:rPr>
                <w:rFonts w:hint="cs"/>
                <w:rtl/>
                <w:lang w:bidi="ar-SA"/>
              </w:rPr>
              <w:t>ّ</w:t>
            </w:r>
            <w:r w:rsidR="00A14B33">
              <w:rPr>
                <w:rFonts w:hint="cs"/>
                <w:rtl/>
                <w:lang w:bidi="ar-SA"/>
              </w:rPr>
              <w:t xml:space="preserve">ر على مراقبة </w:t>
            </w:r>
            <w:r w:rsidR="00FB5E43">
              <w:rPr>
                <w:rFonts w:hint="cs"/>
                <w:rtl/>
                <w:lang w:bidi="ar-SA"/>
              </w:rPr>
              <w:t>ال</w:t>
            </w:r>
            <w:r w:rsidR="00A14B33">
              <w:rPr>
                <w:rFonts w:hint="cs"/>
                <w:rtl/>
                <w:lang w:bidi="ar-SA"/>
              </w:rPr>
              <w:t>تعبير</w:t>
            </w:r>
            <w:r w:rsidR="00FB5E43">
              <w:rPr>
                <w:rFonts w:hint="cs"/>
                <w:rtl/>
                <w:lang w:bidi="ar-SA"/>
              </w:rPr>
              <w:t xml:space="preserve"> عن</w:t>
            </w:r>
            <w:r w:rsidR="00A14B33">
              <w:rPr>
                <w:rFonts w:hint="cs"/>
                <w:rtl/>
                <w:lang w:bidi="ar-SA"/>
              </w:rPr>
              <w:t xml:space="preserve"> الجينات</w:t>
            </w:r>
            <w:r>
              <w:rPr>
                <w:rFonts w:hint="cs"/>
                <w:rtl/>
              </w:rPr>
              <w:t xml:space="preserve"> </w:t>
            </w:r>
          </w:p>
        </w:tc>
      </w:tr>
      <w:tr w:rsidR="0091268B" w:rsidTr="0091268B">
        <w:trPr>
          <w:trHeight w:val="706"/>
        </w:trPr>
        <w:tc>
          <w:tcPr>
            <w:tcW w:w="1276" w:type="dxa"/>
          </w:tcPr>
          <w:p w:rsidR="0091268B" w:rsidRPr="00723909" w:rsidRDefault="0091268B" w:rsidP="003C4CDE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المشتركون</w:t>
            </w:r>
          </w:p>
        </w:tc>
        <w:tc>
          <w:tcPr>
            <w:tcW w:w="8506" w:type="dxa"/>
          </w:tcPr>
          <w:p w:rsidR="0091268B" w:rsidRPr="00406A46" w:rsidRDefault="0091268B" w:rsidP="00510C3F">
            <w:pPr>
              <w:rPr>
                <w:rtl/>
              </w:rPr>
            </w:pPr>
            <w:r>
              <w:rPr>
                <w:rFonts w:hint="cs"/>
                <w:rtl/>
                <w:lang w:bidi="ar-SA"/>
              </w:rPr>
              <w:t xml:space="preserve">بروفسور حاييم سيدر وبروفسور أهرون رزين </w:t>
            </w:r>
          </w:p>
        </w:tc>
      </w:tr>
      <w:tr w:rsidR="0091268B" w:rsidTr="0091268B">
        <w:trPr>
          <w:trHeight w:val="664"/>
        </w:trPr>
        <w:tc>
          <w:tcPr>
            <w:tcW w:w="1276" w:type="dxa"/>
          </w:tcPr>
          <w:p w:rsidR="0091268B" w:rsidRPr="00723909" w:rsidRDefault="0091268B" w:rsidP="003C4CDE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صور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</w:p>
        </w:tc>
        <w:tc>
          <w:tcPr>
            <w:tcW w:w="8506" w:type="dxa"/>
          </w:tcPr>
          <w:p w:rsidR="0091268B" w:rsidRDefault="0091268B" w:rsidP="00915A84">
            <w:pPr>
              <w:rPr>
                <w:rtl/>
              </w:rPr>
            </w:pPr>
            <w:r w:rsidRPr="000D684B">
              <w:rPr>
                <w:noProof/>
                <w:color w:val="000000" w:themeColor="text1"/>
                <w:u w:val="single"/>
              </w:rPr>
              <w:drawing>
                <wp:inline distT="0" distB="0" distL="0" distR="0" wp14:anchorId="2A554A8A" wp14:editId="25195FEF">
                  <wp:extent cx="1950720" cy="1136650"/>
                  <wp:effectExtent l="0" t="0" r="0" b="6350"/>
                  <wp:docPr id="26" name="תמונה 26" descr="פרופ' אהרון רזין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פרופ' אהרון רזין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50720" cy="1136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cs"/>
                <w:rtl/>
              </w:rPr>
              <w:t xml:space="preserve"> </w:t>
            </w:r>
            <w:r w:rsidRPr="000D684B">
              <w:rPr>
                <w:rFonts w:ascii="Arial" w:hAnsi="Arial" w:cs="Arial"/>
                <w:noProof/>
                <w:color w:val="000000" w:themeColor="text1"/>
                <w:sz w:val="21"/>
                <w:szCs w:val="21"/>
                <w:u w:val="single"/>
              </w:rPr>
              <w:drawing>
                <wp:inline distT="0" distB="0" distL="0" distR="0" wp14:anchorId="59821875" wp14:editId="6EF12907">
                  <wp:extent cx="1979875" cy="1153664"/>
                  <wp:effectExtent l="0" t="0" r="1905" b="8890"/>
                  <wp:docPr id="27" name="תמונה 27" descr="פרופ' חיים סידר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פרופ' חיים סידר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80002" cy="115373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91268B" w:rsidRPr="00910ACD" w:rsidRDefault="0091268B" w:rsidP="0091268B">
            <w:pPr>
              <w:rPr>
                <w:rtl/>
              </w:rPr>
            </w:pPr>
            <w:r>
              <w:rPr>
                <w:rFonts w:hint="cs"/>
                <w:rtl/>
                <w:lang w:bidi="ar-SA"/>
              </w:rPr>
              <w:t xml:space="preserve">بروفسور أهرون </w:t>
            </w:r>
            <w:r w:rsidRPr="0091268B">
              <w:rPr>
                <w:rFonts w:hint="cs"/>
                <w:rtl/>
                <w:lang w:bidi="ar-SA"/>
              </w:rPr>
              <w:t>رزين</w:t>
            </w:r>
            <w:r w:rsidRPr="0091268B">
              <w:rPr>
                <w:rFonts w:asciiTheme="minorBidi" w:hAnsiTheme="minorBidi" w:hint="cs"/>
                <w:color w:val="000000" w:themeColor="text1"/>
                <w:rtl/>
              </w:rPr>
              <w:t xml:space="preserve"> (</w:t>
            </w:r>
            <w:r w:rsidRPr="0091268B">
              <w:rPr>
                <w:rFonts w:asciiTheme="minorBidi" w:hAnsiTheme="minorBidi" w:hint="cs"/>
                <w:color w:val="000000" w:themeColor="text1"/>
                <w:rtl/>
                <w:lang w:bidi="ar-SA"/>
              </w:rPr>
              <w:t>على اليمين</w:t>
            </w:r>
            <w:r w:rsidRPr="0091268B">
              <w:rPr>
                <w:rFonts w:asciiTheme="minorBidi" w:hAnsiTheme="minorBidi" w:hint="cs"/>
                <w:color w:val="000000" w:themeColor="text1"/>
                <w:rtl/>
              </w:rPr>
              <w:t>)</w:t>
            </w:r>
            <w:r w:rsidRPr="0091268B">
              <w:rPr>
                <w:rFonts w:asciiTheme="minorBidi" w:hAnsiTheme="minorBidi" w:hint="cs"/>
                <w:color w:val="000000" w:themeColor="text1"/>
                <w:rtl/>
                <w:lang w:bidi="ar-SA"/>
              </w:rPr>
              <w:t xml:space="preserve">، </w:t>
            </w:r>
            <w:r w:rsidRPr="0091268B">
              <w:rPr>
                <w:rFonts w:hint="cs"/>
                <w:rtl/>
                <w:lang w:bidi="ar-SA"/>
              </w:rPr>
              <w:t>بروفسور حاييم سيدر</w:t>
            </w:r>
            <w:r w:rsidRPr="0091268B">
              <w:rPr>
                <w:rFonts w:asciiTheme="minorBidi" w:hAnsiTheme="minorBidi" w:hint="cs"/>
                <w:color w:val="000000" w:themeColor="text1"/>
                <w:rtl/>
              </w:rPr>
              <w:t xml:space="preserve"> (</w:t>
            </w:r>
            <w:r w:rsidRPr="0091268B">
              <w:rPr>
                <w:rFonts w:asciiTheme="minorBidi" w:hAnsiTheme="minorBidi" w:hint="cs"/>
                <w:color w:val="000000" w:themeColor="text1"/>
                <w:rtl/>
                <w:lang w:bidi="ar-SA"/>
              </w:rPr>
              <w:t>على اليسار)،</w:t>
            </w:r>
            <w:r>
              <w:rPr>
                <w:rFonts w:asciiTheme="minorBidi" w:hAnsiTheme="minorBidi" w:hint="cs"/>
                <w:color w:val="000000" w:themeColor="text1"/>
                <w:u w:val="single"/>
                <w:rtl/>
                <w:lang w:bidi="ar-SA"/>
              </w:rPr>
              <w:t xml:space="preserve"> </w:t>
            </w:r>
            <w:r w:rsidRPr="00510C3F">
              <w:rPr>
                <w:rFonts w:asciiTheme="minorBidi" w:hAnsiTheme="minorBidi" w:hint="cs"/>
                <w:color w:val="000000" w:themeColor="text1"/>
                <w:u w:val="single"/>
                <w:rtl/>
              </w:rPr>
              <w:t xml:space="preserve"> </w:t>
            </w:r>
            <w:r>
              <w:rPr>
                <w:rFonts w:cs="Arial" w:hint="cs"/>
                <w:rtl/>
                <w:lang w:bidi="ar-SA"/>
              </w:rPr>
              <w:t>أُخذت الصور</w:t>
            </w:r>
            <w:r w:rsidRPr="00910ACD">
              <w:rPr>
                <w:rFonts w:cs="Arial" w:hint="cs"/>
                <w:rtl/>
                <w:lang w:bidi="ar-SA"/>
              </w:rPr>
              <w:t xml:space="preserve"> من موقع جائزة </w:t>
            </w:r>
            <w:r w:rsidRPr="00910ACD">
              <w:rPr>
                <w:rFonts w:cs="Arial"/>
                <w:rtl/>
                <w:lang w:bidi="ar-SA"/>
              </w:rPr>
              <w:t xml:space="preserve"> </w:t>
            </w:r>
            <w:proofErr w:type="spellStart"/>
            <w:r w:rsidRPr="00910ACD">
              <w:rPr>
                <w:rFonts w:cs="Arial"/>
                <w:rtl/>
              </w:rPr>
              <w:t>א.מ.ת</w:t>
            </w:r>
            <w:proofErr w:type="spellEnd"/>
            <w:r w:rsidRPr="00910ACD">
              <w:rPr>
                <w:rFonts w:cs="Arial" w:hint="cs"/>
                <w:rtl/>
              </w:rPr>
              <w:t xml:space="preserve"> (אמנות, מדע ותרבות </w:t>
            </w:r>
            <w:r w:rsidRPr="00910ACD">
              <w:rPr>
                <w:rFonts w:cs="Arial"/>
                <w:rtl/>
              </w:rPr>
              <w:t>–</w:t>
            </w:r>
            <w:r w:rsidRPr="00910ACD">
              <w:rPr>
                <w:rFonts w:cs="Arial" w:hint="cs"/>
                <w:rtl/>
              </w:rPr>
              <w:t xml:space="preserve"> </w:t>
            </w:r>
            <w:r w:rsidRPr="00910ACD">
              <w:rPr>
                <w:rFonts w:cs="Arial" w:hint="cs"/>
                <w:rtl/>
                <w:lang w:bidi="ar-SA"/>
              </w:rPr>
              <w:t>الفن، العلم والثقافة)</w:t>
            </w:r>
          </w:p>
          <w:p w:rsidR="0091268B" w:rsidRPr="000D684B" w:rsidRDefault="0091268B" w:rsidP="00510C3F">
            <w:pPr>
              <w:rPr>
                <w:rFonts w:asciiTheme="minorBidi" w:hAnsiTheme="minorBidi"/>
                <w:color w:val="000000" w:themeColor="text1"/>
                <w:sz w:val="24"/>
                <w:szCs w:val="24"/>
                <w:u w:val="single"/>
                <w:rtl/>
              </w:rPr>
            </w:pPr>
          </w:p>
        </w:tc>
      </w:tr>
      <w:tr w:rsidR="0091268B" w:rsidTr="0091268B">
        <w:trPr>
          <w:trHeight w:val="664"/>
        </w:trPr>
        <w:tc>
          <w:tcPr>
            <w:tcW w:w="1276" w:type="dxa"/>
          </w:tcPr>
          <w:p w:rsidR="0091268B" w:rsidRPr="00723909" w:rsidRDefault="0091268B" w:rsidP="003C4CDE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المؤسسة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الأكاديمية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التي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يعمل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فيها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</w:p>
        </w:tc>
        <w:tc>
          <w:tcPr>
            <w:tcW w:w="8506" w:type="dxa"/>
          </w:tcPr>
          <w:p w:rsidR="0091268B" w:rsidRDefault="0091268B" w:rsidP="00915A84">
            <w:pPr>
              <w:rPr>
                <w:rFonts w:asciiTheme="minorBidi" w:hAnsiTheme="minorBidi"/>
                <w:color w:val="000000" w:themeColor="text1"/>
                <w:rtl/>
                <w:lang w:bidi="ar-SA"/>
              </w:rPr>
            </w:pPr>
            <w:r>
              <w:rPr>
                <w:rFonts w:asciiTheme="minorBidi" w:hAnsiTheme="minorBidi" w:hint="cs"/>
                <w:color w:val="000000" w:themeColor="text1"/>
                <w:rtl/>
                <w:lang w:bidi="ar-SA"/>
              </w:rPr>
              <w:t xml:space="preserve">الجامعة العبرية في القدس، كلية الطب. </w:t>
            </w:r>
          </w:p>
          <w:p w:rsidR="0091268B" w:rsidRPr="008469B1" w:rsidRDefault="0091268B" w:rsidP="008469B1">
            <w:pPr>
              <w:rPr>
                <w:rFonts w:ascii="Arial" w:hAnsi="Arial" w:cs="Arial"/>
                <w:color w:val="000000" w:themeColor="text1"/>
                <w:shd w:val="clear" w:color="auto" w:fill="FFFFFF"/>
                <w:rtl/>
              </w:rPr>
            </w:pPr>
            <w:r>
              <w:rPr>
                <w:rFonts w:asciiTheme="minorBidi" w:hAnsiTheme="minorBidi" w:hint="cs"/>
                <w:color w:val="000000" w:themeColor="text1"/>
                <w:rtl/>
                <w:lang w:bidi="ar-SA"/>
              </w:rPr>
              <w:t xml:space="preserve">بروفسور رزين، قسم </w:t>
            </w:r>
            <w:proofErr w:type="spellStart"/>
            <w:r>
              <w:rPr>
                <w:rFonts w:asciiTheme="minorBidi" w:hAnsiTheme="minorBidi" w:hint="cs"/>
                <w:color w:val="000000" w:themeColor="text1"/>
                <w:rtl/>
                <w:lang w:bidi="ar-SA"/>
              </w:rPr>
              <w:t>البيوكيمياء</w:t>
            </w:r>
            <w:proofErr w:type="spellEnd"/>
            <w:r>
              <w:rPr>
                <w:rFonts w:asciiTheme="minorBidi" w:hAnsiTheme="minorBidi" w:hint="cs"/>
                <w:color w:val="000000" w:themeColor="text1"/>
                <w:rtl/>
                <w:lang w:bidi="ar-SA"/>
              </w:rPr>
              <w:t>، بروفسور سيدر، قسم كيمياء الخلي</w:t>
            </w:r>
            <w:r w:rsidR="00FB5E43">
              <w:rPr>
                <w:rFonts w:asciiTheme="minorBidi" w:hAnsiTheme="minorBidi" w:hint="cs"/>
                <w:color w:val="000000" w:themeColor="text1"/>
                <w:rtl/>
                <w:lang w:bidi="ar-SA"/>
              </w:rPr>
              <w:t>ّة وعلم وراثة الإنسان</w:t>
            </w:r>
          </w:p>
        </w:tc>
      </w:tr>
      <w:tr w:rsidR="0091268B" w:rsidTr="0091268B">
        <w:trPr>
          <w:trHeight w:val="664"/>
        </w:trPr>
        <w:tc>
          <w:tcPr>
            <w:tcW w:w="1276" w:type="dxa"/>
          </w:tcPr>
          <w:p w:rsidR="0091268B" w:rsidRPr="00723909" w:rsidRDefault="0091268B" w:rsidP="003C4CDE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جوائز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مهمة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حاز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عليها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الباحثون</w:t>
            </w:r>
          </w:p>
        </w:tc>
        <w:tc>
          <w:tcPr>
            <w:tcW w:w="8506" w:type="dxa"/>
          </w:tcPr>
          <w:p w:rsidR="0091268B" w:rsidRPr="000D684B" w:rsidRDefault="0091268B" w:rsidP="00DE4264">
            <w:pPr>
              <w:spacing w:line="288" w:lineRule="auto"/>
              <w:rPr>
                <w:rStyle w:val="Hyperlink"/>
                <w:rFonts w:ascii="Arial" w:hAnsi="Arial" w:cs="Arial"/>
                <w:color w:val="000000" w:themeColor="text1"/>
                <w:u w:val="none"/>
              </w:rPr>
            </w:pPr>
            <w:r>
              <w:rPr>
                <w:rFonts w:asciiTheme="minorBidi" w:hAnsiTheme="minorBidi" w:hint="cs"/>
                <w:color w:val="000000" w:themeColor="text1"/>
                <w:rtl/>
                <w:lang w:bidi="ar-SA"/>
              </w:rPr>
              <w:t xml:space="preserve">حاز بروفسور سيدر على </w:t>
            </w:r>
            <w:r w:rsidR="00FB5E43">
              <w:rPr>
                <w:rFonts w:asciiTheme="minorBidi" w:hAnsiTheme="minorBidi" w:hint="cs"/>
                <w:color w:val="000000" w:themeColor="text1"/>
                <w:rtl/>
                <w:lang w:bidi="ar-SA"/>
              </w:rPr>
              <w:t>جائزة إسرائيل في بحث البيولوجيا</w:t>
            </w:r>
            <w:r>
              <w:rPr>
                <w:rFonts w:asciiTheme="minorBidi" w:hAnsiTheme="minorBidi" w:hint="cs"/>
                <w:color w:val="000000" w:themeColor="text1"/>
                <w:rtl/>
                <w:lang w:bidi="ar-SA"/>
              </w:rPr>
              <w:t xml:space="preserve"> سنة </w:t>
            </w:r>
            <w:r w:rsidRPr="000D684B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 xml:space="preserve"> </w:t>
            </w:r>
            <w:r w:rsidRPr="000D684B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</w:rPr>
              <w:t>(</w:t>
            </w:r>
            <w:r w:rsidRPr="000D684B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 xml:space="preserve"> </w:t>
            </w:r>
            <w:hyperlink r:id="rId6" w:tooltip="2004" w:history="1">
              <w:r w:rsidRPr="000D684B">
                <w:rPr>
                  <w:rStyle w:val="Hyperlink"/>
                  <w:rFonts w:ascii="Arial" w:hAnsi="Arial" w:cs="Arial"/>
                  <w:color w:val="000000" w:themeColor="text1"/>
                  <w:u w:val="none"/>
                </w:rPr>
                <w:t>1999</w:t>
              </w:r>
            </w:hyperlink>
            <w:r w:rsidRPr="000D684B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</w:rPr>
              <w:t>)</w:t>
            </w:r>
          </w:p>
          <w:p w:rsidR="0091268B" w:rsidRPr="000D684B" w:rsidRDefault="0091268B" w:rsidP="004D7542">
            <w:pPr>
              <w:spacing w:line="288" w:lineRule="auto"/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</w:pPr>
            <w:r>
              <w:rPr>
                <w:rFonts w:asciiTheme="minorBidi" w:hAnsiTheme="minorBidi" w:hint="cs"/>
                <w:color w:val="000000" w:themeColor="text1"/>
                <w:rtl/>
                <w:lang w:bidi="ar-SA"/>
              </w:rPr>
              <w:t>حاز بروفسور رزين على ج</w:t>
            </w:r>
            <w:r w:rsidR="00FB5E43">
              <w:rPr>
                <w:rFonts w:asciiTheme="minorBidi" w:hAnsiTheme="minorBidi" w:hint="cs"/>
                <w:color w:val="000000" w:themeColor="text1"/>
                <w:rtl/>
                <w:lang w:bidi="ar-SA"/>
              </w:rPr>
              <w:t xml:space="preserve">ائزة إسرائيل في بحث </w:t>
            </w:r>
            <w:proofErr w:type="spellStart"/>
            <w:r w:rsidR="00FB5E43">
              <w:rPr>
                <w:rFonts w:asciiTheme="minorBidi" w:hAnsiTheme="minorBidi" w:hint="cs"/>
                <w:color w:val="000000" w:themeColor="text1"/>
                <w:rtl/>
                <w:lang w:bidi="ar-SA"/>
              </w:rPr>
              <w:t>البيوكيمياء</w:t>
            </w:r>
            <w:proofErr w:type="spellEnd"/>
            <w:r>
              <w:rPr>
                <w:rFonts w:asciiTheme="minorBidi" w:hAnsiTheme="minorBidi" w:hint="cs"/>
                <w:color w:val="000000" w:themeColor="text1"/>
                <w:rtl/>
                <w:lang w:bidi="ar-SA"/>
              </w:rPr>
              <w:t xml:space="preserve"> سنة </w:t>
            </w:r>
            <w:r w:rsidRPr="000D684B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 xml:space="preserve"> </w:t>
            </w:r>
            <w:r w:rsidRPr="000D684B">
              <w:rPr>
                <w:rStyle w:val="Hyperlink"/>
                <w:rFonts w:ascii="Arial" w:hAnsi="Arial" w:cs="Arial"/>
                <w:color w:val="000000" w:themeColor="text1"/>
                <w:u w:val="none"/>
              </w:rPr>
              <w:t>( 2004)</w:t>
            </w:r>
          </w:p>
          <w:p w:rsidR="0091268B" w:rsidRPr="000D684B" w:rsidRDefault="00FB5E43" w:rsidP="004D7542">
            <w:pPr>
              <w:spacing w:line="288" w:lineRule="auto"/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</w:pPr>
            <w:r>
              <w:rPr>
                <w:rFonts w:ascii="Arial" w:hAnsi="Arial" w:cs="Arial" w:hint="cs"/>
                <w:color w:val="000000" w:themeColor="text1"/>
                <w:shd w:val="clear" w:color="auto" w:fill="FFFFFF"/>
                <w:rtl/>
                <w:lang w:bidi="ar-SA"/>
              </w:rPr>
              <w:t>حاز اثناهما على جائزة فولف</w:t>
            </w:r>
            <w:r w:rsidR="0091268B">
              <w:rPr>
                <w:rFonts w:ascii="Arial" w:hAnsi="Arial" w:cs="Arial" w:hint="cs"/>
                <w:color w:val="000000" w:themeColor="text1"/>
                <w:shd w:val="clear" w:color="auto" w:fill="FFFFFF"/>
                <w:rtl/>
                <w:lang w:bidi="ar-SA"/>
              </w:rPr>
              <w:t xml:space="preserve"> سنة </w:t>
            </w:r>
            <w:r w:rsidR="0091268B" w:rsidRPr="000D684B">
              <w:rPr>
                <w:rFonts w:ascii="Arial" w:hAnsi="Arial" w:cs="Arial"/>
                <w:color w:val="000000" w:themeColor="text1"/>
                <w:shd w:val="clear" w:color="auto" w:fill="FFFFFF"/>
                <w:rtl/>
              </w:rPr>
              <w:t>2008</w:t>
            </w:r>
          </w:p>
          <w:p w:rsidR="0091268B" w:rsidRPr="000D684B" w:rsidRDefault="0091268B" w:rsidP="004D7542">
            <w:pPr>
              <w:spacing w:line="288" w:lineRule="auto"/>
              <w:rPr>
                <w:rFonts w:ascii="Arial" w:hAnsi="Arial" w:cs="Arial"/>
                <w:color w:val="000000" w:themeColor="text1"/>
                <w:rtl/>
              </w:rPr>
            </w:pPr>
            <w:r>
              <w:rPr>
                <w:rFonts w:ascii="Arial" w:hAnsi="Arial" w:cs="Arial" w:hint="cs"/>
                <w:color w:val="000000" w:themeColor="text1"/>
                <w:shd w:val="clear" w:color="auto" w:fill="FFFFFF"/>
                <w:rtl/>
                <w:lang w:bidi="ar-SA"/>
              </w:rPr>
              <w:t xml:space="preserve">حاز اثناهما على جائزة </w:t>
            </w:r>
            <w:proofErr w:type="spellStart"/>
            <w:r w:rsidRPr="00910ACD">
              <w:rPr>
                <w:rFonts w:cs="Arial"/>
                <w:rtl/>
              </w:rPr>
              <w:t>א.מ.ת</w:t>
            </w:r>
            <w:proofErr w:type="spellEnd"/>
            <w:r w:rsidRPr="00910ACD">
              <w:rPr>
                <w:rFonts w:cs="Arial" w:hint="cs"/>
                <w:rtl/>
              </w:rPr>
              <w:t xml:space="preserve"> (אמנות, מדע ותרבות </w:t>
            </w:r>
            <w:r w:rsidRPr="00910ACD">
              <w:rPr>
                <w:rFonts w:cs="Arial"/>
                <w:rtl/>
              </w:rPr>
              <w:t>–</w:t>
            </w:r>
            <w:r w:rsidRPr="00910ACD">
              <w:rPr>
                <w:rFonts w:cs="Arial" w:hint="cs"/>
                <w:rtl/>
              </w:rPr>
              <w:t xml:space="preserve"> </w:t>
            </w:r>
            <w:r w:rsidRPr="00910ACD">
              <w:rPr>
                <w:rFonts w:cs="Arial" w:hint="cs"/>
                <w:rtl/>
                <w:lang w:bidi="ar-SA"/>
              </w:rPr>
              <w:t>الفن، العلم والثقافة)</w:t>
            </w:r>
            <w:r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 xml:space="preserve">، سنة </w:t>
            </w:r>
            <w:r w:rsidRPr="000D684B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 xml:space="preserve"> 2009  </w:t>
            </w:r>
            <w:r>
              <w:rPr>
                <w:rFonts w:ascii="Arial" w:hAnsi="Arial" w:cs="Arial" w:hint="cs"/>
                <w:color w:val="000000" w:themeColor="text1"/>
                <w:rtl/>
                <w:lang w:bidi="ar-SA"/>
              </w:rPr>
              <w:t xml:space="preserve">ضمن فئة علوم الحياة، في مجال بحث السرطان. </w:t>
            </w:r>
          </w:p>
          <w:p w:rsidR="0091268B" w:rsidRPr="003B5D1A" w:rsidRDefault="0091268B" w:rsidP="004D7542">
            <w:pPr>
              <w:spacing w:line="288" w:lineRule="auto"/>
              <w:rPr>
                <w:rFonts w:ascii="Arial" w:hAnsi="Arial" w:cs="Arial"/>
                <w:color w:val="000000" w:themeColor="text1"/>
                <w:rtl/>
              </w:rPr>
            </w:pPr>
            <w:r>
              <w:rPr>
                <w:rFonts w:ascii="Arial" w:hAnsi="Arial" w:cs="Arial" w:hint="cs"/>
                <w:color w:val="000000" w:themeColor="text1"/>
                <w:shd w:val="clear" w:color="auto" w:fill="FFFFFF"/>
                <w:rtl/>
                <w:lang w:bidi="ar-SA"/>
              </w:rPr>
              <w:t xml:space="preserve">حاز اثناهما على جائزة </w:t>
            </w:r>
            <w:proofErr w:type="spellStart"/>
            <w:r>
              <w:rPr>
                <w:rFonts w:ascii="Arial" w:hAnsi="Arial" w:cs="Arial" w:hint="cs"/>
                <w:color w:val="000000" w:themeColor="text1"/>
                <w:shd w:val="clear" w:color="auto" w:fill="FFFFFF"/>
                <w:rtl/>
                <w:lang w:bidi="ar-SA"/>
              </w:rPr>
              <w:t>جردنر</w:t>
            </w:r>
            <w:proofErr w:type="spellEnd"/>
            <w:r>
              <w:rPr>
                <w:rFonts w:ascii="Arial" w:hAnsi="Arial" w:cs="Arial" w:hint="cs"/>
                <w:color w:val="000000" w:themeColor="text1"/>
                <w:shd w:val="clear" w:color="auto" w:fill="FFFFFF"/>
                <w:rtl/>
                <w:lang w:bidi="ar-SA"/>
              </w:rPr>
              <w:t xml:space="preserve">، سنة </w:t>
            </w:r>
            <w:r w:rsidRPr="000D684B">
              <w:rPr>
                <w:rFonts w:ascii="Arial" w:hAnsi="Arial" w:cs="Arial" w:hint="cs"/>
                <w:color w:val="000000" w:themeColor="text1"/>
                <w:rtl/>
              </w:rPr>
              <w:t>2011 (</w:t>
            </w:r>
            <w:r>
              <w:rPr>
                <w:rFonts w:ascii="Arial" w:hAnsi="Arial" w:cs="Arial" w:hint="cs"/>
                <w:color w:val="000000" w:themeColor="text1"/>
                <w:rtl/>
                <w:lang w:bidi="ar-SA"/>
              </w:rPr>
              <w:t>تُمنح هذه الجائزة</w:t>
            </w:r>
            <w:r w:rsidR="00FB5E43">
              <w:rPr>
                <w:rFonts w:ascii="Arial" w:hAnsi="Arial" w:cs="Arial" w:hint="cs"/>
                <w:color w:val="000000" w:themeColor="text1"/>
                <w:rtl/>
                <w:lang w:bidi="ar-SA"/>
              </w:rPr>
              <w:t>،</w:t>
            </w:r>
            <w:r>
              <w:rPr>
                <w:rFonts w:ascii="Arial" w:hAnsi="Arial" w:cs="Arial" w:hint="cs"/>
                <w:color w:val="000000" w:themeColor="text1"/>
                <w:rtl/>
                <w:lang w:bidi="ar-SA"/>
              </w:rPr>
              <w:t xml:space="preserve"> كل</w:t>
            </w:r>
            <w:r w:rsidR="00FB5E43">
              <w:rPr>
                <w:rFonts w:ascii="Arial" w:hAnsi="Arial" w:cs="Arial" w:hint="cs"/>
                <w:color w:val="000000" w:themeColor="text1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 w:themeColor="text1"/>
                <w:rtl/>
                <w:lang w:bidi="ar-SA"/>
              </w:rPr>
              <w:t xml:space="preserve"> سنة</w:t>
            </w:r>
            <w:r w:rsidR="00FB5E43">
              <w:rPr>
                <w:rFonts w:ascii="Arial" w:hAnsi="Arial" w:cs="Arial" w:hint="cs"/>
                <w:color w:val="000000" w:themeColor="text1"/>
                <w:rtl/>
                <w:lang w:bidi="ar-SA"/>
              </w:rPr>
              <w:t>،</w:t>
            </w:r>
            <w:r>
              <w:rPr>
                <w:rFonts w:ascii="Arial" w:hAnsi="Arial" w:cs="Arial" w:hint="cs"/>
                <w:color w:val="000000" w:themeColor="text1"/>
                <w:rtl/>
                <w:lang w:bidi="ar-SA"/>
              </w:rPr>
              <w:t xml:space="preserve"> للباحثين في العال</w:t>
            </w:r>
            <w:r w:rsidR="00FB5E43">
              <w:rPr>
                <w:rFonts w:ascii="Arial" w:hAnsi="Arial" w:cs="Arial" w:hint="cs"/>
                <w:color w:val="000000" w:themeColor="text1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 w:themeColor="text1"/>
                <w:rtl/>
                <w:lang w:bidi="ar-SA"/>
              </w:rPr>
              <w:t>م على مساهمتهم الخاص</w:t>
            </w:r>
            <w:r w:rsidR="00FB5E43">
              <w:rPr>
                <w:rFonts w:ascii="Arial" w:hAnsi="Arial" w:cs="Arial" w:hint="cs"/>
                <w:color w:val="000000" w:themeColor="text1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 w:themeColor="text1"/>
                <w:rtl/>
                <w:lang w:bidi="ar-SA"/>
              </w:rPr>
              <w:t xml:space="preserve">ة في البحث الطبي). </w:t>
            </w:r>
          </w:p>
        </w:tc>
      </w:tr>
      <w:tr w:rsidR="0091268B" w:rsidTr="0091268B">
        <w:trPr>
          <w:trHeight w:val="664"/>
        </w:trPr>
        <w:tc>
          <w:tcPr>
            <w:tcW w:w="1276" w:type="dxa"/>
          </w:tcPr>
          <w:p w:rsidR="0091268B" w:rsidRPr="00723909" w:rsidRDefault="0091268B" w:rsidP="003C4CDE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الموضوع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في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المنهج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التعليمي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الذي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يمكن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أن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نربط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بينه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وبين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</w:p>
        </w:tc>
        <w:tc>
          <w:tcPr>
            <w:tcW w:w="8506" w:type="dxa"/>
          </w:tcPr>
          <w:p w:rsidR="0091268B" w:rsidRPr="00604351" w:rsidRDefault="0091268B" w:rsidP="00915A84">
            <w:pPr>
              <w:rPr>
                <w:rFonts w:asciiTheme="minorBidi" w:hAnsiTheme="minorBidi"/>
                <w:b/>
                <w:bCs/>
                <w:rtl/>
              </w:rPr>
            </w:pPr>
            <w:r>
              <w:rPr>
                <w:rFonts w:asciiTheme="minorBidi" w:hAnsiTheme="minorBidi" w:hint="cs"/>
                <w:b/>
                <w:bCs/>
                <w:rtl/>
                <w:lang w:bidi="ar-SA"/>
              </w:rPr>
              <w:t>الموضوع الأساسي</w:t>
            </w:r>
            <w:r w:rsidRPr="00604351">
              <w:rPr>
                <w:rFonts w:asciiTheme="minorBidi" w:hAnsiTheme="minorBidi" w:hint="cs"/>
                <w:b/>
                <w:bCs/>
                <w:rtl/>
              </w:rPr>
              <w:t xml:space="preserve">: </w:t>
            </w:r>
          </w:p>
          <w:p w:rsidR="0091268B" w:rsidRPr="00A27456" w:rsidRDefault="0091268B" w:rsidP="004D7542">
            <w:pPr>
              <w:rPr>
                <w:rFonts w:asciiTheme="minorBidi" w:hAnsiTheme="minorBidi"/>
                <w:u w:val="single"/>
                <w:rtl/>
              </w:rPr>
            </w:pPr>
            <w:r>
              <w:rPr>
                <w:rFonts w:asciiTheme="minorBidi" w:hAnsiTheme="minorBidi" w:hint="cs"/>
                <w:u w:val="single"/>
                <w:rtl/>
                <w:lang w:bidi="ar-SA"/>
              </w:rPr>
              <w:t>الخلي</w:t>
            </w:r>
            <w:r w:rsidR="00FB5E43">
              <w:rPr>
                <w:rFonts w:asciiTheme="minorBidi" w:hAnsiTheme="minorBidi" w:hint="cs"/>
                <w:u w:val="single"/>
                <w:rtl/>
                <w:lang w:bidi="ar-SA"/>
              </w:rPr>
              <w:t>ّ</w:t>
            </w:r>
            <w:r>
              <w:rPr>
                <w:rFonts w:asciiTheme="minorBidi" w:hAnsiTheme="minorBidi" w:hint="cs"/>
                <w:u w:val="single"/>
                <w:rtl/>
                <w:lang w:bidi="ar-SA"/>
              </w:rPr>
              <w:t>ة</w:t>
            </w:r>
            <w:r w:rsidRPr="00A27456">
              <w:rPr>
                <w:rFonts w:asciiTheme="minorBidi" w:hAnsiTheme="minorBidi" w:hint="cs"/>
                <w:u w:val="single"/>
                <w:rtl/>
              </w:rPr>
              <w:t xml:space="preserve"> </w:t>
            </w:r>
            <w:r w:rsidRPr="00A27456">
              <w:rPr>
                <w:rFonts w:asciiTheme="minorBidi" w:hAnsiTheme="minorBidi"/>
                <w:u w:val="single"/>
                <w:rtl/>
              </w:rPr>
              <w:t>–</w:t>
            </w:r>
            <w:r w:rsidRPr="00A27456">
              <w:rPr>
                <w:rFonts w:asciiTheme="minorBidi" w:hAnsiTheme="minorBidi" w:hint="cs"/>
                <w:u w:val="single"/>
                <w:rtl/>
              </w:rPr>
              <w:t xml:space="preserve"> </w:t>
            </w:r>
            <w:r>
              <w:rPr>
                <w:rFonts w:asciiTheme="minorBidi" w:hAnsiTheme="minorBidi" w:hint="cs"/>
                <w:u w:val="single"/>
                <w:rtl/>
                <w:lang w:bidi="ar-SA"/>
              </w:rPr>
              <w:t>مبنى ونشاط</w:t>
            </w:r>
            <w:r w:rsidRPr="00A27456">
              <w:rPr>
                <w:rFonts w:asciiTheme="minorBidi" w:hAnsiTheme="minorBidi" w:hint="cs"/>
                <w:u w:val="single"/>
                <w:rtl/>
              </w:rPr>
              <w:t xml:space="preserve"> </w:t>
            </w:r>
          </w:p>
          <w:p w:rsidR="0091268B" w:rsidRPr="00A27456" w:rsidRDefault="0091268B" w:rsidP="004D7542">
            <w:pPr>
              <w:rPr>
                <w:rFonts w:asciiTheme="minorBidi" w:hAnsiTheme="minorBidi"/>
                <w:rtl/>
                <w:lang w:bidi="ar-SA"/>
              </w:rPr>
            </w:pPr>
            <w:r>
              <w:rPr>
                <w:rFonts w:asciiTheme="minorBidi" w:hAnsiTheme="minorBidi" w:hint="cs"/>
                <w:rtl/>
                <w:lang w:bidi="ar-SA"/>
              </w:rPr>
              <w:t xml:space="preserve">من </w:t>
            </w:r>
            <w:r w:rsidRPr="00A27456">
              <w:rPr>
                <w:rFonts w:asciiTheme="minorBidi" w:hAnsiTheme="minorBidi"/>
              </w:rPr>
              <w:t>DNA</w:t>
            </w:r>
            <w:r w:rsidRPr="00A27456">
              <w:rPr>
                <w:rFonts w:asciiTheme="minorBidi" w:hAnsiTheme="minorBidi"/>
                <w:rtl/>
              </w:rPr>
              <w:t xml:space="preserve"> </w:t>
            </w:r>
            <w:r>
              <w:rPr>
                <w:rFonts w:asciiTheme="minorBidi" w:hAnsiTheme="minorBidi" w:hint="cs"/>
                <w:rtl/>
                <w:lang w:bidi="ar-SA"/>
              </w:rPr>
              <w:t>إلى بروتين</w:t>
            </w:r>
          </w:p>
          <w:p w:rsidR="0091268B" w:rsidRDefault="0091268B" w:rsidP="004D7542">
            <w:pPr>
              <w:rPr>
                <w:rFonts w:asciiTheme="minorBidi" w:hAnsiTheme="minorBidi"/>
                <w:rtl/>
                <w:lang w:bidi="ar-SA"/>
              </w:rPr>
            </w:pPr>
            <w:r w:rsidRPr="00267FEB">
              <w:rPr>
                <w:rFonts w:asciiTheme="minorBidi" w:hAnsiTheme="minorBidi" w:hint="cs"/>
                <w:rtl/>
              </w:rPr>
              <w:t xml:space="preserve">- </w:t>
            </w:r>
            <w:r>
              <w:rPr>
                <w:rFonts w:asciiTheme="minorBidi" w:hAnsiTheme="minorBidi" w:hint="cs"/>
                <w:rtl/>
                <w:lang w:bidi="ar-SA"/>
              </w:rPr>
              <w:t>كل</w:t>
            </w:r>
            <w:r w:rsidR="00FB5E43">
              <w:rPr>
                <w:rFonts w:asciiTheme="minorBidi" w:hAnsiTheme="minorBidi" w:hint="cs"/>
                <w:rtl/>
                <w:lang w:bidi="ar-SA"/>
              </w:rPr>
              <w:t>ّ</w:t>
            </w:r>
            <w:r>
              <w:rPr>
                <w:rFonts w:asciiTheme="minorBidi" w:hAnsiTheme="minorBidi" w:hint="cs"/>
                <w:rtl/>
                <w:lang w:bidi="ar-SA"/>
              </w:rPr>
              <w:t xml:space="preserve"> الجينوم موجود في جميع خلايا الجسم، لكن في كل</w:t>
            </w:r>
            <w:r w:rsidR="00FB5E43">
              <w:rPr>
                <w:rFonts w:asciiTheme="minorBidi" w:hAnsiTheme="minorBidi" w:hint="cs"/>
                <w:rtl/>
                <w:lang w:bidi="ar-SA"/>
              </w:rPr>
              <w:t>ّ</w:t>
            </w:r>
            <w:r>
              <w:rPr>
                <w:rFonts w:asciiTheme="minorBidi" w:hAnsiTheme="minorBidi" w:hint="cs"/>
                <w:rtl/>
                <w:lang w:bidi="ar-SA"/>
              </w:rPr>
              <w:t xml:space="preserve"> خلي</w:t>
            </w:r>
            <w:r w:rsidR="00FB5E43">
              <w:rPr>
                <w:rFonts w:asciiTheme="minorBidi" w:hAnsiTheme="minorBidi" w:hint="cs"/>
                <w:rtl/>
                <w:lang w:bidi="ar-SA"/>
              </w:rPr>
              <w:t>ّ</w:t>
            </w:r>
            <w:r>
              <w:rPr>
                <w:rFonts w:asciiTheme="minorBidi" w:hAnsiTheme="minorBidi" w:hint="cs"/>
                <w:rtl/>
                <w:lang w:bidi="ar-SA"/>
              </w:rPr>
              <w:t>ة يتم</w:t>
            </w:r>
            <w:r w:rsidR="00FB5E43">
              <w:rPr>
                <w:rFonts w:asciiTheme="minorBidi" w:hAnsiTheme="minorBidi" w:hint="cs"/>
                <w:rtl/>
                <w:lang w:bidi="ar-SA"/>
              </w:rPr>
              <w:t>ّ</w:t>
            </w:r>
            <w:r>
              <w:rPr>
                <w:rFonts w:asciiTheme="minorBidi" w:hAnsiTheme="minorBidi" w:hint="cs"/>
                <w:rtl/>
                <w:lang w:bidi="ar-SA"/>
              </w:rPr>
              <w:t xml:space="preserve"> التعبير عن قسم من الجينات. هناك مراقبة على </w:t>
            </w:r>
            <w:r w:rsidR="00FB5E43">
              <w:rPr>
                <w:rFonts w:asciiTheme="minorBidi" w:hAnsiTheme="minorBidi" w:hint="cs"/>
                <w:rtl/>
                <w:lang w:bidi="ar-SA"/>
              </w:rPr>
              <w:t>ال</w:t>
            </w:r>
            <w:r>
              <w:rPr>
                <w:rFonts w:asciiTheme="minorBidi" w:hAnsiTheme="minorBidi" w:hint="cs"/>
                <w:rtl/>
                <w:lang w:bidi="ar-SA"/>
              </w:rPr>
              <w:t>تعبير</w:t>
            </w:r>
            <w:r w:rsidR="00FB5E43">
              <w:rPr>
                <w:rFonts w:asciiTheme="minorBidi" w:hAnsiTheme="minorBidi" w:hint="cs"/>
                <w:rtl/>
                <w:lang w:bidi="ar-SA"/>
              </w:rPr>
              <w:t xml:space="preserve"> عن</w:t>
            </w:r>
            <w:r>
              <w:rPr>
                <w:rFonts w:asciiTheme="minorBidi" w:hAnsiTheme="minorBidi" w:hint="cs"/>
                <w:rtl/>
                <w:lang w:bidi="ar-SA"/>
              </w:rPr>
              <w:t xml:space="preserve"> الجين، مثل: المكان، الزمان وشد</w:t>
            </w:r>
            <w:r w:rsidR="00FB5E43">
              <w:rPr>
                <w:rFonts w:asciiTheme="minorBidi" w:hAnsiTheme="minorBidi" w:hint="cs"/>
                <w:rtl/>
                <w:lang w:bidi="ar-SA"/>
              </w:rPr>
              <w:t>ّ</w:t>
            </w:r>
            <w:r>
              <w:rPr>
                <w:rFonts w:asciiTheme="minorBidi" w:hAnsiTheme="minorBidi" w:hint="cs"/>
                <w:rtl/>
                <w:lang w:bidi="ar-SA"/>
              </w:rPr>
              <w:t>ة التعبير، وذ</w:t>
            </w:r>
            <w:r w:rsidR="001242A5">
              <w:rPr>
                <w:rFonts w:asciiTheme="minorBidi" w:hAnsiTheme="minorBidi" w:hint="cs"/>
                <w:rtl/>
                <w:lang w:bidi="ar-SA"/>
              </w:rPr>
              <w:t>لك وفقًا لشروط البيئة المحيطة.</w:t>
            </w:r>
          </w:p>
          <w:p w:rsidR="0091268B" w:rsidRPr="00267FEB" w:rsidRDefault="0091268B" w:rsidP="00FB5E43">
            <w:pPr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</w:rPr>
              <w:t xml:space="preserve">- </w:t>
            </w:r>
            <w:r>
              <w:rPr>
                <w:rFonts w:asciiTheme="minorBidi" w:hAnsiTheme="minorBidi" w:hint="cs"/>
                <w:rtl/>
                <w:lang w:bidi="ar-SA"/>
              </w:rPr>
              <w:t>عندما يحد</w:t>
            </w:r>
            <w:r w:rsidR="00FB5E43">
              <w:rPr>
                <w:rFonts w:asciiTheme="minorBidi" w:hAnsiTheme="minorBidi" w:hint="cs"/>
                <w:rtl/>
                <w:lang w:bidi="ar-SA"/>
              </w:rPr>
              <w:t xml:space="preserve">ُث </w:t>
            </w:r>
            <w:r>
              <w:rPr>
                <w:rFonts w:asciiTheme="minorBidi" w:hAnsiTheme="minorBidi" w:hint="cs"/>
                <w:rtl/>
                <w:lang w:bidi="ar-SA"/>
              </w:rPr>
              <w:t>تمايز في الكائنات الحي</w:t>
            </w:r>
            <w:r w:rsidR="00FB5E43">
              <w:rPr>
                <w:rFonts w:asciiTheme="minorBidi" w:hAnsiTheme="minorBidi" w:hint="cs"/>
                <w:rtl/>
                <w:lang w:bidi="ar-SA"/>
              </w:rPr>
              <w:t>ّ</w:t>
            </w:r>
            <w:r>
              <w:rPr>
                <w:rFonts w:asciiTheme="minorBidi" w:hAnsiTheme="minorBidi" w:hint="cs"/>
                <w:rtl/>
                <w:lang w:bidi="ar-SA"/>
              </w:rPr>
              <w:t>ة متعد</w:t>
            </w:r>
            <w:r w:rsidR="00FB5E43">
              <w:rPr>
                <w:rFonts w:asciiTheme="minorBidi" w:hAnsiTheme="minorBidi" w:hint="cs"/>
                <w:rtl/>
                <w:lang w:bidi="ar-SA"/>
              </w:rPr>
              <w:t>ّ</w:t>
            </w:r>
            <w:r>
              <w:rPr>
                <w:rFonts w:asciiTheme="minorBidi" w:hAnsiTheme="minorBidi" w:hint="cs"/>
                <w:rtl/>
                <w:lang w:bidi="ar-SA"/>
              </w:rPr>
              <w:t xml:space="preserve">دة الخلايا </w:t>
            </w:r>
            <w:r w:rsidR="00FB5E43">
              <w:rPr>
                <w:rFonts w:asciiTheme="minorBidi" w:hAnsiTheme="minorBidi" w:hint="cs"/>
                <w:rtl/>
                <w:lang w:bidi="ar-SA"/>
              </w:rPr>
              <w:t>يتمّ تحديد</w:t>
            </w:r>
            <w:r>
              <w:rPr>
                <w:rFonts w:asciiTheme="minorBidi" w:hAnsiTheme="minorBidi" w:hint="cs"/>
                <w:rtl/>
                <w:lang w:bidi="ar-SA"/>
              </w:rPr>
              <w:t xml:space="preserve"> وظائف مختلفة للخلي</w:t>
            </w:r>
            <w:r w:rsidR="00FB5E43">
              <w:rPr>
                <w:rFonts w:asciiTheme="minorBidi" w:hAnsiTheme="minorBidi" w:hint="cs"/>
                <w:rtl/>
                <w:lang w:bidi="ar-SA"/>
              </w:rPr>
              <w:t>ّ</w:t>
            </w:r>
            <w:r>
              <w:rPr>
                <w:rFonts w:asciiTheme="minorBidi" w:hAnsiTheme="minorBidi" w:hint="cs"/>
                <w:rtl/>
                <w:lang w:bidi="ar-SA"/>
              </w:rPr>
              <w:t>ة بواسطة عملي</w:t>
            </w:r>
            <w:r w:rsidR="00FB5E43">
              <w:rPr>
                <w:rFonts w:asciiTheme="minorBidi" w:hAnsiTheme="minorBidi" w:hint="cs"/>
                <w:rtl/>
                <w:lang w:bidi="ar-SA"/>
              </w:rPr>
              <w:t>ّ</w:t>
            </w:r>
            <w:r>
              <w:rPr>
                <w:rFonts w:asciiTheme="minorBidi" w:hAnsiTheme="minorBidi" w:hint="cs"/>
                <w:rtl/>
                <w:lang w:bidi="ar-SA"/>
              </w:rPr>
              <w:t>ات مراقبة على نشاط الجينات (تفعيل، اخماد)</w:t>
            </w:r>
            <w:r>
              <w:rPr>
                <w:rFonts w:asciiTheme="minorBidi" w:hAnsiTheme="minorBidi" w:hint="cs"/>
                <w:rtl/>
              </w:rPr>
              <w:t xml:space="preserve">. </w:t>
            </w:r>
          </w:p>
          <w:p w:rsidR="0091268B" w:rsidRPr="00A27456" w:rsidRDefault="0091268B" w:rsidP="00915A84">
            <w:pPr>
              <w:rPr>
                <w:rFonts w:asciiTheme="minorBidi" w:hAnsiTheme="minorBidi"/>
                <w:rtl/>
              </w:rPr>
            </w:pPr>
          </w:p>
          <w:p w:rsidR="0091268B" w:rsidRDefault="0091268B" w:rsidP="00915A84">
            <w:pPr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b/>
                <w:bCs/>
                <w:rtl/>
                <w:lang w:bidi="ar-SA"/>
              </w:rPr>
              <w:t>موضوع التعمق</w:t>
            </w:r>
            <w:r w:rsidRPr="00604351">
              <w:rPr>
                <w:rFonts w:asciiTheme="minorBidi" w:hAnsiTheme="minorBidi" w:hint="cs"/>
                <w:b/>
                <w:bCs/>
                <w:rtl/>
              </w:rPr>
              <w:t>:</w:t>
            </w:r>
            <w:r w:rsidRPr="00A27456">
              <w:rPr>
                <w:rFonts w:asciiTheme="minorBidi" w:hAnsiTheme="minorBidi" w:hint="cs"/>
                <w:rtl/>
              </w:rPr>
              <w:t xml:space="preserve"> </w:t>
            </w:r>
          </w:p>
          <w:p w:rsidR="0091268B" w:rsidRPr="00DB2D93" w:rsidRDefault="0091268B" w:rsidP="00C767A7">
            <w:pPr>
              <w:rPr>
                <w:rFonts w:ascii="Arial" w:hAnsi="Arial" w:cs="Arial"/>
                <w:u w:val="single"/>
                <w:rtl/>
              </w:rPr>
            </w:pPr>
            <w:r>
              <w:rPr>
                <w:rFonts w:ascii="Arial" w:hAnsi="Arial" w:cs="Arial" w:hint="cs"/>
                <w:u w:val="single"/>
                <w:rtl/>
                <w:lang w:bidi="ar-SA"/>
              </w:rPr>
              <w:t xml:space="preserve">مراقبة التعبير عن الجينات والهندسة الوراثية </w:t>
            </w:r>
          </w:p>
          <w:p w:rsidR="0091268B" w:rsidRPr="00DB2D93" w:rsidRDefault="0091268B" w:rsidP="00C767A7">
            <w:pPr>
              <w:spacing w:before="40" w:after="40"/>
              <w:rPr>
                <w:rFonts w:ascii="Arial" w:hAnsi="Arial" w:cs="Arial"/>
                <w:rtl/>
              </w:rPr>
            </w:pPr>
            <w:r w:rsidRPr="00DB2D93">
              <w:rPr>
                <w:rFonts w:ascii="Arial" w:hAnsi="Arial" w:cs="Arial"/>
                <w:rtl/>
              </w:rPr>
              <w:t>-</w:t>
            </w:r>
            <w:r>
              <w:rPr>
                <w:rFonts w:ascii="Arial" w:hAnsi="Arial" w:cs="Arial" w:hint="cs"/>
                <w:color w:val="000000"/>
                <w:rtl/>
              </w:rPr>
              <w:t xml:space="preserve"> 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>في كل</w:t>
            </w:r>
            <w:r w:rsidR="00FB5E43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خلي</w:t>
            </w:r>
            <w:r w:rsidR="00FB5E43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>ة يتم</w:t>
            </w:r>
            <w:r w:rsidR="00FB5E43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التعبير عن قسم من الجينات فقط. هناك مراقبة على التعبير عن الجينات، وهي تحد</w:t>
            </w:r>
            <w:r w:rsidR="00FB5E43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>د المكان، الزمان وفي أي</w:t>
            </w:r>
            <w:r w:rsidR="00FB5E43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مستوى يتم</w:t>
            </w:r>
            <w:r w:rsidR="00FB5E43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 w:rsidR="001242A5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التعبير عن الجينات.</w:t>
            </w:r>
          </w:p>
          <w:p w:rsidR="0091268B" w:rsidRPr="00DB2D93" w:rsidRDefault="0091268B" w:rsidP="0091268B">
            <w:pPr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 xml:space="preserve">- 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>يمكن أن تحد</w:t>
            </w:r>
            <w:r w:rsidR="00FB5E43">
              <w:rPr>
                <w:rFonts w:ascii="Arial" w:hAnsi="Arial" w:cs="Arial" w:hint="cs"/>
                <w:color w:val="000000"/>
                <w:rtl/>
                <w:lang w:bidi="ar-SA"/>
              </w:rPr>
              <w:t>ُ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ث مراقبة </w:t>
            </w:r>
            <w:r w:rsidR="00FB5E43">
              <w:rPr>
                <w:rFonts w:ascii="Arial" w:hAnsi="Arial" w:cs="Arial" w:hint="cs"/>
                <w:color w:val="000000"/>
                <w:rtl/>
                <w:lang w:bidi="ar-SA"/>
              </w:rPr>
              <w:t>ال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>تعبير</w:t>
            </w:r>
            <w:r w:rsidR="00FB5E43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عن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الجينات في الخلايا، في كل</w:t>
            </w:r>
            <w:r w:rsidR="00FB5E43">
              <w:rPr>
                <w:rFonts w:ascii="Arial" w:hAnsi="Arial" w:cs="Arial" w:hint="cs"/>
                <w:color w:val="000000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مرحلة من المراحل التالية: مبنى </w:t>
            </w:r>
            <w:proofErr w:type="spellStart"/>
            <w:r w:rsidRPr="0091268B">
              <w:rPr>
                <w:rFonts w:ascii="Arial" w:hAnsi="Arial" w:cs="Arial" w:hint="cs"/>
                <w:color w:val="000000"/>
                <w:rtl/>
                <w:lang w:bidi="ar-SA"/>
              </w:rPr>
              <w:t>ا</w:t>
            </w:r>
            <w:r w:rsidRPr="0091268B">
              <w:rPr>
                <w:rFonts w:ascii="Arial" w:hAnsi="Arial" w:cs="Arial"/>
                <w:color w:val="000000"/>
                <w:rtl/>
                <w:lang w:bidi="ar-SA"/>
              </w:rPr>
              <w:t>ﻟ</w:t>
            </w:r>
            <w:proofErr w:type="spellEnd"/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</w:t>
            </w:r>
            <w:r w:rsidRPr="00DB2D93">
              <w:rPr>
                <w:rFonts w:ascii="Arial" w:hAnsi="Arial" w:cs="Arial"/>
                <w:color w:val="000000"/>
              </w:rPr>
              <w:t>DNA</w:t>
            </w:r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، النسخ، التوصيل، الترجمة. </w:t>
            </w:r>
            <w:r w:rsidRPr="00DB2D93">
              <w:rPr>
                <w:rFonts w:ascii="Arial" w:hAnsi="Arial" w:cs="Arial"/>
                <w:color w:val="000000"/>
                <w:rtl/>
              </w:rPr>
              <w:t xml:space="preserve"> </w:t>
            </w:r>
          </w:p>
          <w:p w:rsidR="0091268B" w:rsidRPr="00DB2D93" w:rsidRDefault="0091268B" w:rsidP="00FB5E43">
            <w:pPr>
              <w:spacing w:after="40"/>
              <w:ind w:right="720"/>
              <w:rPr>
                <w:rFonts w:ascii="Arial" w:hAnsi="Arial" w:cs="Arial"/>
                <w:rtl/>
              </w:rPr>
            </w:pPr>
            <w:r w:rsidRPr="00DB2D93">
              <w:rPr>
                <w:rFonts w:ascii="Arial" w:hAnsi="Arial" w:cs="Arial"/>
                <w:rtl/>
              </w:rPr>
              <w:t>-</w:t>
            </w:r>
            <w:r>
              <w:rPr>
                <w:rFonts w:ascii="Arial" w:hAnsi="Arial" w:cs="Arial" w:hint="cs"/>
                <w:rtl/>
              </w:rPr>
              <w:t xml:space="preserve"> 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مراقبة في مستوى مبنى </w:t>
            </w:r>
            <w:proofErr w:type="spellStart"/>
            <w:r>
              <w:rPr>
                <w:rFonts w:ascii="Arial" w:hAnsi="Arial" w:cs="Arial" w:hint="cs"/>
                <w:rtl/>
                <w:lang w:bidi="ar-SA"/>
              </w:rPr>
              <w:t>ا</w:t>
            </w:r>
            <w:r w:rsidR="00FB5E43">
              <w:rPr>
                <w:rFonts w:ascii="Arial" w:hAnsi="Arial" w:cs="Arial"/>
                <w:rtl/>
                <w:lang w:bidi="ar-SA"/>
              </w:rPr>
              <w:t>ﻟ</w:t>
            </w:r>
            <w:proofErr w:type="spellEnd"/>
            <w:r>
              <w:rPr>
                <w:rFonts w:ascii="Arial" w:hAnsi="Arial" w:cs="Arial" w:hint="cs"/>
                <w:rtl/>
                <w:lang w:bidi="ar-SA"/>
              </w:rPr>
              <w:t xml:space="preserve"> </w:t>
            </w:r>
            <w:r w:rsidRPr="00DB2D93">
              <w:rPr>
                <w:rFonts w:ascii="Arial" w:hAnsi="Arial" w:cs="Arial"/>
                <w:rtl/>
              </w:rPr>
              <w:t xml:space="preserve"> </w:t>
            </w:r>
            <w:r w:rsidRPr="00DB2D93">
              <w:rPr>
                <w:rFonts w:ascii="Arial" w:hAnsi="Arial" w:cs="Arial"/>
              </w:rPr>
              <w:t>DNA</w:t>
            </w:r>
            <w:r w:rsidRPr="00DB2D93">
              <w:rPr>
                <w:rFonts w:ascii="Arial" w:hAnsi="Arial" w:cs="Arial"/>
                <w:rtl/>
              </w:rPr>
              <w:t xml:space="preserve"> (</w:t>
            </w:r>
            <w:r>
              <w:rPr>
                <w:rFonts w:ascii="Arial" w:hAnsi="Arial" w:cs="Arial" w:hint="cs"/>
                <w:rtl/>
                <w:lang w:bidi="ar-SA"/>
              </w:rPr>
              <w:t>شلل</w:t>
            </w:r>
            <w:r w:rsidR="00FB5E43">
              <w:rPr>
                <w:rFonts w:ascii="Arial" w:hAnsi="Arial" w:cs="Arial" w:hint="cs"/>
                <w:rtl/>
                <w:lang w:bidi="ar-SA"/>
              </w:rPr>
              <w:t xml:space="preserve"> في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 كروموسوم</w:t>
            </w:r>
            <w:r w:rsidRPr="00DB2D93">
              <w:rPr>
                <w:rFonts w:ascii="Arial" w:hAnsi="Arial" w:cs="Arial"/>
                <w:rtl/>
              </w:rPr>
              <w:t xml:space="preserve"> </w:t>
            </w:r>
            <w:r w:rsidRPr="00DB2D93">
              <w:rPr>
                <w:rFonts w:ascii="Arial" w:hAnsi="Arial" w:cs="Arial"/>
              </w:rPr>
              <w:t>X</w:t>
            </w:r>
            <w:r w:rsidRPr="00DB2D93">
              <w:rPr>
                <w:rFonts w:ascii="Arial" w:hAnsi="Arial" w:cs="Arial"/>
                <w:rtl/>
              </w:rPr>
              <w:t>)</w:t>
            </w:r>
          </w:p>
          <w:p w:rsidR="0091268B" w:rsidRPr="00DB2D93" w:rsidRDefault="0091268B" w:rsidP="00915A84">
            <w:pPr>
              <w:rPr>
                <w:rFonts w:ascii="Arial" w:hAnsi="Arial" w:cs="Arial"/>
                <w:u w:val="single"/>
                <w:rtl/>
              </w:rPr>
            </w:pPr>
          </w:p>
          <w:p w:rsidR="0091268B" w:rsidRDefault="0091268B" w:rsidP="004E6C01">
            <w:pPr>
              <w:rPr>
                <w:rFonts w:ascii="Arial" w:hAnsi="Arial" w:cs="Arial"/>
                <w:rtl/>
              </w:rPr>
            </w:pPr>
            <w:r w:rsidRPr="00DB2D93">
              <w:rPr>
                <w:rFonts w:ascii="Arial" w:hAnsi="Arial" w:cs="Arial"/>
                <w:rtl/>
              </w:rPr>
              <w:t xml:space="preserve">- 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في </w:t>
            </w:r>
            <w:r w:rsidR="00FB5E43">
              <w:rPr>
                <w:rFonts w:ascii="Arial" w:hAnsi="Arial" w:cs="Arial" w:hint="cs"/>
                <w:rtl/>
                <w:lang w:bidi="ar-SA"/>
              </w:rPr>
              <w:t>ال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كائنات </w:t>
            </w:r>
            <w:r w:rsidR="00FB5E43">
              <w:rPr>
                <w:rFonts w:ascii="Arial" w:hAnsi="Arial" w:cs="Arial" w:hint="cs"/>
                <w:rtl/>
                <w:lang w:bidi="ar-SA"/>
              </w:rPr>
              <w:t>ال</w:t>
            </w:r>
            <w:r>
              <w:rPr>
                <w:rFonts w:ascii="Arial" w:hAnsi="Arial" w:cs="Arial" w:hint="cs"/>
                <w:rtl/>
                <w:lang w:bidi="ar-SA"/>
              </w:rPr>
              <w:t>حي</w:t>
            </w:r>
            <w:r w:rsidR="00FB5E43">
              <w:rPr>
                <w:rFonts w:ascii="Arial" w:hAnsi="Arial" w:cs="Arial" w:hint="cs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ة </w:t>
            </w:r>
            <w:r w:rsidR="00FB5E43">
              <w:rPr>
                <w:rFonts w:ascii="Arial" w:hAnsi="Arial" w:cs="Arial" w:hint="cs"/>
                <w:rtl/>
                <w:lang w:bidi="ar-SA"/>
              </w:rPr>
              <w:t>ال</w:t>
            </w:r>
            <w:r>
              <w:rPr>
                <w:rFonts w:ascii="Arial" w:hAnsi="Arial" w:cs="Arial" w:hint="cs"/>
                <w:rtl/>
                <w:lang w:bidi="ar-SA"/>
              </w:rPr>
              <w:t>متعد</w:t>
            </w:r>
            <w:r w:rsidR="00FB5E43">
              <w:rPr>
                <w:rFonts w:ascii="Arial" w:hAnsi="Arial" w:cs="Arial" w:hint="cs"/>
                <w:rtl/>
                <w:lang w:bidi="ar-SA"/>
              </w:rPr>
              <w:t>ّدة الخلايا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 ت</w:t>
            </w:r>
            <w:r w:rsidR="00FB5E43">
              <w:rPr>
                <w:rFonts w:ascii="Arial" w:hAnsi="Arial" w:cs="Arial" w:hint="cs"/>
                <w:rtl/>
                <w:lang w:bidi="ar-SA"/>
              </w:rPr>
              <w:t>ُ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عتبر مراقبة التعبير عن الجينات أساس التمايز. </w:t>
            </w:r>
          </w:p>
          <w:p w:rsidR="0091268B" w:rsidRPr="00DB2D93" w:rsidRDefault="0091268B" w:rsidP="004E6C01">
            <w:pPr>
              <w:rPr>
                <w:rFonts w:ascii="Arial" w:hAnsi="Arial" w:cs="Arial"/>
                <w:rtl/>
                <w:lang w:bidi="ar-SA"/>
              </w:rPr>
            </w:pPr>
            <w:r>
              <w:rPr>
                <w:rFonts w:ascii="Arial" w:hAnsi="Arial" w:cs="Arial" w:hint="cs"/>
                <w:rtl/>
                <w:lang w:bidi="ar-SA"/>
              </w:rPr>
              <w:t>خلال عملي</w:t>
            </w:r>
            <w:r w:rsidR="00FB5E43">
              <w:rPr>
                <w:rFonts w:ascii="Arial" w:hAnsi="Arial" w:cs="Arial" w:hint="cs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rtl/>
                <w:lang w:bidi="ar-SA"/>
              </w:rPr>
              <w:t>ة التمايز يتم</w:t>
            </w:r>
            <w:r w:rsidR="00FB5E43">
              <w:rPr>
                <w:rFonts w:ascii="Arial" w:hAnsi="Arial" w:cs="Arial" w:hint="cs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rtl/>
                <w:lang w:bidi="ar-SA"/>
              </w:rPr>
              <w:t xml:space="preserve"> تفعيل جينات معي</w:t>
            </w:r>
            <w:r w:rsidR="00FB5E43">
              <w:rPr>
                <w:rFonts w:ascii="Arial" w:hAnsi="Arial" w:cs="Arial" w:hint="cs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rtl/>
                <w:lang w:bidi="ar-SA"/>
              </w:rPr>
              <w:t>نة واخماد جينات معي</w:t>
            </w:r>
            <w:r w:rsidR="00FB5E43">
              <w:rPr>
                <w:rFonts w:ascii="Arial" w:hAnsi="Arial" w:cs="Arial" w:hint="cs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rtl/>
                <w:lang w:bidi="ar-SA"/>
              </w:rPr>
              <w:t>نة أخرى.</w:t>
            </w:r>
          </w:p>
          <w:p w:rsidR="0091268B" w:rsidRPr="00A27456" w:rsidRDefault="0091268B" w:rsidP="00915A84">
            <w:pPr>
              <w:rPr>
                <w:rFonts w:asciiTheme="minorBidi" w:hAnsiTheme="minorBidi"/>
                <w:rtl/>
              </w:rPr>
            </w:pPr>
          </w:p>
        </w:tc>
      </w:tr>
      <w:tr w:rsidR="0091268B" w:rsidTr="0091268B">
        <w:trPr>
          <w:trHeight w:val="706"/>
        </w:trPr>
        <w:tc>
          <w:tcPr>
            <w:tcW w:w="1276" w:type="dxa"/>
          </w:tcPr>
          <w:p w:rsidR="0091268B" w:rsidRPr="00723909" w:rsidRDefault="0091268B" w:rsidP="003C4CDE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b/>
                <w:bCs/>
                <w:sz w:val="24"/>
                <w:szCs w:val="24"/>
              </w:rPr>
              <w:t>"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قصة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"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lastRenderedPageBreak/>
              <w:t>والعمل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العلمي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للباحثين</w:t>
            </w:r>
          </w:p>
        </w:tc>
        <w:tc>
          <w:tcPr>
            <w:tcW w:w="8506" w:type="dxa"/>
          </w:tcPr>
          <w:p w:rsidR="0091268B" w:rsidRPr="007721B0" w:rsidRDefault="0091268B" w:rsidP="00FB5E43">
            <w:pPr>
              <w:spacing w:before="100" w:beforeAutospacing="1" w:after="100" w:afterAutospacing="1" w:line="288" w:lineRule="auto"/>
              <w:rPr>
                <w:rFonts w:asciiTheme="minorBidi" w:eastAsia="Times New Roman" w:hAnsiTheme="minorBidi"/>
                <w:shd w:val="clear" w:color="auto" w:fill="FDFDFD"/>
                <w:rtl/>
              </w:rPr>
            </w:pPr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lastRenderedPageBreak/>
              <w:t>في كل</w:t>
            </w:r>
            <w:r w:rsidR="00FB5E43"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 xml:space="preserve"> خلي</w:t>
            </w:r>
            <w:r w:rsidR="00FB5E43"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 xml:space="preserve">ة في أجسامنا يوجد </w:t>
            </w:r>
            <w:r w:rsidRPr="007721B0">
              <w:rPr>
                <w:rFonts w:asciiTheme="minorBidi" w:hAnsiTheme="minorBidi"/>
                <w:shd w:val="clear" w:color="auto" w:fill="FFFFFF"/>
              </w:rPr>
              <w:t>DNA</w:t>
            </w:r>
            <w:r w:rsidRPr="007721B0">
              <w:rPr>
                <w:rFonts w:asciiTheme="minorBidi" w:hAnsiTheme="minorBidi"/>
                <w:shd w:val="clear" w:color="auto" w:fill="FFFFFF"/>
                <w:rtl/>
              </w:rPr>
              <w:t xml:space="preserve"> </w:t>
            </w:r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 xml:space="preserve">يحتوي على معلومات مماثلة </w:t>
            </w:r>
            <w:r w:rsidR="00FB5E43"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حصلنا عليها</w:t>
            </w:r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 xml:space="preserve"> من الوالدين، وقد كُتبت هذه المعلومات بلغة مكو</w:t>
            </w:r>
            <w:r w:rsidR="00FB5E43"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 xml:space="preserve">نة من أربعة </w:t>
            </w:r>
            <w:proofErr w:type="spellStart"/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نوكلوئوتيدات</w:t>
            </w:r>
            <w:proofErr w:type="spellEnd"/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 xml:space="preserve"> فقط. بالإضافة إلى ذلك، عندما نتمع</w:t>
            </w:r>
            <w:r w:rsidR="00FB5E43"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ن في خلايا أنسجة مختلفة، مثل: الكبد، خلي</w:t>
            </w:r>
            <w:r w:rsidR="00FB5E43"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 xml:space="preserve">ة دم حمراء </w:t>
            </w:r>
            <w:r w:rsidR="00FB5E43"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و</w:t>
            </w:r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خلي</w:t>
            </w:r>
            <w:r w:rsidR="00FB5E43"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 xml:space="preserve">ة قزحية العين </w:t>
            </w:r>
            <w:r w:rsidR="00FB5E43"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 xml:space="preserve">فإنها </w:t>
            </w:r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تحتوي</w:t>
            </w:r>
            <w:r w:rsidR="00FB5E43"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،</w:t>
            </w:r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 xml:space="preserve"> بالضبط</w:t>
            </w:r>
            <w:r w:rsidR="00FB5E43"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،</w:t>
            </w:r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 xml:space="preserve"> على نفس المعلومات الوراثية التي حصلنا عليها من الوالدين، لكنها </w:t>
            </w:r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lastRenderedPageBreak/>
              <w:t>تبدو مختل</w:t>
            </w:r>
            <w:r w:rsidR="001242A5"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فة وتقوم بوظائف مختلفة بتاتًا.</w:t>
            </w:r>
            <w:r>
              <w:rPr>
                <w:rFonts w:asciiTheme="minorBidi" w:hAnsiTheme="minorBidi" w:hint="cs"/>
                <w:shd w:val="clear" w:color="auto" w:fill="FFFFFF"/>
                <w:rtl/>
              </w:rPr>
              <w:br/>
            </w:r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أراد بروفسور سيدر وبروفسور رزين أن يفحصا كيف ت</w:t>
            </w:r>
            <w:r w:rsidR="00FB5E43"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َ</w:t>
            </w:r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ن</w:t>
            </w:r>
            <w:r w:rsidR="00FB5E43"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ْ</w:t>
            </w:r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ت</w:t>
            </w:r>
            <w:r w:rsidR="00FB5E43"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ُ</w:t>
            </w:r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ج هذه الفروق بين الخلايا؟ كيف يتم</w:t>
            </w:r>
            <w:r w:rsidR="00FB5E43"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 xml:space="preserve"> التعبير، في كل</w:t>
            </w:r>
            <w:r w:rsidR="00FB5E43"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 xml:space="preserve"> خلي</w:t>
            </w:r>
            <w:r w:rsidR="00FB5E43"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ة، عن قسم معي</w:t>
            </w:r>
            <w:r w:rsidR="00FB5E43"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ن من المعلومات الوراثية</w:t>
            </w:r>
            <w:r w:rsidR="00FB5E43"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 xml:space="preserve"> </w:t>
            </w:r>
            <w:proofErr w:type="gramStart"/>
            <w:r w:rsidR="00FB5E43"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 xml:space="preserve">فقط </w:t>
            </w:r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،</w:t>
            </w:r>
            <w:proofErr w:type="gramEnd"/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 xml:space="preserve"> وما هي الآلية التي تراقب ذلك؟</w:t>
            </w:r>
            <w:r w:rsidR="001242A5"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 xml:space="preserve"> </w:t>
            </w:r>
          </w:p>
          <w:p w:rsidR="008C106B" w:rsidRDefault="0091268B" w:rsidP="003A346B">
            <w:pPr>
              <w:spacing w:before="100" w:beforeAutospacing="1" w:after="100" w:afterAutospacing="1" w:line="288" w:lineRule="auto"/>
              <w:rPr>
                <w:rFonts w:asciiTheme="minorBidi" w:eastAsia="Times New Roman" w:hAnsiTheme="minorBidi"/>
                <w:rtl/>
                <w:lang w:bidi="ar-SA"/>
              </w:rPr>
            </w:pPr>
            <w:r>
              <w:rPr>
                <w:rFonts w:asciiTheme="minorBidi" w:eastAsia="Times New Roman" w:hAnsiTheme="minorBidi" w:hint="cs"/>
                <w:rtl/>
                <w:lang w:bidi="ar-SA"/>
              </w:rPr>
              <w:t>اكتشف</w:t>
            </w:r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 xml:space="preserve"> بروفسور سيدر وبروفسور رزين، في بحثهما المشترك، آلية </w:t>
            </w:r>
            <w:proofErr w:type="spellStart"/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بيوكيميائية</w:t>
            </w:r>
            <w:proofErr w:type="spellEnd"/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 xml:space="preserve"> خاصة ت</w:t>
            </w:r>
            <w:r w:rsidR="00FB5E43"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ُ</w:t>
            </w:r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ن</w:t>
            </w:r>
            <w:r w:rsidR="00FB5E43"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ْ</w:t>
            </w:r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ت</w:t>
            </w:r>
            <w:r w:rsidR="00FB5E43"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ِ</w:t>
            </w:r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ج "تأشير" في مناطق معي</w:t>
            </w:r>
            <w:r w:rsidR="00FB5E43"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Theme="minorBidi" w:hAnsiTheme="minorBidi" w:hint="cs"/>
                <w:shd w:val="clear" w:color="auto" w:fill="FFFFFF"/>
                <w:rtl/>
                <w:lang w:bidi="ar-SA"/>
              </w:rPr>
              <w:t xml:space="preserve">نة في </w:t>
            </w:r>
            <w:proofErr w:type="spellStart"/>
            <w:r w:rsidRPr="0091268B">
              <w:rPr>
                <w:rFonts w:ascii="Arial" w:hAnsi="Arial" w:cs="Arial" w:hint="cs"/>
                <w:color w:val="000000"/>
                <w:rtl/>
                <w:lang w:bidi="ar-SA"/>
              </w:rPr>
              <w:t>ا</w:t>
            </w:r>
            <w:r w:rsidRPr="0091268B">
              <w:rPr>
                <w:rFonts w:ascii="Arial" w:hAnsi="Arial" w:cs="Arial"/>
                <w:color w:val="000000"/>
                <w:rtl/>
                <w:lang w:bidi="ar-SA"/>
              </w:rPr>
              <w:t>ﻟ</w:t>
            </w:r>
            <w:proofErr w:type="spellEnd"/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</w:t>
            </w:r>
            <w:proofErr w:type="gramStart"/>
            <w:r w:rsidRPr="007721B0">
              <w:rPr>
                <w:rFonts w:asciiTheme="minorBidi" w:eastAsia="Times New Roman" w:hAnsiTheme="minorBidi"/>
              </w:rPr>
              <w:t>DNA</w:t>
            </w:r>
            <w:r w:rsidRPr="007721B0">
              <w:rPr>
                <w:rFonts w:asciiTheme="minorBidi" w:eastAsia="Times New Roman" w:hAnsiTheme="minorBidi"/>
                <w:rtl/>
              </w:rPr>
              <w:t xml:space="preserve"> 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>،</w:t>
            </w:r>
            <w:proofErr w:type="gramEnd"/>
            <w:r>
              <w:rPr>
                <w:rFonts w:asciiTheme="minorBidi" w:eastAsia="Times New Roman" w:hAnsiTheme="minorBidi" w:hint="cs"/>
                <w:rtl/>
                <w:lang w:bidi="ar-SA"/>
              </w:rPr>
              <w:t xml:space="preserve"> وهكذا </w:t>
            </w:r>
            <w:r w:rsidR="00FB5E43">
              <w:rPr>
                <w:rFonts w:asciiTheme="minorBidi" w:eastAsia="Times New Roman" w:hAnsiTheme="minorBidi" w:hint="cs"/>
                <w:rtl/>
                <w:lang w:bidi="ar-SA"/>
              </w:rPr>
              <w:t>يتغيّر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 xml:space="preserve"> مستوى التعبير عن الجينات "المؤشرة". يتم</w:t>
            </w:r>
            <w:r w:rsidR="00FB5E43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 xml:space="preserve"> التأشير بمساعدة جزيء بسيط اسمه ميثيل (ذرة كربون واحدة مرتبطة بثلاث ذرات هيدروجين) يرتبط </w:t>
            </w:r>
            <w:proofErr w:type="spellStart"/>
            <w:r>
              <w:rPr>
                <w:rFonts w:asciiTheme="minorBidi" w:eastAsia="Times New Roman" w:hAnsiTheme="minorBidi" w:hint="cs"/>
                <w:rtl/>
                <w:lang w:bidi="ar-SA"/>
              </w:rPr>
              <w:t>ب</w:t>
            </w:r>
            <w:r w:rsidRPr="0091268B">
              <w:rPr>
                <w:rFonts w:ascii="Arial" w:hAnsi="Arial" w:cs="Arial" w:hint="cs"/>
                <w:color w:val="000000"/>
                <w:rtl/>
                <w:lang w:bidi="ar-SA"/>
              </w:rPr>
              <w:t>ا</w:t>
            </w:r>
            <w:r w:rsidRPr="0091268B">
              <w:rPr>
                <w:rFonts w:ascii="Arial" w:hAnsi="Arial" w:cs="Arial"/>
                <w:color w:val="000000"/>
                <w:rtl/>
                <w:lang w:bidi="ar-SA"/>
              </w:rPr>
              <w:t>ﻟ</w:t>
            </w:r>
            <w:proofErr w:type="spellEnd"/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</w:t>
            </w:r>
            <w:r w:rsidRPr="007721B0">
              <w:rPr>
                <w:rFonts w:asciiTheme="minorBidi" w:eastAsia="Times New Roman" w:hAnsiTheme="minorBidi"/>
              </w:rPr>
              <w:t>DNA</w:t>
            </w:r>
            <w:r w:rsidRPr="007721B0">
              <w:rPr>
                <w:rFonts w:asciiTheme="minorBidi" w:eastAsia="Times New Roman" w:hAnsiTheme="minorBidi"/>
                <w:rtl/>
              </w:rPr>
              <w:t xml:space="preserve">. 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>يؤد</w:t>
            </w:r>
            <w:r w:rsidR="00FB5E43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>ي ارتباط ميثيل في مكان معي</w:t>
            </w:r>
            <w:r w:rsidR="00FB5E43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 xml:space="preserve">ن في </w:t>
            </w:r>
            <w:proofErr w:type="spellStart"/>
            <w:r w:rsidRPr="0091268B">
              <w:rPr>
                <w:rFonts w:ascii="Arial" w:hAnsi="Arial" w:cs="Arial" w:hint="cs"/>
                <w:color w:val="000000"/>
                <w:rtl/>
                <w:lang w:bidi="ar-SA"/>
              </w:rPr>
              <w:t>ا</w:t>
            </w:r>
            <w:r w:rsidRPr="0091268B">
              <w:rPr>
                <w:rFonts w:ascii="Arial" w:hAnsi="Arial" w:cs="Arial"/>
                <w:color w:val="000000"/>
                <w:rtl/>
                <w:lang w:bidi="ar-SA"/>
              </w:rPr>
              <w:t>ﻟ</w:t>
            </w:r>
            <w:proofErr w:type="spellEnd"/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</w:t>
            </w:r>
            <w:r w:rsidRPr="007721B0">
              <w:rPr>
                <w:rFonts w:asciiTheme="minorBidi" w:eastAsia="Times New Roman" w:hAnsiTheme="minorBidi"/>
              </w:rPr>
              <w:t>DNA</w:t>
            </w:r>
            <w:r w:rsidRPr="007721B0">
              <w:rPr>
                <w:rFonts w:asciiTheme="minorBidi" w:eastAsia="Times New Roman" w:hAnsiTheme="minorBidi"/>
                <w:rtl/>
              </w:rPr>
              <w:t xml:space="preserve"> 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>إلى إخماد الجين المناسب. الاكتشاف المسم</w:t>
            </w:r>
            <w:r w:rsidR="00FB5E43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 xml:space="preserve">ى "إضافة مجموعة ميثيل إلى </w:t>
            </w:r>
            <w:proofErr w:type="spellStart"/>
            <w:r w:rsidRPr="0091268B">
              <w:rPr>
                <w:rFonts w:ascii="Arial" w:hAnsi="Arial" w:cs="Arial" w:hint="cs"/>
                <w:color w:val="000000"/>
                <w:rtl/>
                <w:lang w:bidi="ar-SA"/>
              </w:rPr>
              <w:t>ا</w:t>
            </w:r>
            <w:r w:rsidRPr="0091268B">
              <w:rPr>
                <w:rFonts w:ascii="Arial" w:hAnsi="Arial" w:cs="Arial"/>
                <w:color w:val="000000"/>
                <w:rtl/>
                <w:lang w:bidi="ar-SA"/>
              </w:rPr>
              <w:t>ﻟ</w:t>
            </w:r>
            <w:proofErr w:type="spellEnd"/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</w:t>
            </w:r>
            <w:r w:rsidRPr="007721B0">
              <w:rPr>
                <w:rFonts w:asciiTheme="minorBidi" w:eastAsia="Times New Roman" w:hAnsiTheme="minorBidi"/>
              </w:rPr>
              <w:t>DNA</w:t>
            </w:r>
            <w:r>
              <w:rPr>
                <w:rFonts w:asciiTheme="minorBidi" w:eastAsia="Times New Roman" w:hAnsiTheme="minorBidi"/>
                <w:rtl/>
              </w:rPr>
              <w:t>"</w:t>
            </w:r>
            <w:r>
              <w:rPr>
                <w:rFonts w:asciiTheme="minorBidi" w:eastAsia="Times New Roman" w:hAnsiTheme="minorBidi" w:hint="cs"/>
                <w:rtl/>
              </w:rPr>
              <w:t xml:space="preserve"> 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>ه</w:t>
            </w:r>
            <w:r w:rsidR="003A346B">
              <w:rPr>
                <w:rFonts w:asciiTheme="minorBidi" w:eastAsia="Times New Roman" w:hAnsiTheme="minorBidi" w:hint="cs"/>
                <w:rtl/>
                <w:lang w:bidi="ar-SA"/>
              </w:rPr>
              <w:t>و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 xml:space="preserve"> أساس نظام مراقبة التعبير عن الجينات. اكتشف الباحثان أن</w:t>
            </w:r>
            <w:r w:rsidR="003A346B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 xml:space="preserve"> إضافة مجموعة ميثيل إلى </w:t>
            </w:r>
            <w:proofErr w:type="spellStart"/>
            <w:r w:rsidRPr="0091268B">
              <w:rPr>
                <w:rFonts w:ascii="Arial" w:hAnsi="Arial" w:cs="Arial" w:hint="cs"/>
                <w:color w:val="000000"/>
                <w:rtl/>
                <w:lang w:bidi="ar-SA"/>
              </w:rPr>
              <w:t>ا</w:t>
            </w:r>
            <w:r w:rsidRPr="0091268B">
              <w:rPr>
                <w:rFonts w:ascii="Arial" w:hAnsi="Arial" w:cs="Arial"/>
                <w:color w:val="000000"/>
                <w:rtl/>
                <w:lang w:bidi="ar-SA"/>
              </w:rPr>
              <w:t>ﻟ</w:t>
            </w:r>
            <w:proofErr w:type="spellEnd"/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</w:t>
            </w:r>
            <w:r w:rsidRPr="001E0AEF">
              <w:rPr>
                <w:rStyle w:val="Hyperlink"/>
                <w:rFonts w:ascii="Arial" w:hAnsi="Arial" w:cs="Arial"/>
                <w:color w:val="000000" w:themeColor="text1"/>
                <w:u w:val="none"/>
              </w:rPr>
              <w:t>DNA</w:t>
            </w:r>
            <w:r w:rsidRPr="001E0AEF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 xml:space="preserve"> </w:t>
            </w:r>
            <w:r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>ونزعها تحد</w:t>
            </w:r>
            <w:r w:rsidR="003A346B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>ُ</w:t>
            </w:r>
            <w:r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>ثان بشكل مدمج في مرحلة مبكرة من التطور الجنيني، وهما تؤث</w:t>
            </w:r>
            <w:r w:rsidR="003A346B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 xml:space="preserve">ران على الطريقة التي تقوم بها أنسجة الجسم المختلفة </w:t>
            </w:r>
            <w:r w:rsidR="003A346B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>بالتعبير</w:t>
            </w:r>
            <w:r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 xml:space="preserve"> عن قسم من الشحنة الوراثية وفقًا </w:t>
            </w:r>
            <w:r w:rsidR="003A346B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>لحاجتها</w:t>
            </w:r>
            <w:r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 xml:space="preserve">، </w:t>
            </w:r>
            <w:r w:rsidR="003A346B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>ل</w:t>
            </w:r>
            <w:r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>ظروف البيئة المحيطة والذاكرة البيولوجية التي حصلت عليها من الأجيال السابقة. إضافة مجموعة ميثيل هي ليست تغيير في التسلسل الجيني، لكنها تؤد</w:t>
            </w:r>
            <w:r w:rsidR="003A346B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>ي إلى تفعيل أو اخماد مناطق معي</w:t>
            </w:r>
            <w:r w:rsidR="003A346B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  <w:lang w:bidi="ar-SA"/>
              </w:rPr>
              <w:t xml:space="preserve">نة في </w:t>
            </w:r>
            <w:proofErr w:type="spellStart"/>
            <w:r w:rsidRPr="0091268B">
              <w:rPr>
                <w:rFonts w:ascii="Arial" w:hAnsi="Arial" w:cs="Arial" w:hint="cs"/>
                <w:color w:val="000000"/>
                <w:rtl/>
                <w:lang w:bidi="ar-SA"/>
              </w:rPr>
              <w:t>ا</w:t>
            </w:r>
            <w:r w:rsidRPr="0091268B">
              <w:rPr>
                <w:rFonts w:ascii="Arial" w:hAnsi="Arial" w:cs="Arial"/>
                <w:color w:val="000000"/>
                <w:rtl/>
                <w:lang w:bidi="ar-SA"/>
              </w:rPr>
              <w:t>ﻟ</w:t>
            </w:r>
            <w:proofErr w:type="spellEnd"/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</w:t>
            </w:r>
            <w:r>
              <w:rPr>
                <w:rFonts w:asciiTheme="minorBidi" w:eastAsia="Times New Roman" w:hAnsiTheme="minorBidi" w:hint="cs"/>
              </w:rPr>
              <w:t>D</w:t>
            </w:r>
            <w:r>
              <w:rPr>
                <w:rFonts w:asciiTheme="minorBidi" w:eastAsia="Times New Roman" w:hAnsiTheme="minorBidi"/>
              </w:rPr>
              <w:t>NA</w:t>
            </w:r>
            <w:r w:rsidRPr="009C2258">
              <w:rPr>
                <w:rFonts w:asciiTheme="minorBidi" w:eastAsia="Times New Roman" w:hAnsiTheme="minorBidi"/>
                <w:rtl/>
              </w:rPr>
              <w:t xml:space="preserve">. 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>هي تشبه مفاتيح التشغيل أو الإغلاق. مثال على ذلك: يوجد في قزحية العين بروتين يحد</w:t>
            </w:r>
            <w:r w:rsidR="003A346B">
              <w:rPr>
                <w:rFonts w:asciiTheme="minorBidi" w:eastAsia="Times New Roman" w:hAnsiTheme="minorBidi" w:hint="cs"/>
                <w:rtl/>
                <w:lang w:bidi="ar-SA"/>
              </w:rPr>
              <w:t>ّد لونها، ولا ت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>وجد أي خلي</w:t>
            </w:r>
            <w:r w:rsidR="003A346B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>ة أخرى، في الجسم، ت</w:t>
            </w:r>
            <w:r w:rsidR="003A346B">
              <w:rPr>
                <w:rFonts w:asciiTheme="minorBidi" w:eastAsia="Times New Roman" w:hAnsiTheme="minorBidi" w:hint="cs"/>
                <w:rtl/>
                <w:lang w:bidi="ar-SA"/>
              </w:rPr>
              <w:t>ُ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>ن</w:t>
            </w:r>
            <w:r w:rsidR="003A346B">
              <w:rPr>
                <w:rFonts w:asciiTheme="minorBidi" w:eastAsia="Times New Roman" w:hAnsiTheme="minorBidi" w:hint="cs"/>
                <w:rtl/>
                <w:lang w:bidi="ar-SA"/>
              </w:rPr>
              <w:t>ْ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>ت</w:t>
            </w:r>
            <w:r w:rsidR="003A346B">
              <w:rPr>
                <w:rFonts w:asciiTheme="minorBidi" w:eastAsia="Times New Roman" w:hAnsiTheme="minorBidi" w:hint="cs"/>
                <w:rtl/>
                <w:lang w:bidi="ar-SA"/>
              </w:rPr>
              <w:t>ِ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 xml:space="preserve">ج هذا اللون (مثلًا: بني </w:t>
            </w:r>
            <w:r>
              <w:rPr>
                <w:rFonts w:asciiTheme="minorBidi" w:eastAsia="Times New Roman" w:hAnsiTheme="minorBidi"/>
                <w:rtl/>
                <w:lang w:bidi="ar-SA"/>
              </w:rPr>
              <w:t>–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 xml:space="preserve"> أخضر). المعلومات الوراثية التي تحد</w:t>
            </w:r>
            <w:r w:rsidR="003A346B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>د لون العين موجودة في جميع الخلايا،</w:t>
            </w:r>
            <w:r w:rsidR="0032218B">
              <w:rPr>
                <w:rFonts w:asciiTheme="minorBidi" w:eastAsia="Times New Roman" w:hAnsiTheme="minorBidi" w:hint="cs"/>
                <w:rtl/>
                <w:lang w:bidi="ar-SA"/>
              </w:rPr>
              <w:t xml:space="preserve"> لكن في جميع الأماكن،</w:t>
            </w:r>
            <w:r w:rsidR="00007079">
              <w:rPr>
                <w:rFonts w:asciiTheme="minorBidi" w:eastAsia="Times New Roman" w:hAnsiTheme="minorBidi" w:hint="cs"/>
                <w:rtl/>
                <w:lang w:bidi="ar-SA"/>
              </w:rPr>
              <w:t xml:space="preserve"> باستثناء القزحية، مرّ جين هذا البروتين بعملي</w:t>
            </w:r>
            <w:r w:rsidR="003A346B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 w:rsidR="00007079">
              <w:rPr>
                <w:rFonts w:asciiTheme="minorBidi" w:eastAsia="Times New Roman" w:hAnsiTheme="minorBidi" w:hint="cs"/>
                <w:rtl/>
                <w:lang w:bidi="ar-SA"/>
              </w:rPr>
              <w:t>ة إضافة ميثيل (هذا يعني أن</w:t>
            </w:r>
            <w:r w:rsidR="003A346B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 w:rsidR="00007079">
              <w:rPr>
                <w:rFonts w:asciiTheme="minorBidi" w:eastAsia="Times New Roman" w:hAnsiTheme="minorBidi" w:hint="cs"/>
                <w:rtl/>
                <w:lang w:bidi="ar-SA"/>
              </w:rPr>
              <w:t xml:space="preserve"> مجموعة ميثيل ارتبطت </w:t>
            </w:r>
            <w:proofErr w:type="spellStart"/>
            <w:r w:rsidR="00007079">
              <w:rPr>
                <w:rFonts w:asciiTheme="minorBidi" w:eastAsia="Times New Roman" w:hAnsiTheme="minorBidi" w:hint="cs"/>
                <w:rtl/>
                <w:lang w:bidi="ar-SA"/>
              </w:rPr>
              <w:t>ب</w:t>
            </w:r>
            <w:r w:rsidR="00007079" w:rsidRPr="0091268B">
              <w:rPr>
                <w:rFonts w:ascii="Arial" w:hAnsi="Arial" w:cs="Arial" w:hint="cs"/>
                <w:color w:val="000000"/>
                <w:rtl/>
                <w:lang w:bidi="ar-SA"/>
              </w:rPr>
              <w:t>ا</w:t>
            </w:r>
            <w:r w:rsidR="00007079" w:rsidRPr="0091268B">
              <w:rPr>
                <w:rFonts w:ascii="Arial" w:hAnsi="Arial" w:cs="Arial"/>
                <w:color w:val="000000"/>
                <w:rtl/>
                <w:lang w:bidi="ar-SA"/>
              </w:rPr>
              <w:t>ﻟ</w:t>
            </w:r>
            <w:proofErr w:type="spellEnd"/>
            <w:r>
              <w:rPr>
                <w:rFonts w:asciiTheme="minorBidi" w:eastAsia="Times New Roman" w:hAnsiTheme="minorBidi" w:hint="cs"/>
                <w:rtl/>
                <w:lang w:bidi="ar-SA"/>
              </w:rPr>
              <w:t xml:space="preserve"> </w:t>
            </w:r>
            <w:r w:rsidRPr="009C2258">
              <w:rPr>
                <w:rFonts w:asciiTheme="minorBidi" w:eastAsia="Times New Roman" w:hAnsiTheme="minorBidi"/>
                <w:rtl/>
              </w:rPr>
              <w:t xml:space="preserve"> </w:t>
            </w:r>
            <w:r w:rsidRPr="007721B0">
              <w:rPr>
                <w:rFonts w:asciiTheme="minorBidi" w:eastAsia="Times New Roman" w:hAnsiTheme="minorBidi"/>
              </w:rPr>
              <w:t>DNA</w:t>
            </w:r>
            <w:r w:rsidR="00007079">
              <w:rPr>
                <w:rFonts w:asciiTheme="minorBidi" w:eastAsia="Times New Roman" w:hAnsiTheme="minorBidi" w:hint="cs"/>
                <w:rtl/>
                <w:lang w:bidi="ar-SA"/>
              </w:rPr>
              <w:t>، وقد منعت التعبير عن البروتين)، أم</w:t>
            </w:r>
            <w:r w:rsidR="003A346B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 w:rsidR="00007079">
              <w:rPr>
                <w:rFonts w:asciiTheme="minorBidi" w:eastAsia="Times New Roman" w:hAnsiTheme="minorBidi" w:hint="cs"/>
                <w:rtl/>
                <w:lang w:bidi="ar-SA"/>
              </w:rPr>
              <w:t>ا في قزحية العين، لم يمرّ هذا الجين بعملي</w:t>
            </w:r>
            <w:r w:rsidR="003A346B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 w:rsidR="00007079">
              <w:rPr>
                <w:rFonts w:asciiTheme="minorBidi" w:eastAsia="Times New Roman" w:hAnsiTheme="minorBidi" w:hint="cs"/>
                <w:rtl/>
                <w:lang w:bidi="ar-SA"/>
              </w:rPr>
              <w:t>ة إضافة مجموعة ميثيل، لذا ت</w:t>
            </w:r>
            <w:r w:rsidR="0032218B">
              <w:rPr>
                <w:rFonts w:asciiTheme="minorBidi" w:eastAsia="Times New Roman" w:hAnsiTheme="minorBidi" w:hint="cs"/>
                <w:rtl/>
                <w:lang w:bidi="ar-SA"/>
              </w:rPr>
              <w:t>ُ</w:t>
            </w:r>
            <w:r w:rsidR="00007079">
              <w:rPr>
                <w:rFonts w:asciiTheme="minorBidi" w:eastAsia="Times New Roman" w:hAnsiTheme="minorBidi" w:hint="cs"/>
                <w:rtl/>
                <w:lang w:bidi="ar-SA"/>
              </w:rPr>
              <w:t>عب</w:t>
            </w:r>
            <w:r w:rsidR="0032218B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 w:rsidR="00007079">
              <w:rPr>
                <w:rFonts w:asciiTheme="minorBidi" w:eastAsia="Times New Roman" w:hAnsiTheme="minorBidi" w:hint="cs"/>
                <w:rtl/>
                <w:lang w:bidi="ar-SA"/>
              </w:rPr>
              <w:t>ر خلايا القزحية عن هذا البروتين المشف</w:t>
            </w:r>
            <w:r w:rsidR="0032218B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 w:rsidR="00007079">
              <w:rPr>
                <w:rFonts w:asciiTheme="minorBidi" w:eastAsia="Times New Roman" w:hAnsiTheme="minorBidi" w:hint="cs"/>
                <w:rtl/>
                <w:lang w:bidi="ar-SA"/>
              </w:rPr>
              <w:t>ر في هذا الجين</w:t>
            </w:r>
            <w:r w:rsidR="008718EE">
              <w:rPr>
                <w:rFonts w:asciiTheme="minorBidi" w:eastAsia="Times New Roman" w:hAnsiTheme="minorBidi" w:hint="cs"/>
                <w:rtl/>
                <w:lang w:bidi="ar-SA"/>
              </w:rPr>
              <w:t xml:space="preserve">. ساعدت التجارب المبكرة للبروفسور رزين وبروفسور سيدر على تحديد قوالب إضافة مجموعة ميثيل إلى </w:t>
            </w:r>
            <w:proofErr w:type="spellStart"/>
            <w:r w:rsidR="008718EE" w:rsidRPr="0091268B">
              <w:rPr>
                <w:rFonts w:ascii="Arial" w:hAnsi="Arial" w:cs="Arial" w:hint="cs"/>
                <w:color w:val="000000"/>
                <w:rtl/>
                <w:lang w:bidi="ar-SA"/>
              </w:rPr>
              <w:t>ا</w:t>
            </w:r>
            <w:r w:rsidR="008718EE" w:rsidRPr="0091268B">
              <w:rPr>
                <w:rFonts w:ascii="Arial" w:hAnsi="Arial" w:cs="Arial"/>
                <w:color w:val="000000"/>
                <w:rtl/>
                <w:lang w:bidi="ar-SA"/>
              </w:rPr>
              <w:t>ﻟ</w:t>
            </w:r>
            <w:proofErr w:type="spellEnd"/>
            <w:r w:rsidR="008718EE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</w:t>
            </w:r>
            <w:r w:rsidR="008718EE" w:rsidRPr="007721B0">
              <w:rPr>
                <w:rFonts w:asciiTheme="minorBidi" w:eastAsia="Times New Roman" w:hAnsiTheme="minorBidi"/>
              </w:rPr>
              <w:t>DNA</w:t>
            </w:r>
            <w:r w:rsidR="008718EE">
              <w:rPr>
                <w:rFonts w:asciiTheme="minorBidi" w:eastAsia="Times New Roman" w:hAnsiTheme="minorBidi" w:hint="cs"/>
                <w:rtl/>
                <w:lang w:bidi="ar-SA"/>
              </w:rPr>
              <w:t xml:space="preserve"> في الخلايا وفي الكائن الحي</w:t>
            </w:r>
            <w:r w:rsidR="0032218B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 w:rsidR="008718EE">
              <w:rPr>
                <w:rFonts w:asciiTheme="minorBidi" w:eastAsia="Times New Roman" w:hAnsiTheme="minorBidi" w:hint="cs"/>
                <w:rtl/>
                <w:lang w:bidi="ar-SA"/>
              </w:rPr>
              <w:t xml:space="preserve"> الكامل، كما ساعدت على تحديد الارتباط بين إضافة مجموعة ميثيل واخماد التعبير عن الجينات. فيما بعد قام الباحثان بالربط بين هذه القوالب والتغي</w:t>
            </w:r>
            <w:r w:rsidR="0032218B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 w:rsidR="008718EE">
              <w:rPr>
                <w:rFonts w:asciiTheme="minorBidi" w:eastAsia="Times New Roman" w:hAnsiTheme="minorBidi" w:hint="cs"/>
                <w:rtl/>
                <w:lang w:bidi="ar-SA"/>
              </w:rPr>
              <w:t xml:space="preserve">رات في </w:t>
            </w:r>
            <w:proofErr w:type="spellStart"/>
            <w:r w:rsidR="008718EE">
              <w:rPr>
                <w:rFonts w:asciiTheme="minorBidi" w:eastAsia="Times New Roman" w:hAnsiTheme="minorBidi" w:hint="cs"/>
                <w:rtl/>
                <w:lang w:bidi="ar-SA"/>
              </w:rPr>
              <w:t>الهستونات</w:t>
            </w:r>
            <w:proofErr w:type="spellEnd"/>
            <w:r w:rsidR="008718EE">
              <w:rPr>
                <w:rFonts w:asciiTheme="minorBidi" w:eastAsia="Times New Roman" w:hAnsiTheme="minorBidi" w:hint="cs"/>
                <w:rtl/>
                <w:lang w:bidi="ar-SA"/>
              </w:rPr>
              <w:t xml:space="preserve"> (في الكروموسومات)</w:t>
            </w:r>
            <w:r w:rsidR="00AD3550">
              <w:rPr>
                <w:rFonts w:asciiTheme="minorBidi" w:eastAsia="Times New Roman" w:hAnsiTheme="minorBidi" w:hint="cs"/>
                <w:rtl/>
                <w:lang w:bidi="ar-SA"/>
              </w:rPr>
              <w:t xml:space="preserve"> المرتبطة بإخماد الجينات. كانت هناك مساهمة مهمة إضافية، وهي عرض كيفية تحديد قالب إضافة ميثيل إلى </w:t>
            </w:r>
            <w:proofErr w:type="spellStart"/>
            <w:r w:rsidR="00AD3550" w:rsidRPr="0091268B">
              <w:rPr>
                <w:rFonts w:ascii="Arial" w:hAnsi="Arial" w:cs="Arial" w:hint="cs"/>
                <w:color w:val="000000"/>
                <w:rtl/>
                <w:lang w:bidi="ar-SA"/>
              </w:rPr>
              <w:t>ا</w:t>
            </w:r>
            <w:r w:rsidR="00AD3550" w:rsidRPr="0091268B">
              <w:rPr>
                <w:rFonts w:ascii="Arial" w:hAnsi="Arial" w:cs="Arial"/>
                <w:color w:val="000000"/>
                <w:rtl/>
                <w:lang w:bidi="ar-SA"/>
              </w:rPr>
              <w:t>ﻟ</w:t>
            </w:r>
            <w:proofErr w:type="spellEnd"/>
            <w:r w:rsidR="00AD3550"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</w:t>
            </w:r>
            <w:r w:rsidR="00AD3550" w:rsidRPr="007721B0">
              <w:rPr>
                <w:rFonts w:asciiTheme="minorBidi" w:eastAsia="Times New Roman" w:hAnsiTheme="minorBidi"/>
              </w:rPr>
              <w:t>DNA</w:t>
            </w:r>
            <w:r w:rsidR="00AD3550">
              <w:rPr>
                <w:rFonts w:asciiTheme="minorBidi" w:eastAsia="Times New Roman" w:hAnsiTheme="minorBidi" w:hint="cs"/>
                <w:rtl/>
                <w:lang w:bidi="ar-SA"/>
              </w:rPr>
              <w:t xml:space="preserve"> ، محو القالب وإنتاجه من جديد في الخلايا المنوية، البويضة وفي التطور الجنيني المبكر. اكتشف بروفسور رزين وبروفسور سيدر هذه الآلية في بحث متعد</w:t>
            </w:r>
            <w:r w:rsidR="0032218B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 w:rsidR="00AD3550">
              <w:rPr>
                <w:rFonts w:asciiTheme="minorBidi" w:eastAsia="Times New Roman" w:hAnsiTheme="minorBidi" w:hint="cs"/>
                <w:rtl/>
                <w:lang w:bidi="ar-SA"/>
              </w:rPr>
              <w:t>د السنوات، وع</w:t>
            </w:r>
            <w:r w:rsidR="0032218B">
              <w:rPr>
                <w:rFonts w:asciiTheme="minorBidi" w:eastAsia="Times New Roman" w:hAnsiTheme="minorBidi" w:hint="cs"/>
                <w:rtl/>
                <w:lang w:bidi="ar-SA"/>
              </w:rPr>
              <w:t>َ</w:t>
            </w:r>
            <w:r w:rsidR="00AD3550">
              <w:rPr>
                <w:rFonts w:asciiTheme="minorBidi" w:eastAsia="Times New Roman" w:hAnsiTheme="minorBidi" w:hint="cs"/>
                <w:rtl/>
                <w:lang w:bidi="ar-SA"/>
              </w:rPr>
              <w:t>م</w:t>
            </w:r>
            <w:r w:rsidR="0032218B">
              <w:rPr>
                <w:rFonts w:asciiTheme="minorBidi" w:eastAsia="Times New Roman" w:hAnsiTheme="minorBidi" w:hint="cs"/>
                <w:rtl/>
                <w:lang w:bidi="ar-SA"/>
              </w:rPr>
              <w:t>ِ</w:t>
            </w:r>
            <w:r w:rsidR="00AD3550">
              <w:rPr>
                <w:rFonts w:asciiTheme="minorBidi" w:eastAsia="Times New Roman" w:hAnsiTheme="minorBidi" w:hint="cs"/>
                <w:rtl/>
                <w:lang w:bidi="ar-SA"/>
              </w:rPr>
              <w:t>ل الباحثان سنوات طويلة لإقناع العلماء بأهم</w:t>
            </w:r>
            <w:r w:rsidR="0032218B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 w:rsidR="00AD3550">
              <w:rPr>
                <w:rFonts w:asciiTheme="minorBidi" w:eastAsia="Times New Roman" w:hAnsiTheme="minorBidi" w:hint="cs"/>
                <w:rtl/>
                <w:lang w:bidi="ar-SA"/>
              </w:rPr>
              <w:t>ي</w:t>
            </w:r>
            <w:r w:rsidR="0032218B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 w:rsidR="00AD3550">
              <w:rPr>
                <w:rFonts w:asciiTheme="minorBidi" w:eastAsia="Times New Roman" w:hAnsiTheme="minorBidi" w:hint="cs"/>
                <w:rtl/>
                <w:lang w:bidi="ar-SA"/>
              </w:rPr>
              <w:t>ة هذا البحث. غي</w:t>
            </w:r>
            <w:r w:rsidR="0032218B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 w:rsidR="00AD3550">
              <w:rPr>
                <w:rFonts w:asciiTheme="minorBidi" w:eastAsia="Times New Roman" w:hAnsiTheme="minorBidi" w:hint="cs"/>
                <w:rtl/>
                <w:lang w:bidi="ar-SA"/>
              </w:rPr>
              <w:t xml:space="preserve">رت مكتشفاتهم البحث في مجال علم الوراثة، وكان لهم تأثير كبير على مجالات البيولوجيا التطويرية، مراقبة </w:t>
            </w:r>
            <w:r w:rsidR="0032218B">
              <w:rPr>
                <w:rFonts w:asciiTheme="minorBidi" w:eastAsia="Times New Roman" w:hAnsiTheme="minorBidi" w:hint="cs"/>
                <w:rtl/>
                <w:lang w:bidi="ar-SA"/>
              </w:rPr>
              <w:t>ال</w:t>
            </w:r>
            <w:r w:rsidR="00AD3550">
              <w:rPr>
                <w:rFonts w:asciiTheme="minorBidi" w:eastAsia="Times New Roman" w:hAnsiTheme="minorBidi" w:hint="cs"/>
                <w:rtl/>
                <w:lang w:bidi="ar-SA"/>
              </w:rPr>
              <w:t>تعبير</w:t>
            </w:r>
            <w:r w:rsidR="0032218B">
              <w:rPr>
                <w:rFonts w:asciiTheme="minorBidi" w:eastAsia="Times New Roman" w:hAnsiTheme="minorBidi" w:hint="cs"/>
                <w:rtl/>
                <w:lang w:bidi="ar-SA"/>
              </w:rPr>
              <w:t xml:space="preserve"> عن</w:t>
            </w:r>
            <w:r w:rsidR="00AD3550">
              <w:rPr>
                <w:rFonts w:asciiTheme="minorBidi" w:eastAsia="Times New Roman" w:hAnsiTheme="minorBidi" w:hint="cs"/>
                <w:rtl/>
                <w:lang w:bidi="ar-SA"/>
              </w:rPr>
              <w:t xml:space="preserve"> الجينات، علم التخلق المتعاقب وبحث السرطان. بعد أن تمّ الاعتراف بالاكتشاف بشكل كامل، تمّ ذكرهما</w:t>
            </w:r>
            <w:r w:rsidR="008C106B">
              <w:rPr>
                <w:rFonts w:asciiTheme="minorBidi" w:eastAsia="Times New Roman" w:hAnsiTheme="minorBidi" w:hint="cs"/>
                <w:rtl/>
                <w:lang w:bidi="ar-SA"/>
              </w:rPr>
              <w:t>،</w:t>
            </w:r>
            <w:r w:rsidR="00AD3550">
              <w:rPr>
                <w:rFonts w:asciiTheme="minorBidi" w:eastAsia="Times New Roman" w:hAnsiTheme="minorBidi" w:hint="cs"/>
                <w:rtl/>
                <w:lang w:bidi="ar-SA"/>
              </w:rPr>
              <w:t xml:space="preserve"> من حين إلى آخر</w:t>
            </w:r>
            <w:r w:rsidR="008C106B">
              <w:rPr>
                <w:rFonts w:asciiTheme="minorBidi" w:eastAsia="Times New Roman" w:hAnsiTheme="minorBidi" w:hint="cs"/>
                <w:rtl/>
                <w:lang w:bidi="ar-SA"/>
              </w:rPr>
              <w:t>،</w:t>
            </w:r>
            <w:r w:rsidR="00AD3550">
              <w:rPr>
                <w:rFonts w:asciiTheme="minorBidi" w:eastAsia="Times New Roman" w:hAnsiTheme="minorBidi" w:hint="cs"/>
                <w:rtl/>
                <w:lang w:bidi="ar-SA"/>
              </w:rPr>
              <w:t xml:space="preserve"> </w:t>
            </w:r>
            <w:r w:rsidR="0032218B">
              <w:rPr>
                <w:rFonts w:asciiTheme="minorBidi" w:eastAsia="Times New Roman" w:hAnsiTheme="minorBidi" w:hint="cs"/>
                <w:rtl/>
                <w:lang w:bidi="ar-SA"/>
              </w:rPr>
              <w:t>ب</w:t>
            </w:r>
            <w:r w:rsidR="00AD3550">
              <w:rPr>
                <w:rFonts w:asciiTheme="minorBidi" w:eastAsia="Times New Roman" w:hAnsiTheme="minorBidi" w:hint="cs"/>
                <w:rtl/>
                <w:lang w:bidi="ar-SA"/>
              </w:rPr>
              <w:t>أن</w:t>
            </w:r>
            <w:r w:rsidR="0032218B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 w:rsidR="00AD3550">
              <w:rPr>
                <w:rFonts w:asciiTheme="minorBidi" w:eastAsia="Times New Roman" w:hAnsiTheme="minorBidi" w:hint="cs"/>
                <w:rtl/>
                <w:lang w:bidi="ar-SA"/>
              </w:rPr>
              <w:t>هما مرشحان للحصول على جائزة نوبل</w:t>
            </w:r>
            <w:r w:rsidR="008C106B">
              <w:rPr>
                <w:rFonts w:asciiTheme="minorBidi" w:eastAsia="Times New Roman" w:hAnsiTheme="minorBidi" w:hint="cs"/>
                <w:rtl/>
                <w:lang w:bidi="ar-SA"/>
              </w:rPr>
              <w:t>، ويمكن أن نفهم من ذلك أن</w:t>
            </w:r>
            <w:r w:rsidR="0032218B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 w:rsidR="008C106B">
              <w:rPr>
                <w:rFonts w:asciiTheme="minorBidi" w:eastAsia="Times New Roman" w:hAnsiTheme="minorBidi" w:hint="cs"/>
                <w:rtl/>
                <w:lang w:bidi="ar-SA"/>
              </w:rPr>
              <w:t xml:space="preserve"> هناك قدرات كامنة كثيرة في هذا الاكتشاف.</w:t>
            </w:r>
          </w:p>
          <w:p w:rsidR="0091268B" w:rsidRPr="00A92328" w:rsidRDefault="008C106B" w:rsidP="008C106B">
            <w:pPr>
              <w:spacing w:before="100" w:beforeAutospacing="1" w:after="100" w:afterAutospacing="1" w:line="288" w:lineRule="auto"/>
              <w:rPr>
                <w:rFonts w:asciiTheme="minorBidi" w:eastAsia="Times New Roman" w:hAnsiTheme="minorBidi"/>
                <w:rtl/>
              </w:rPr>
            </w:pPr>
            <w:r>
              <w:rPr>
                <w:rFonts w:asciiTheme="minorBidi" w:eastAsia="Times New Roman" w:hAnsiTheme="minorBidi" w:hint="cs"/>
                <w:rtl/>
                <w:lang w:bidi="ar-SA"/>
              </w:rPr>
              <w:t>تُنفّذ اليوم أبحاث ترك</w:t>
            </w:r>
            <w:r w:rsidR="0032218B">
              <w:rPr>
                <w:rFonts w:asciiTheme="minorBidi" w:eastAsia="Times New Roman" w:hAnsiTheme="minorBidi" w:hint="cs"/>
                <w:rtl/>
                <w:lang w:bidi="ar-SA"/>
              </w:rPr>
              <w:t xml:space="preserve">ّز على تطوير أدوية 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>سرطان تعتمد على آلية إضافة مجموعة ميثيل. ات</w:t>
            </w:r>
            <w:r w:rsidR="0032218B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>ضح أن</w:t>
            </w:r>
            <w:r w:rsidR="0032218B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 xml:space="preserve"> معظم التغي</w:t>
            </w:r>
            <w:r w:rsidR="0032218B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>رات التي تحد</w:t>
            </w:r>
            <w:r w:rsidR="0032218B">
              <w:rPr>
                <w:rFonts w:asciiTheme="minorBidi" w:eastAsia="Times New Roman" w:hAnsiTheme="minorBidi" w:hint="cs"/>
                <w:rtl/>
                <w:lang w:bidi="ar-SA"/>
              </w:rPr>
              <w:t>ُ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>ث في الخلي</w:t>
            </w:r>
            <w:r w:rsidR="0032218B">
              <w:rPr>
                <w:rFonts w:asciiTheme="minorBidi" w:eastAsia="Times New Roman" w:hAnsiTheme="minorBidi" w:hint="cs"/>
                <w:rtl/>
                <w:lang w:bidi="ar-SA"/>
              </w:rPr>
              <w:t>ّ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 xml:space="preserve">ة السرطانية ليست في </w:t>
            </w:r>
            <w:proofErr w:type="spellStart"/>
            <w:r w:rsidRPr="0091268B">
              <w:rPr>
                <w:rFonts w:ascii="Arial" w:hAnsi="Arial" w:cs="Arial" w:hint="cs"/>
                <w:color w:val="000000"/>
                <w:rtl/>
                <w:lang w:bidi="ar-SA"/>
              </w:rPr>
              <w:t>ا</w:t>
            </w:r>
            <w:r w:rsidRPr="0091268B">
              <w:rPr>
                <w:rFonts w:ascii="Arial" w:hAnsi="Arial" w:cs="Arial"/>
                <w:color w:val="000000"/>
                <w:rtl/>
                <w:lang w:bidi="ar-SA"/>
              </w:rPr>
              <w:t>ﻟ</w:t>
            </w:r>
            <w:proofErr w:type="spellEnd"/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</w:t>
            </w:r>
            <w:r w:rsidRPr="007721B0">
              <w:rPr>
                <w:rFonts w:asciiTheme="minorBidi" w:eastAsia="Times New Roman" w:hAnsiTheme="minorBidi"/>
              </w:rPr>
              <w:t>DNA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 xml:space="preserve">، بل في إضافة مجموعة ميثيل إلى </w:t>
            </w:r>
            <w:proofErr w:type="spellStart"/>
            <w:r w:rsidRPr="0091268B">
              <w:rPr>
                <w:rFonts w:ascii="Arial" w:hAnsi="Arial" w:cs="Arial" w:hint="cs"/>
                <w:color w:val="000000"/>
                <w:rtl/>
                <w:lang w:bidi="ar-SA"/>
              </w:rPr>
              <w:t>ا</w:t>
            </w:r>
            <w:r w:rsidRPr="0091268B">
              <w:rPr>
                <w:rFonts w:ascii="Arial" w:hAnsi="Arial" w:cs="Arial"/>
                <w:color w:val="000000"/>
                <w:rtl/>
                <w:lang w:bidi="ar-SA"/>
              </w:rPr>
              <w:t>ﻟ</w:t>
            </w:r>
            <w:proofErr w:type="spellEnd"/>
            <w:r>
              <w:rPr>
                <w:rFonts w:ascii="Arial" w:hAnsi="Arial" w:cs="Arial" w:hint="cs"/>
                <w:color w:val="000000"/>
                <w:rtl/>
                <w:lang w:bidi="ar-SA"/>
              </w:rPr>
              <w:t xml:space="preserve"> </w:t>
            </w:r>
            <w:r w:rsidRPr="007721B0">
              <w:rPr>
                <w:rFonts w:asciiTheme="minorBidi" w:eastAsia="Times New Roman" w:hAnsiTheme="minorBidi"/>
              </w:rPr>
              <w:t>DNA</w:t>
            </w:r>
            <w:r>
              <w:rPr>
                <w:rFonts w:asciiTheme="minorBidi" w:eastAsia="Times New Roman" w:hAnsiTheme="minorBidi" w:hint="cs"/>
                <w:rtl/>
                <w:lang w:bidi="ar-SA"/>
              </w:rPr>
              <w:t>.</w:t>
            </w:r>
            <w:bookmarkStart w:id="0" w:name="_GoBack"/>
            <w:bookmarkEnd w:id="0"/>
            <w:r w:rsidR="0091268B">
              <w:rPr>
                <w:rFonts w:asciiTheme="minorBidi" w:eastAsia="Times New Roman" w:hAnsiTheme="minorBidi" w:hint="cs"/>
                <w:rtl/>
              </w:rPr>
              <w:br/>
            </w:r>
          </w:p>
        </w:tc>
      </w:tr>
      <w:tr w:rsidR="0091268B" w:rsidTr="0091268B">
        <w:trPr>
          <w:trHeight w:val="664"/>
        </w:trPr>
        <w:tc>
          <w:tcPr>
            <w:tcW w:w="1276" w:type="dxa"/>
          </w:tcPr>
          <w:p w:rsidR="0091268B" w:rsidRPr="00723909" w:rsidRDefault="0091268B" w:rsidP="003C4CDE">
            <w:pPr>
              <w:bidi w:val="0"/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lastRenderedPageBreak/>
              <w:t>فعّاليّات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للتلاميذ،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مقالات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وأفلام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قصيرة</w:t>
            </w:r>
          </w:p>
        </w:tc>
        <w:tc>
          <w:tcPr>
            <w:tcW w:w="8506" w:type="dxa"/>
          </w:tcPr>
          <w:p w:rsidR="0091268B" w:rsidRPr="001E0AEF" w:rsidRDefault="001242A5" w:rsidP="00915A84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="Arial" w:eastAsiaTheme="minorHAnsi" w:hAnsi="Arial" w:cs="Arial"/>
                <w:color w:val="5A3696"/>
                <w:sz w:val="22"/>
                <w:szCs w:val="22"/>
              </w:rPr>
            </w:pPr>
            <w:hyperlink r:id="rId7" w:history="1">
              <w:r w:rsidR="0091268B" w:rsidRPr="001E0AEF">
                <w:rPr>
                  <w:rStyle w:val="Hyperlink"/>
                  <w:rFonts w:ascii="Arial" w:eastAsiaTheme="minorHAnsi" w:hAnsi="Arial" w:cs="Arial" w:hint="cs"/>
                  <w:b/>
                  <w:bCs/>
                  <w:sz w:val="22"/>
                  <w:szCs w:val="22"/>
                  <w:rtl/>
                </w:rPr>
                <w:t xml:space="preserve">דף עבודה: </w:t>
              </w:r>
              <w:proofErr w:type="spellStart"/>
              <w:r w:rsidR="0091268B" w:rsidRPr="001E0AEF">
                <w:rPr>
                  <w:rStyle w:val="Hyperlink"/>
                  <w:rFonts w:ascii="Arial" w:eastAsiaTheme="minorHAnsi" w:hAnsi="Arial" w:cs="Arial" w:hint="cs"/>
                  <w:b/>
                  <w:bCs/>
                  <w:sz w:val="22"/>
                  <w:szCs w:val="22"/>
                  <w:rtl/>
                </w:rPr>
                <w:t>מתילציה</w:t>
              </w:r>
              <w:proofErr w:type="spellEnd"/>
              <w:r w:rsidR="0091268B" w:rsidRPr="001E0AEF">
                <w:rPr>
                  <w:rStyle w:val="Hyperlink"/>
                  <w:rFonts w:ascii="Arial" w:eastAsiaTheme="minorHAnsi" w:hAnsi="Arial" w:cs="Arial" w:hint="cs"/>
                  <w:b/>
                  <w:bCs/>
                  <w:sz w:val="22"/>
                  <w:szCs w:val="22"/>
                  <w:rtl/>
                </w:rPr>
                <w:t xml:space="preserve"> של </w:t>
              </w:r>
              <w:r w:rsidR="0091268B" w:rsidRPr="001E0AEF">
                <w:rPr>
                  <w:rStyle w:val="Hyperlink"/>
                  <w:rFonts w:ascii="Arial" w:eastAsiaTheme="minorHAnsi" w:hAnsi="Arial" w:cs="Arial"/>
                  <w:b/>
                  <w:bCs/>
                  <w:sz w:val="22"/>
                  <w:szCs w:val="22"/>
                </w:rPr>
                <w:t>DNA</w:t>
              </w:r>
            </w:hyperlink>
            <w:r w:rsidR="0091268B" w:rsidRPr="001E0AEF">
              <w:rPr>
                <w:rFonts w:ascii="Arial" w:eastAsiaTheme="minorHAnsi" w:hAnsi="Arial" w:cs="Arial" w:hint="cs"/>
                <w:color w:val="5A3696"/>
                <w:sz w:val="22"/>
                <w:szCs w:val="22"/>
                <w:rtl/>
              </w:rPr>
              <w:t xml:space="preserve"> </w:t>
            </w:r>
            <w:r w:rsidR="0091268B" w:rsidRPr="001E0AEF">
              <w:rPr>
                <w:rFonts w:cs="Arial" w:hint="cs"/>
                <w:sz w:val="22"/>
                <w:szCs w:val="22"/>
                <w:rtl/>
              </w:rPr>
              <w:t xml:space="preserve">(2015) </w:t>
            </w:r>
            <w:r w:rsidR="0091268B" w:rsidRPr="001E0AEF">
              <w:rPr>
                <w:rFonts w:cs="Arial"/>
                <w:sz w:val="22"/>
                <w:szCs w:val="22"/>
                <w:rtl/>
              </w:rPr>
              <w:t xml:space="preserve">ענת כהן, אילנה </w:t>
            </w:r>
            <w:proofErr w:type="spellStart"/>
            <w:r w:rsidR="0091268B" w:rsidRPr="001E0AEF">
              <w:rPr>
                <w:rFonts w:cs="Arial"/>
                <w:sz w:val="22"/>
                <w:szCs w:val="22"/>
                <w:rtl/>
              </w:rPr>
              <w:t>צריקר</w:t>
            </w:r>
            <w:proofErr w:type="spellEnd"/>
            <w:r w:rsidR="0091268B" w:rsidRPr="001E0AEF">
              <w:rPr>
                <w:rFonts w:cs="Arial"/>
                <w:sz w:val="22"/>
                <w:szCs w:val="22"/>
                <w:rtl/>
              </w:rPr>
              <w:t xml:space="preserve">, אירנה </w:t>
            </w:r>
            <w:proofErr w:type="spellStart"/>
            <w:r w:rsidR="0091268B" w:rsidRPr="001E0AEF">
              <w:rPr>
                <w:rFonts w:cs="Arial"/>
                <w:sz w:val="22"/>
                <w:szCs w:val="22"/>
                <w:rtl/>
              </w:rPr>
              <w:t>קושלביץ</w:t>
            </w:r>
            <w:proofErr w:type="spellEnd"/>
            <w:r w:rsidR="0091268B" w:rsidRPr="001E0AEF">
              <w:rPr>
                <w:rFonts w:cs="Arial"/>
                <w:sz w:val="22"/>
                <w:szCs w:val="22"/>
                <w:rtl/>
              </w:rPr>
              <w:t>'</w:t>
            </w:r>
            <w:r w:rsidR="0091268B" w:rsidRPr="001E0AEF">
              <w:rPr>
                <w:rFonts w:ascii="Arial" w:eastAsiaTheme="minorHAnsi" w:hAnsi="Arial" w:cs="Arial" w:hint="cs"/>
                <w:color w:val="5A3696"/>
                <w:sz w:val="22"/>
                <w:szCs w:val="22"/>
                <w:rtl/>
              </w:rPr>
              <w:t xml:space="preserve">.  </w:t>
            </w:r>
            <w:r w:rsidR="0091268B" w:rsidRPr="001E0AEF">
              <w:rPr>
                <w:rFonts w:ascii="Arial" w:eastAsiaTheme="minorHAnsi" w:hAnsi="Arial" w:cs="Arial" w:hint="cs"/>
                <w:sz w:val="22"/>
                <w:szCs w:val="22"/>
                <w:rtl/>
              </w:rPr>
              <w:t xml:space="preserve">דף עבודה בנושא </w:t>
            </w:r>
            <w:proofErr w:type="spellStart"/>
            <w:r w:rsidR="0091268B" w:rsidRPr="001E0AEF">
              <w:rPr>
                <w:rFonts w:ascii="Arial" w:eastAsiaTheme="minorHAnsi" w:hAnsi="Arial" w:cs="Arial" w:hint="cs"/>
                <w:sz w:val="22"/>
                <w:szCs w:val="22"/>
                <w:rtl/>
              </w:rPr>
              <w:t>אפיגנטיקה</w:t>
            </w:r>
            <w:proofErr w:type="spellEnd"/>
            <w:r w:rsidR="0091268B" w:rsidRPr="001E0AEF">
              <w:rPr>
                <w:rFonts w:ascii="Arial" w:eastAsiaTheme="minorHAnsi" w:hAnsi="Arial" w:cs="Arial" w:hint="cs"/>
                <w:sz w:val="22"/>
                <w:szCs w:val="22"/>
                <w:rtl/>
              </w:rPr>
              <w:t xml:space="preserve"> מבוסס על הכתבה:</w:t>
            </w:r>
            <w:r w:rsidR="0091268B" w:rsidRPr="001E0AEF">
              <w:rPr>
                <w:rFonts w:ascii="Arial" w:eastAsiaTheme="minorHAnsi" w:hAnsi="Arial" w:cs="Arial" w:hint="cs"/>
                <w:color w:val="5A3696"/>
                <w:sz w:val="22"/>
                <w:szCs w:val="22"/>
                <w:rtl/>
              </w:rPr>
              <w:t xml:space="preserve"> </w:t>
            </w:r>
            <w:hyperlink r:id="rId8" w:history="1">
              <w:r w:rsidR="0091268B" w:rsidRPr="001E0AEF">
                <w:rPr>
                  <w:rStyle w:val="Hyperlink"/>
                  <w:rFonts w:ascii="Arial" w:hAnsi="Arial" w:cs="Arial"/>
                  <w:kern w:val="36"/>
                  <w:sz w:val="22"/>
                  <w:szCs w:val="22"/>
                  <w:rtl/>
                </w:rPr>
                <w:t xml:space="preserve">זרקור: </w:t>
              </w:r>
              <w:proofErr w:type="spellStart"/>
              <w:r w:rsidR="0091268B" w:rsidRPr="001E0AEF">
                <w:rPr>
                  <w:rStyle w:val="Hyperlink"/>
                  <w:rFonts w:ascii="Arial" w:hAnsi="Arial" w:cs="Arial"/>
                  <w:kern w:val="36"/>
                  <w:sz w:val="22"/>
                  <w:szCs w:val="22"/>
                  <w:rtl/>
                </w:rPr>
                <w:t>אפיגנטיקה</w:t>
              </w:r>
              <w:proofErr w:type="spellEnd"/>
              <w:r w:rsidR="0091268B" w:rsidRPr="001E0AEF">
                <w:rPr>
                  <w:rStyle w:val="Hyperlink"/>
                  <w:rFonts w:ascii="Arial" w:hAnsi="Arial" w:cs="Arial"/>
                  <w:kern w:val="36"/>
                  <w:sz w:val="22"/>
                  <w:szCs w:val="22"/>
                  <w:rtl/>
                </w:rPr>
                <w:t xml:space="preserve"> – תורשה לא רק בגנים</w:t>
              </w:r>
            </w:hyperlink>
            <w:r w:rsidR="0091268B" w:rsidRPr="001E0AEF">
              <w:rPr>
                <w:rFonts w:ascii="Arial" w:hAnsi="Arial" w:cs="Arial" w:hint="cs"/>
                <w:kern w:val="36"/>
                <w:sz w:val="22"/>
                <w:szCs w:val="22"/>
                <w:rtl/>
              </w:rPr>
              <w:t xml:space="preserve"> (2012)</w:t>
            </w:r>
            <w:r w:rsidR="0091268B" w:rsidRPr="001E0AEF">
              <w:rPr>
                <w:rFonts w:ascii="Arial" w:hAnsi="Arial" w:cs="Arial"/>
                <w:kern w:val="36"/>
                <w:sz w:val="22"/>
                <w:szCs w:val="22"/>
                <w:rtl/>
              </w:rPr>
              <w:t xml:space="preserve"> מאת דורית פרנס</w:t>
            </w:r>
            <w:r w:rsidR="0091268B" w:rsidRPr="001E0AEF">
              <w:rPr>
                <w:rFonts w:ascii="Arial" w:hAnsi="Arial" w:cs="Arial" w:hint="cs"/>
                <w:kern w:val="36"/>
                <w:sz w:val="22"/>
                <w:szCs w:val="22"/>
                <w:rtl/>
              </w:rPr>
              <w:t>, כתבה באתר הידען.</w:t>
            </w:r>
            <w:r w:rsidR="0091268B" w:rsidRPr="001E0AEF">
              <w:rPr>
                <w:rFonts w:ascii="Arial" w:eastAsiaTheme="minorHAnsi" w:hAnsi="Arial" w:cs="Arial" w:hint="cs"/>
                <w:color w:val="5A3696"/>
                <w:sz w:val="22"/>
                <w:szCs w:val="22"/>
              </w:rPr>
              <w:t xml:space="preserve"> </w:t>
            </w:r>
          </w:p>
          <w:p w:rsidR="0091268B" w:rsidRPr="001E0AEF" w:rsidRDefault="001242A5" w:rsidP="00915A84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Theme="minorBidi" w:eastAsiaTheme="minorHAnsi" w:hAnsiTheme="minorBidi" w:cstheme="minorBidi"/>
                <w:b/>
                <w:bCs/>
                <w:color w:val="5A3696"/>
                <w:sz w:val="22"/>
                <w:szCs w:val="22"/>
              </w:rPr>
            </w:pPr>
            <w:hyperlink r:id="rId9" w:history="1">
              <w:r w:rsidR="0091268B" w:rsidRPr="001E0AEF">
                <w:rPr>
                  <w:rStyle w:val="Hyperlink"/>
                  <w:rFonts w:ascii="Arial" w:eastAsiaTheme="minorHAnsi" w:hAnsi="Arial" w:cs="Arial" w:hint="cs"/>
                  <w:b/>
                  <w:bCs/>
                  <w:sz w:val="22"/>
                  <w:szCs w:val="22"/>
                  <w:rtl/>
                </w:rPr>
                <w:t xml:space="preserve">דף עבודה: </w:t>
              </w:r>
              <w:proofErr w:type="spellStart"/>
              <w:r w:rsidR="0091268B" w:rsidRPr="001E0AEF">
                <w:rPr>
                  <w:rStyle w:val="Hyperlink"/>
                  <w:rFonts w:ascii="Arial" w:eastAsiaTheme="minorHAnsi" w:hAnsi="Arial" w:cs="Arial" w:hint="cs"/>
                  <w:b/>
                  <w:bCs/>
                  <w:sz w:val="22"/>
                  <w:szCs w:val="22"/>
                  <w:rtl/>
                </w:rPr>
                <w:t>אפיגנטיקה</w:t>
              </w:r>
              <w:proofErr w:type="spellEnd"/>
              <w:r w:rsidR="0091268B" w:rsidRPr="001E0AEF">
                <w:rPr>
                  <w:rStyle w:val="Hyperlink"/>
                  <w:rFonts w:ascii="Arial" w:eastAsiaTheme="minorHAnsi" w:hAnsi="Arial" w:cs="Arial" w:hint="cs"/>
                  <w:b/>
                  <w:bCs/>
                  <w:sz w:val="22"/>
                  <w:szCs w:val="22"/>
                  <w:rtl/>
                </w:rPr>
                <w:t xml:space="preserve"> </w:t>
              </w:r>
              <w:r w:rsidR="0091268B" w:rsidRPr="001E0AEF">
                <w:rPr>
                  <w:rStyle w:val="Hyperlink"/>
                  <w:rFonts w:ascii="Arial" w:eastAsiaTheme="minorHAnsi" w:hAnsi="Arial" w:cs="Arial"/>
                  <w:b/>
                  <w:bCs/>
                  <w:sz w:val="22"/>
                  <w:szCs w:val="22"/>
                  <w:rtl/>
                </w:rPr>
                <w:t>–</w:t>
              </w:r>
              <w:r w:rsidR="0091268B" w:rsidRPr="001E0AEF">
                <w:rPr>
                  <w:rStyle w:val="Hyperlink"/>
                  <w:rFonts w:ascii="Arial" w:eastAsiaTheme="minorHAnsi" w:hAnsi="Arial" w:cs="Arial" w:hint="cs"/>
                  <w:b/>
                  <w:bCs/>
                  <w:sz w:val="22"/>
                  <w:szCs w:val="22"/>
                  <w:rtl/>
                </w:rPr>
                <w:t xml:space="preserve"> בשירות בקרה על ביטוי גנים.</w:t>
              </w:r>
            </w:hyperlink>
            <w:r w:rsidR="0091268B" w:rsidRPr="001E0AEF">
              <w:rPr>
                <w:rFonts w:ascii="Arial" w:eastAsiaTheme="minorHAnsi" w:hAnsi="Arial" w:cs="Arial" w:hint="cs"/>
                <w:color w:val="5A3696"/>
                <w:sz w:val="22"/>
                <w:szCs w:val="22"/>
                <w:rtl/>
              </w:rPr>
              <w:t xml:space="preserve"> (</w:t>
            </w:r>
            <w:r w:rsidR="0091268B" w:rsidRPr="001E0AEF">
              <w:rPr>
                <w:rFonts w:ascii="Arial" w:eastAsiaTheme="minorHAnsi" w:hAnsi="Arial" w:cs="Arial" w:hint="cs"/>
                <w:color w:val="000000" w:themeColor="text1"/>
                <w:sz w:val="22"/>
                <w:szCs w:val="22"/>
                <w:rtl/>
              </w:rPr>
              <w:t xml:space="preserve">2015) </w:t>
            </w:r>
            <w:r w:rsidR="0091268B" w:rsidRPr="001E0AEF">
              <w:rPr>
                <w:rFonts w:asciiTheme="minorBidi" w:hAnsiTheme="minorBidi" w:cstheme="minorBidi"/>
                <w:color w:val="000000" w:themeColor="text1"/>
                <w:sz w:val="22"/>
                <w:szCs w:val="22"/>
                <w:rtl/>
              </w:rPr>
              <w:t xml:space="preserve">רווית </w:t>
            </w:r>
            <w:proofErr w:type="spellStart"/>
            <w:r w:rsidR="0091268B" w:rsidRPr="001E0AEF">
              <w:rPr>
                <w:rFonts w:asciiTheme="minorBidi" w:hAnsiTheme="minorBidi" w:cstheme="minorBidi"/>
                <w:color w:val="000000" w:themeColor="text1"/>
                <w:sz w:val="22"/>
                <w:szCs w:val="22"/>
                <w:rtl/>
              </w:rPr>
              <w:t>לוקייר</w:t>
            </w:r>
            <w:proofErr w:type="spellEnd"/>
            <w:r w:rsidR="0091268B" w:rsidRPr="001E0AEF">
              <w:rPr>
                <w:rFonts w:asciiTheme="minorBidi" w:eastAsiaTheme="minorHAnsi" w:hAnsiTheme="minorBidi" w:cstheme="minorBidi"/>
                <w:color w:val="5A3696"/>
                <w:sz w:val="22"/>
                <w:szCs w:val="22"/>
                <w:rtl/>
              </w:rPr>
              <w:br/>
            </w:r>
          </w:p>
          <w:p w:rsidR="0091268B" w:rsidRDefault="001242A5" w:rsidP="00362C1E">
            <w:pPr>
              <w:shd w:val="clear" w:color="auto" w:fill="FFFFFF"/>
              <w:rPr>
                <w:rFonts w:asciiTheme="minorBidi" w:eastAsia="Times New Roman" w:hAnsiTheme="minorBidi"/>
                <w:color w:val="000000"/>
                <w:rtl/>
              </w:rPr>
            </w:pPr>
            <w:hyperlink r:id="rId10" w:history="1">
              <w:r w:rsidR="0091268B" w:rsidRPr="001E0AEF">
                <w:rPr>
                  <w:rStyle w:val="Hyperlink"/>
                  <w:rFonts w:hint="cs"/>
                  <w:b/>
                  <w:bCs/>
                  <w:rtl/>
                </w:rPr>
                <w:t xml:space="preserve">יחידת הוראה בנושא </w:t>
              </w:r>
              <w:proofErr w:type="spellStart"/>
              <w:r w:rsidR="0091268B" w:rsidRPr="001E0AEF">
                <w:rPr>
                  <w:rStyle w:val="Hyperlink"/>
                  <w:rFonts w:hint="cs"/>
                  <w:b/>
                  <w:bCs/>
                  <w:rtl/>
                </w:rPr>
                <w:t>אפיגנטיקה</w:t>
              </w:r>
              <w:proofErr w:type="spellEnd"/>
              <w:r w:rsidR="0091268B" w:rsidRPr="001E0AEF">
                <w:rPr>
                  <w:rStyle w:val="Hyperlink"/>
                  <w:rFonts w:hint="cs"/>
                  <w:rtl/>
                </w:rPr>
                <w:t xml:space="preserve"> </w:t>
              </w:r>
            </w:hyperlink>
            <w:hyperlink r:id="rId11" w:history="1">
              <w:r w:rsidR="0091268B" w:rsidRPr="00BA7702">
                <w:rPr>
                  <w:rStyle w:val="Hyperlink"/>
                  <w:rFonts w:ascii="Arial" w:hAnsi="Arial"/>
                  <w:color w:val="002060"/>
                  <w:u w:val="none"/>
                  <w:shd w:val="clear" w:color="auto" w:fill="FFFFFF"/>
                  <w:rtl/>
                </w:rPr>
                <w:t xml:space="preserve"> (2017</w:t>
              </w:r>
              <w:r w:rsidR="0091268B" w:rsidRPr="00BA7702">
                <w:rPr>
                  <w:rStyle w:val="Hyperlink"/>
                  <w:rFonts w:ascii="Arial" w:hAnsi="Arial" w:hint="cs"/>
                  <w:color w:val="002060"/>
                  <w:u w:val="none"/>
                  <w:shd w:val="clear" w:color="auto" w:fill="FFFFFF"/>
                  <w:rtl/>
                </w:rPr>
                <w:t>)</w:t>
              </w:r>
            </w:hyperlink>
            <w:r w:rsidR="0091268B" w:rsidRPr="00BA7702">
              <w:rPr>
                <w:rFonts w:hint="cs"/>
                <w:rtl/>
              </w:rPr>
              <w:t xml:space="preserve">  </w:t>
            </w:r>
            <w:r w:rsidR="0091268B" w:rsidRPr="001E0AEF">
              <w:rPr>
                <w:rFonts w:hint="cs"/>
                <w:rtl/>
              </w:rPr>
              <w:t>דבורה שפירא</w:t>
            </w:r>
            <w:r w:rsidR="0091268B" w:rsidRPr="001E0AEF">
              <w:rPr>
                <w:rFonts w:ascii="Tahoma" w:eastAsia="Times New Roman" w:hAnsi="Tahoma" w:cs="Tahoma" w:hint="cs"/>
                <w:color w:val="000000"/>
                <w:rtl/>
              </w:rPr>
              <w:t xml:space="preserve"> </w:t>
            </w:r>
            <w:r w:rsidR="0091268B" w:rsidRPr="001E0AEF">
              <w:rPr>
                <w:rFonts w:asciiTheme="minorBidi" w:eastAsia="Times New Roman" w:hAnsiTheme="minorBidi"/>
                <w:color w:val="000000"/>
                <w:rtl/>
              </w:rPr>
              <w:t xml:space="preserve">ביחידה מצורפים קישורים רבים בנושא </w:t>
            </w:r>
            <w:r w:rsidR="0091268B">
              <w:rPr>
                <w:rFonts w:asciiTheme="minorBidi" w:eastAsia="Times New Roman" w:hAnsiTheme="minorBidi" w:hint="cs"/>
                <w:color w:val="000000"/>
                <w:rtl/>
              </w:rPr>
              <w:t xml:space="preserve">של </w:t>
            </w:r>
            <w:proofErr w:type="spellStart"/>
            <w:r w:rsidR="0091268B" w:rsidRPr="001E0AEF">
              <w:rPr>
                <w:rFonts w:asciiTheme="minorBidi" w:eastAsia="Times New Roman" w:hAnsiTheme="minorBidi"/>
                <w:color w:val="000000"/>
                <w:rtl/>
              </w:rPr>
              <w:t>אפיגנטיקה</w:t>
            </w:r>
            <w:proofErr w:type="spellEnd"/>
            <w:r w:rsidR="0091268B" w:rsidRPr="001E0AEF">
              <w:rPr>
                <w:rFonts w:asciiTheme="minorBidi" w:eastAsia="Times New Roman" w:hAnsiTheme="minorBidi"/>
                <w:color w:val="000000"/>
                <w:rtl/>
              </w:rPr>
              <w:t>.</w:t>
            </w:r>
          </w:p>
          <w:p w:rsidR="0091268B" w:rsidRPr="001E0AEF" w:rsidRDefault="0091268B" w:rsidP="00915A84">
            <w:pPr>
              <w:shd w:val="clear" w:color="auto" w:fill="FFFFFF"/>
              <w:rPr>
                <w:rFonts w:asciiTheme="minorBidi" w:eastAsia="Times New Roman" w:hAnsiTheme="minorBidi"/>
                <w:color w:val="000000"/>
                <w:rtl/>
              </w:rPr>
            </w:pPr>
          </w:p>
          <w:p w:rsidR="0091268B" w:rsidRPr="00C008D6" w:rsidRDefault="001242A5" w:rsidP="00C008D6">
            <w:pPr>
              <w:spacing w:after="240" w:line="360" w:lineRule="auto"/>
              <w:rPr>
                <w:rtl/>
              </w:rPr>
            </w:pPr>
            <w:hyperlink r:id="rId12" w:history="1">
              <w:r w:rsidR="0091268B" w:rsidRPr="001E0AEF">
                <w:rPr>
                  <w:rStyle w:val="Hyperlink"/>
                  <w:rFonts w:asciiTheme="minorBidi" w:hAnsiTheme="minorBidi"/>
                  <w:b/>
                  <w:bCs/>
                  <w:rtl/>
                </w:rPr>
                <w:t>דף עבודה</w:t>
              </w:r>
              <w:r w:rsidR="0091268B" w:rsidRPr="001E0AEF">
                <w:rPr>
                  <w:rStyle w:val="Hyperlink"/>
                  <w:rFonts w:asciiTheme="minorBidi" w:hAnsiTheme="minorBidi" w:hint="cs"/>
                  <w:b/>
                  <w:bCs/>
                  <w:rtl/>
                </w:rPr>
                <w:t xml:space="preserve">: </w:t>
              </w:r>
              <w:proofErr w:type="spellStart"/>
              <w:r w:rsidR="0091268B" w:rsidRPr="001E0AEF">
                <w:rPr>
                  <w:rStyle w:val="Hyperlink"/>
                  <w:rFonts w:asciiTheme="minorBidi" w:hAnsiTheme="minorBidi"/>
                  <w:b/>
                  <w:bCs/>
                  <w:rtl/>
                </w:rPr>
                <w:t>אפיגנטיק</w:t>
              </w:r>
              <w:r w:rsidR="0091268B" w:rsidRPr="001E0AEF">
                <w:rPr>
                  <w:rStyle w:val="Hyperlink"/>
                  <w:rFonts w:asciiTheme="minorBidi" w:hAnsiTheme="minorBidi" w:hint="cs"/>
                  <w:b/>
                  <w:bCs/>
                  <w:rtl/>
                </w:rPr>
                <w:t>ה</w:t>
              </w:r>
              <w:proofErr w:type="spellEnd"/>
            </w:hyperlink>
            <w:r w:rsidR="0091268B" w:rsidRPr="001E0AEF">
              <w:rPr>
                <w:rFonts w:asciiTheme="minorBidi" w:hAnsiTheme="minorBidi" w:hint="cs"/>
                <w:rtl/>
              </w:rPr>
              <w:t xml:space="preserve"> (2018)</w:t>
            </w:r>
            <w:r w:rsidR="0091268B" w:rsidRPr="001E0AEF">
              <w:rPr>
                <w:rFonts w:hint="cs"/>
                <w:rtl/>
              </w:rPr>
              <w:t xml:space="preserve"> מיכל </w:t>
            </w:r>
            <w:proofErr w:type="spellStart"/>
            <w:r w:rsidR="0091268B" w:rsidRPr="001E0AEF">
              <w:rPr>
                <w:rFonts w:hint="cs"/>
                <w:rtl/>
              </w:rPr>
              <w:t>מנדלוביץ</w:t>
            </w:r>
            <w:proofErr w:type="spellEnd"/>
          </w:p>
          <w:p w:rsidR="0091268B" w:rsidRPr="001E0AEF" w:rsidRDefault="001242A5" w:rsidP="00915A84">
            <w:pPr>
              <w:pStyle w:val="Heading1"/>
              <w:jc w:val="right"/>
              <w:outlineLvl w:val="0"/>
              <w:rPr>
                <w:rFonts w:asciiTheme="minorBidi" w:hAnsiTheme="minorBidi" w:cstheme="minorBidi"/>
                <w:b w:val="0"/>
                <w:bCs w:val="0"/>
                <w:color w:val="000000"/>
                <w:sz w:val="22"/>
                <w:szCs w:val="22"/>
                <w:rtl/>
              </w:rPr>
            </w:pPr>
            <w:hyperlink r:id="rId13" w:history="1">
              <w:r w:rsidR="0091268B" w:rsidRPr="001E0AEF">
                <w:rPr>
                  <w:rStyle w:val="Hyperlink"/>
                  <w:rFonts w:asciiTheme="minorBidi" w:hAnsiTheme="minorBidi" w:cstheme="minorBidi"/>
                  <w:sz w:val="22"/>
                  <w:szCs w:val="22"/>
                  <w:rtl/>
                </w:rPr>
                <w:t xml:space="preserve">ריאיון אישי עם פרופ' אהרון </w:t>
              </w:r>
              <w:proofErr w:type="spellStart"/>
              <w:r w:rsidR="0091268B" w:rsidRPr="001E0AEF">
                <w:rPr>
                  <w:rStyle w:val="Hyperlink"/>
                  <w:rFonts w:asciiTheme="minorBidi" w:hAnsiTheme="minorBidi" w:cstheme="minorBidi"/>
                  <w:sz w:val="22"/>
                  <w:szCs w:val="22"/>
                  <w:rtl/>
                </w:rPr>
                <w:t>רזין</w:t>
              </w:r>
              <w:proofErr w:type="spellEnd"/>
              <w:r w:rsidR="0091268B" w:rsidRPr="001E0AEF">
                <w:rPr>
                  <w:rStyle w:val="Hyperlink"/>
                  <w:rFonts w:asciiTheme="minorBidi" w:hAnsiTheme="minorBidi" w:cstheme="minorBidi"/>
                  <w:sz w:val="22"/>
                  <w:szCs w:val="22"/>
                  <w:rtl/>
                </w:rPr>
                <w:t xml:space="preserve"> ופרופ' חיים סידר עם זכייתם בפרס </w:t>
              </w:r>
              <w:proofErr w:type="spellStart"/>
              <w:r w:rsidR="0091268B" w:rsidRPr="001E0AEF">
                <w:rPr>
                  <w:rStyle w:val="Hyperlink"/>
                  <w:rFonts w:asciiTheme="minorBidi" w:hAnsiTheme="minorBidi" w:cstheme="minorBidi"/>
                  <w:sz w:val="22"/>
                  <w:szCs w:val="22"/>
                  <w:rtl/>
                </w:rPr>
                <w:t>א.מ.ת</w:t>
              </w:r>
              <w:proofErr w:type="spellEnd"/>
            </w:hyperlink>
            <w:r w:rsidR="0091268B" w:rsidRPr="001E0AEF">
              <w:rPr>
                <w:rFonts w:asciiTheme="minorBidi" w:hAnsiTheme="minorBidi" w:cstheme="minorBidi"/>
                <w:color w:val="000000"/>
                <w:sz w:val="22"/>
                <w:szCs w:val="22"/>
                <w:rtl/>
              </w:rPr>
              <w:t>.</w:t>
            </w:r>
            <w:r w:rsidR="0091268B" w:rsidRPr="001E0AEF">
              <w:rPr>
                <w:rFonts w:asciiTheme="minorBidi" w:hAnsiTheme="minorBidi" w:cstheme="minorBidi" w:hint="cs"/>
                <w:color w:val="000000"/>
                <w:sz w:val="22"/>
                <w:szCs w:val="22"/>
                <w:rtl/>
              </w:rPr>
              <w:t xml:space="preserve"> </w:t>
            </w:r>
            <w:r w:rsidR="0091268B">
              <w:rPr>
                <w:rFonts w:asciiTheme="minorBidi" w:hAnsiTheme="minorBidi" w:cstheme="minorBidi" w:hint="cs"/>
                <w:b w:val="0"/>
                <w:bCs w:val="0"/>
                <w:color w:val="000000"/>
                <w:sz w:val="22"/>
                <w:szCs w:val="22"/>
                <w:rtl/>
              </w:rPr>
              <w:t xml:space="preserve">סרטון קצר </w:t>
            </w:r>
            <w:r w:rsidR="0091268B" w:rsidRPr="001E0AEF">
              <w:rPr>
                <w:rFonts w:asciiTheme="minorBidi" w:hAnsiTheme="minorBidi" w:cstheme="minorBidi" w:hint="cs"/>
                <w:b w:val="0"/>
                <w:bCs w:val="0"/>
                <w:color w:val="000000"/>
                <w:sz w:val="22"/>
                <w:szCs w:val="22"/>
                <w:rtl/>
              </w:rPr>
              <w:t xml:space="preserve">על שיתוף פעולה מדעי פורה שהוביל לתגליות פורצות דרך </w:t>
            </w:r>
          </w:p>
          <w:p w:rsidR="0091268B" w:rsidRPr="00C5285A" w:rsidRDefault="001242A5" w:rsidP="00C5285A">
            <w:pPr>
              <w:pStyle w:val="Heading1"/>
              <w:bidi/>
              <w:outlineLvl w:val="0"/>
              <w:rPr>
                <w:rFonts w:asciiTheme="minorBidi" w:hAnsiTheme="minorBidi" w:cstheme="minorBidi"/>
                <w:b w:val="0"/>
                <w:bCs w:val="0"/>
                <w:sz w:val="24"/>
                <w:szCs w:val="24"/>
                <w:rtl/>
              </w:rPr>
            </w:pPr>
            <w:hyperlink r:id="rId14" w:history="1">
              <w:proofErr w:type="spellStart"/>
              <w:r w:rsidR="0091268B" w:rsidRPr="001E0AEF">
                <w:rPr>
                  <w:rStyle w:val="Hyperlink"/>
                  <w:rFonts w:asciiTheme="minorBidi" w:hAnsiTheme="minorBidi" w:cstheme="minorBidi" w:hint="cs"/>
                  <w:sz w:val="22"/>
                  <w:szCs w:val="22"/>
                  <w:rtl/>
                </w:rPr>
                <w:t>אפיגנטיקה</w:t>
              </w:r>
              <w:proofErr w:type="spellEnd"/>
              <w:r w:rsidR="0091268B" w:rsidRPr="001E0AEF">
                <w:rPr>
                  <w:rStyle w:val="Hyperlink"/>
                  <w:rFonts w:asciiTheme="minorBidi" w:hAnsiTheme="minorBidi" w:cstheme="minorBidi" w:hint="cs"/>
                  <w:sz w:val="22"/>
                  <w:szCs w:val="22"/>
                  <w:rtl/>
                </w:rPr>
                <w:t xml:space="preserve"> והשתקת כרומוזום </w:t>
              </w:r>
              <w:r w:rsidR="0091268B" w:rsidRPr="001E0AEF">
                <w:rPr>
                  <w:rStyle w:val="Hyperlink"/>
                  <w:rFonts w:asciiTheme="minorBidi" w:hAnsiTheme="minorBidi" w:cstheme="minorBidi"/>
                  <w:sz w:val="22"/>
                  <w:szCs w:val="22"/>
                </w:rPr>
                <w:t>X</w:t>
              </w:r>
            </w:hyperlink>
            <w:r w:rsidR="0091268B" w:rsidRPr="001E0AEF">
              <w:rPr>
                <w:rFonts w:asciiTheme="minorBidi" w:hAnsiTheme="minorBidi" w:cstheme="minorBidi" w:hint="cs"/>
                <w:b w:val="0"/>
                <w:bCs w:val="0"/>
                <w:sz w:val="22"/>
                <w:szCs w:val="22"/>
                <w:rtl/>
              </w:rPr>
              <w:t xml:space="preserve"> (2012) חגי כספי, כתבה וסרטון מעולה באתר דוידסון.</w:t>
            </w:r>
          </w:p>
        </w:tc>
      </w:tr>
      <w:tr w:rsidR="0091268B" w:rsidTr="0091268B">
        <w:trPr>
          <w:trHeight w:val="664"/>
        </w:trPr>
        <w:tc>
          <w:tcPr>
            <w:tcW w:w="1276" w:type="dxa"/>
          </w:tcPr>
          <w:p w:rsidR="0091268B" w:rsidRPr="00723909" w:rsidRDefault="0091268B" w:rsidP="003C4CDE">
            <w:pPr>
              <w:jc w:val="center"/>
              <w:rPr>
                <w:b/>
                <w:bCs/>
                <w:sz w:val="24"/>
                <w:szCs w:val="24"/>
              </w:rPr>
            </w:pP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مصادر</w:t>
            </w:r>
            <w:r w:rsidRPr="00723909">
              <w:rPr>
                <w:b/>
                <w:bCs/>
                <w:sz w:val="24"/>
                <w:szCs w:val="24"/>
                <w:rtl/>
                <w:lang w:bidi="ar-SA"/>
              </w:rPr>
              <w:t xml:space="preserve"> </w:t>
            </w:r>
            <w:r w:rsidRPr="00723909">
              <w:rPr>
                <w:rFonts w:hint="cs"/>
                <w:b/>
                <w:bCs/>
                <w:sz w:val="24"/>
                <w:szCs w:val="24"/>
                <w:rtl/>
                <w:lang w:bidi="ar-SA"/>
              </w:rPr>
              <w:t>معلومات</w:t>
            </w:r>
          </w:p>
        </w:tc>
        <w:tc>
          <w:tcPr>
            <w:tcW w:w="8506" w:type="dxa"/>
          </w:tcPr>
          <w:p w:rsidR="0091268B" w:rsidRDefault="0091268B" w:rsidP="00915A84">
            <w:pPr>
              <w:shd w:val="clear" w:color="auto" w:fill="FFFFFF"/>
            </w:pPr>
          </w:p>
          <w:p w:rsidR="0091268B" w:rsidRPr="001E0AEF" w:rsidRDefault="001242A5" w:rsidP="00915A84">
            <w:pPr>
              <w:shd w:val="clear" w:color="auto" w:fill="FFFFFF"/>
              <w:rPr>
                <w:rFonts w:ascii="Tahoma" w:eastAsia="Times New Roman" w:hAnsi="Tahoma" w:cs="Tahoma"/>
                <w:color w:val="000000"/>
                <w:rtl/>
              </w:rPr>
            </w:pPr>
            <w:hyperlink r:id="rId15" w:history="1">
              <w:proofErr w:type="spellStart"/>
              <w:r w:rsidR="0091268B" w:rsidRPr="001E0AEF">
                <w:rPr>
                  <w:rStyle w:val="Hyperlink"/>
                  <w:rFonts w:ascii="Optimum-Regular" w:cs="Optimum-Regular" w:hint="cs"/>
                  <w:rtl/>
                </w:rPr>
                <w:t>אפיגנטיקה</w:t>
              </w:r>
              <w:proofErr w:type="spellEnd"/>
              <w:r w:rsidR="0091268B" w:rsidRPr="001E0AEF">
                <w:rPr>
                  <w:rStyle w:val="Hyperlink"/>
                  <w:rFonts w:ascii="Optimum-Regular" w:cs="Optimum-Regular"/>
                </w:rPr>
                <w:t xml:space="preserve"> </w:t>
              </w:r>
              <w:r w:rsidR="0091268B" w:rsidRPr="001E0AEF">
                <w:rPr>
                  <w:rStyle w:val="Hyperlink"/>
                  <w:rFonts w:ascii="Optimum-Regular" w:cs="Optimum-Regular" w:hint="cs"/>
                  <w:rtl/>
                </w:rPr>
                <w:t>בשירות</w:t>
              </w:r>
              <w:r w:rsidR="0091268B" w:rsidRPr="001E0AEF">
                <w:rPr>
                  <w:rStyle w:val="Hyperlink"/>
                  <w:rFonts w:ascii="Optimum-Regular" w:cs="Optimum-Regular"/>
                </w:rPr>
                <w:t xml:space="preserve"> </w:t>
              </w:r>
              <w:r w:rsidR="0091268B" w:rsidRPr="001E0AEF">
                <w:rPr>
                  <w:rStyle w:val="Hyperlink"/>
                  <w:rFonts w:ascii="Optimum-Regular" w:cs="Optimum-Regular" w:hint="cs"/>
                  <w:rtl/>
                </w:rPr>
                <w:t>הבקרה</w:t>
              </w:r>
              <w:r w:rsidR="0091268B" w:rsidRPr="001E0AEF">
                <w:rPr>
                  <w:rStyle w:val="Hyperlink"/>
                  <w:rFonts w:ascii="Optimum-Regular" w:cs="Optimum-Regular"/>
                </w:rPr>
                <w:t xml:space="preserve"> </w:t>
              </w:r>
              <w:r w:rsidR="0091268B" w:rsidRPr="001E0AEF">
                <w:rPr>
                  <w:rStyle w:val="Hyperlink"/>
                  <w:rFonts w:ascii="Optimum-Regular" w:cs="Optimum-Regular" w:hint="cs"/>
                  <w:rtl/>
                </w:rPr>
                <w:t>על</w:t>
              </w:r>
              <w:r w:rsidR="0091268B" w:rsidRPr="001E0AEF">
                <w:rPr>
                  <w:rStyle w:val="Hyperlink"/>
                  <w:rFonts w:ascii="Optimum-Regular" w:cs="Optimum-Regular"/>
                </w:rPr>
                <w:t xml:space="preserve"> </w:t>
              </w:r>
              <w:r w:rsidR="0091268B" w:rsidRPr="001E0AEF">
                <w:rPr>
                  <w:rStyle w:val="Hyperlink"/>
                  <w:rFonts w:ascii="Optimum-Regular" w:cs="Optimum-Regular" w:hint="cs"/>
                  <w:rtl/>
                </w:rPr>
                <w:t>ביטוי</w:t>
              </w:r>
              <w:r w:rsidR="0091268B" w:rsidRPr="001E0AEF">
                <w:rPr>
                  <w:rStyle w:val="Hyperlink"/>
                  <w:rFonts w:ascii="Optimum-Regular" w:cs="Optimum-Regular"/>
                </w:rPr>
                <w:t xml:space="preserve"> </w:t>
              </w:r>
              <w:r w:rsidR="0091268B" w:rsidRPr="001E0AEF">
                <w:rPr>
                  <w:rStyle w:val="Hyperlink"/>
                  <w:rFonts w:ascii="Optimum-Regular" w:cs="Optimum-Regular" w:hint="cs"/>
                  <w:rtl/>
                </w:rPr>
                <w:t>גנים</w:t>
              </w:r>
            </w:hyperlink>
            <w:r w:rsidR="0091268B" w:rsidRPr="001E0AEF">
              <w:rPr>
                <w:rFonts w:ascii="Optimum-Regular" w:cs="Optimum-Regular"/>
              </w:rPr>
              <w:t xml:space="preserve"> (2010) </w:t>
            </w:r>
            <w:r w:rsidR="0091268B" w:rsidRPr="001E0AEF">
              <w:rPr>
                <w:rFonts w:asciiTheme="minorBidi" w:eastAsia="Times New Roman" w:hAnsiTheme="minorBidi" w:hint="cs"/>
                <w:color w:val="000000"/>
                <w:rtl/>
              </w:rPr>
              <w:t xml:space="preserve">כתבה </w:t>
            </w:r>
            <w:r w:rsidR="0091268B" w:rsidRPr="001E0AEF">
              <w:rPr>
                <w:rFonts w:asciiTheme="minorBidi" w:eastAsia="Times New Roman" w:hAnsiTheme="minorBidi"/>
                <w:color w:val="000000"/>
                <w:rtl/>
              </w:rPr>
              <w:t>בעתון האקדמיה הישראלית למדעים.</w:t>
            </w:r>
          </w:p>
          <w:p w:rsidR="0091268B" w:rsidRPr="001E0AEF" w:rsidRDefault="0091268B" w:rsidP="00915A84">
            <w:pPr>
              <w:shd w:val="clear" w:color="auto" w:fill="FFFFFF"/>
              <w:rPr>
                <w:rFonts w:ascii="Tahoma" w:eastAsia="Times New Roman" w:hAnsi="Tahoma" w:cs="Tahoma"/>
                <w:color w:val="000000"/>
                <w:rtl/>
              </w:rPr>
            </w:pPr>
          </w:p>
          <w:p w:rsidR="0091268B" w:rsidRPr="001E0AEF" w:rsidRDefault="001242A5" w:rsidP="00915A84">
            <w:pPr>
              <w:shd w:val="clear" w:color="auto" w:fill="FFFFFF"/>
              <w:rPr>
                <w:rFonts w:ascii="Optimum-Regular" w:cs="Optimum-Regular"/>
                <w:rtl/>
              </w:rPr>
            </w:pPr>
            <w:hyperlink r:id="rId16" w:history="1">
              <w:r w:rsidR="0091268B" w:rsidRPr="001E0AEF">
                <w:rPr>
                  <w:rStyle w:val="Hyperlink"/>
                  <w:rFonts w:asciiTheme="minorBidi" w:eastAsia="Times New Roman" w:hAnsiTheme="minorBidi"/>
                  <w:rtl/>
                </w:rPr>
                <w:t>זרקור:</w:t>
              </w:r>
              <w:r w:rsidR="0091268B" w:rsidRPr="001E0AEF">
                <w:rPr>
                  <w:rStyle w:val="Hyperlink"/>
                  <w:rFonts w:ascii="Tahoma" w:eastAsia="Times New Roman" w:hAnsi="Tahoma" w:cs="Tahoma" w:hint="cs"/>
                  <w:rtl/>
                </w:rPr>
                <w:t xml:space="preserve"> </w:t>
              </w:r>
              <w:proofErr w:type="spellStart"/>
              <w:r w:rsidR="0091268B" w:rsidRPr="001E0AEF">
                <w:rPr>
                  <w:rStyle w:val="Hyperlink"/>
                  <w:rFonts w:ascii="Arial" w:hAnsi="Arial"/>
                  <w:rtl/>
                </w:rPr>
                <w:t>אפיגנטיקה</w:t>
              </w:r>
              <w:proofErr w:type="spellEnd"/>
              <w:r w:rsidR="0091268B" w:rsidRPr="001E0AEF">
                <w:rPr>
                  <w:rStyle w:val="Hyperlink"/>
                  <w:rFonts w:ascii="Arial" w:hAnsi="Arial"/>
                  <w:rtl/>
                </w:rPr>
                <w:t xml:space="preserve"> – תורשה לא רק בגנים</w:t>
              </w:r>
            </w:hyperlink>
            <w:r w:rsidR="0091268B" w:rsidRPr="001E0AEF">
              <w:rPr>
                <w:rFonts w:ascii="Tahoma" w:eastAsia="Times New Roman" w:hAnsi="Tahoma" w:cs="Tahoma" w:hint="cs"/>
                <w:color w:val="000000"/>
                <w:rtl/>
              </w:rPr>
              <w:t xml:space="preserve"> </w:t>
            </w:r>
            <w:r w:rsidR="0091268B" w:rsidRPr="001E0AEF">
              <w:rPr>
                <w:rFonts w:asciiTheme="minorBidi" w:eastAsia="Times New Roman" w:hAnsiTheme="minorBidi"/>
                <w:color w:val="000000"/>
                <w:rtl/>
              </w:rPr>
              <w:t xml:space="preserve">(2012), דורית פרנס </w:t>
            </w:r>
            <w:r w:rsidR="0091268B" w:rsidRPr="001E0AEF">
              <w:rPr>
                <w:rFonts w:asciiTheme="minorBidi" w:eastAsia="Times New Roman" w:hAnsiTheme="minorBidi" w:hint="cs"/>
                <w:color w:val="000000"/>
                <w:rtl/>
              </w:rPr>
              <w:t xml:space="preserve">כתבה </w:t>
            </w:r>
            <w:r w:rsidR="0091268B" w:rsidRPr="001E0AEF">
              <w:rPr>
                <w:rFonts w:asciiTheme="minorBidi" w:eastAsia="Times New Roman" w:hAnsiTheme="minorBidi"/>
                <w:color w:val="000000"/>
                <w:rtl/>
              </w:rPr>
              <w:t>באתר הידען</w:t>
            </w:r>
            <w:r w:rsidR="0091268B" w:rsidRPr="001E0AEF">
              <w:rPr>
                <w:rFonts w:asciiTheme="minorBidi" w:eastAsia="Times New Roman" w:hAnsiTheme="minorBidi" w:hint="cs"/>
                <w:color w:val="000000"/>
                <w:rtl/>
              </w:rPr>
              <w:t xml:space="preserve">. </w:t>
            </w:r>
          </w:p>
          <w:p w:rsidR="0091268B" w:rsidRPr="001E0AEF" w:rsidRDefault="0091268B" w:rsidP="00915A84">
            <w:pPr>
              <w:shd w:val="clear" w:color="auto" w:fill="FFFFFF"/>
              <w:rPr>
                <w:rFonts w:ascii="Optimum-Regular" w:cs="Optimum-Regular"/>
                <w:rtl/>
              </w:rPr>
            </w:pPr>
          </w:p>
          <w:p w:rsidR="0091268B" w:rsidRPr="001E0AEF" w:rsidRDefault="001242A5" w:rsidP="00915A84">
            <w:pPr>
              <w:spacing w:before="100" w:beforeAutospacing="1" w:after="100" w:afterAutospacing="1"/>
              <w:rPr>
                <w:rFonts w:ascii="Arial" w:hAnsi="Arial" w:cs="Arial"/>
                <w:rtl/>
              </w:rPr>
            </w:pPr>
            <w:hyperlink r:id="rId17" w:history="1">
              <w:proofErr w:type="spellStart"/>
              <w:r w:rsidR="0091268B" w:rsidRPr="001E0AEF">
                <w:rPr>
                  <w:rStyle w:val="Hyperlink"/>
                  <w:rFonts w:asciiTheme="minorBidi" w:eastAsia="Times New Roman" w:hAnsiTheme="minorBidi"/>
                  <w:b/>
                  <w:bCs/>
                  <w:rtl/>
                </w:rPr>
                <w:t>אפיגנטיקה</w:t>
              </w:r>
              <w:proofErr w:type="spellEnd"/>
              <w:r w:rsidR="0091268B" w:rsidRPr="001E0AEF">
                <w:rPr>
                  <w:rStyle w:val="Hyperlink"/>
                  <w:rFonts w:asciiTheme="minorBidi" w:eastAsia="Times New Roman" w:hAnsiTheme="minorBidi"/>
                  <w:b/>
                  <w:bCs/>
                  <w:rtl/>
                </w:rPr>
                <w:t xml:space="preserve"> – הרצאה מתוקשבת למורי ביולוגיה</w:t>
              </w:r>
            </w:hyperlink>
            <w:r w:rsidR="0091268B" w:rsidRPr="001E0AEF">
              <w:rPr>
                <w:rFonts w:asciiTheme="minorBidi" w:eastAsia="Times New Roman" w:hAnsiTheme="minorBidi"/>
                <w:color w:val="000000"/>
                <w:rtl/>
              </w:rPr>
              <w:t xml:space="preserve"> (2015)</w:t>
            </w:r>
            <w:r w:rsidR="0091268B" w:rsidRPr="001E0AEF">
              <w:rPr>
                <w:rFonts w:asciiTheme="minorBidi" w:eastAsia="Times New Roman" w:hAnsiTheme="minorBidi" w:hint="cs"/>
                <w:color w:val="000000"/>
                <w:rtl/>
              </w:rPr>
              <w:t xml:space="preserve"> מאת פרופ' יוסי סידר. בקטלוג החינוכי של משרד החינוך&gt;תוכן לימודי&gt;חומרי הוראה.</w:t>
            </w:r>
          </w:p>
          <w:p w:rsidR="0091268B" w:rsidRPr="00F14F51" w:rsidRDefault="001242A5" w:rsidP="00F14F51">
            <w:pPr>
              <w:pStyle w:val="NormalWeb"/>
              <w:shd w:val="clear" w:color="auto" w:fill="FFFFFF"/>
              <w:bidi/>
              <w:spacing w:before="120" w:beforeAutospacing="0" w:after="120" w:afterAutospacing="0"/>
              <w:rPr>
                <w:rFonts w:ascii="Arial" w:eastAsiaTheme="minorHAnsi" w:hAnsi="Arial" w:cs="Arial"/>
                <w:color w:val="5A3696"/>
                <w:sz w:val="22"/>
                <w:szCs w:val="22"/>
                <w:rtl/>
              </w:rPr>
            </w:pPr>
            <w:hyperlink r:id="rId18" w:history="1">
              <w:r w:rsidR="0091268B" w:rsidRPr="001E0AEF">
                <w:rPr>
                  <w:rStyle w:val="Hyperlink"/>
                  <w:rFonts w:ascii="Arial" w:hAnsi="Arial" w:cs="Arial" w:hint="cs"/>
                  <w:sz w:val="22"/>
                  <w:szCs w:val="22"/>
                  <w:rtl/>
                </w:rPr>
                <w:t xml:space="preserve">בדרך לנובל? – פרס יוקרתי לחלוצי </w:t>
              </w:r>
              <w:proofErr w:type="spellStart"/>
              <w:r w:rsidR="0091268B" w:rsidRPr="001E0AEF">
                <w:rPr>
                  <w:rStyle w:val="Hyperlink"/>
                  <w:rFonts w:ascii="Arial" w:hAnsi="Arial" w:cs="Arial" w:hint="cs"/>
                  <w:sz w:val="22"/>
                  <w:szCs w:val="22"/>
                  <w:rtl/>
                </w:rPr>
                <w:t>האפיגנטיקה</w:t>
              </w:r>
              <w:proofErr w:type="spellEnd"/>
              <w:r w:rsidR="0091268B" w:rsidRPr="001E0AEF">
                <w:rPr>
                  <w:rStyle w:val="Hyperlink"/>
                  <w:rFonts w:ascii="Arial" w:hAnsi="Arial" w:cs="Arial" w:hint="cs"/>
                  <w:sz w:val="22"/>
                  <w:szCs w:val="22"/>
                  <w:rtl/>
                </w:rPr>
                <w:t xml:space="preserve"> הישראלים</w:t>
              </w:r>
            </w:hyperlink>
            <w:r w:rsidR="0091268B" w:rsidRPr="001E0AEF">
              <w:rPr>
                <w:rFonts w:ascii="Arial" w:hAnsi="Arial" w:cs="Arial" w:hint="cs"/>
                <w:b/>
                <w:bCs/>
                <w:color w:val="222222"/>
                <w:sz w:val="22"/>
                <w:szCs w:val="22"/>
                <w:rtl/>
              </w:rPr>
              <w:t xml:space="preserve"> </w:t>
            </w:r>
            <w:r w:rsidR="0091268B" w:rsidRPr="001E0AEF">
              <w:rPr>
                <w:rFonts w:ascii="Arial" w:hAnsi="Arial" w:cs="Arial" w:hint="cs"/>
                <w:color w:val="222222"/>
                <w:sz w:val="22"/>
                <w:szCs w:val="22"/>
                <w:rtl/>
              </w:rPr>
              <w:t xml:space="preserve">(2016), ד"ר אילן </w:t>
            </w:r>
            <w:proofErr w:type="spellStart"/>
            <w:r w:rsidR="0091268B" w:rsidRPr="001E0AEF">
              <w:rPr>
                <w:rFonts w:ascii="Arial" w:hAnsi="Arial" w:cs="Arial" w:hint="cs"/>
                <w:color w:val="222222"/>
                <w:sz w:val="22"/>
                <w:szCs w:val="22"/>
                <w:rtl/>
              </w:rPr>
              <w:t>סמיש</w:t>
            </w:r>
            <w:proofErr w:type="spellEnd"/>
            <w:r w:rsidR="0091268B" w:rsidRPr="001E0AEF">
              <w:rPr>
                <w:rFonts w:ascii="Arial" w:hAnsi="Arial" w:cs="Arial" w:hint="cs"/>
                <w:color w:val="222222"/>
                <w:sz w:val="22"/>
                <w:szCs w:val="22"/>
                <w:rtl/>
              </w:rPr>
              <w:t xml:space="preserve"> באתר דוידסון. </w:t>
            </w:r>
          </w:p>
          <w:p w:rsidR="0091268B" w:rsidRPr="001E0AEF" w:rsidRDefault="0091268B" w:rsidP="00915A84">
            <w:pPr>
              <w:pStyle w:val="1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:rsidR="0091268B" w:rsidRPr="001E0AEF" w:rsidRDefault="0091268B" w:rsidP="00915A84">
            <w:pPr>
              <w:pStyle w:val="desc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1E0AEF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Frank D, </w:t>
            </w:r>
            <w:proofErr w:type="spellStart"/>
            <w:r w:rsidRPr="001E0AEF">
              <w:rPr>
                <w:rFonts w:ascii="Arial" w:hAnsi="Arial" w:cs="Arial"/>
                <w:color w:val="000000" w:themeColor="text1"/>
                <w:sz w:val="22"/>
                <w:szCs w:val="22"/>
              </w:rPr>
              <w:t>Keshet</w:t>
            </w:r>
            <w:proofErr w:type="spellEnd"/>
            <w:r w:rsidRPr="001E0AEF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I, </w:t>
            </w:r>
            <w:proofErr w:type="spellStart"/>
            <w:r w:rsidRPr="001E0AEF">
              <w:rPr>
                <w:rFonts w:ascii="Arial" w:hAnsi="Arial" w:cs="Arial"/>
                <w:color w:val="000000" w:themeColor="text1"/>
                <w:sz w:val="22"/>
                <w:szCs w:val="22"/>
              </w:rPr>
              <w:t>Shani</w:t>
            </w:r>
            <w:proofErr w:type="spellEnd"/>
            <w:r w:rsidRPr="001E0AEF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M, Levine A, </w:t>
            </w:r>
            <w:proofErr w:type="spellStart"/>
            <w:r w:rsidRPr="001E0AEF">
              <w:rPr>
                <w:rFonts w:ascii="Arial" w:hAnsi="Arial" w:cs="Arial"/>
                <w:color w:val="000000" w:themeColor="text1"/>
                <w:sz w:val="22"/>
                <w:szCs w:val="22"/>
              </w:rPr>
              <w:t>Razin</w:t>
            </w:r>
            <w:proofErr w:type="spellEnd"/>
            <w:r w:rsidRPr="001E0AEF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A, Cedar H. (1991) </w:t>
            </w:r>
            <w:hyperlink r:id="rId19" w:history="1">
              <w:r w:rsidRPr="001E0AEF">
                <w:rPr>
                  <w:rStyle w:val="Hyperlink"/>
                  <w:rFonts w:ascii="Arial" w:hAnsi="Arial" w:cs="Arial"/>
                  <w:color w:val="000000" w:themeColor="text1"/>
                  <w:sz w:val="22"/>
                  <w:szCs w:val="22"/>
                </w:rPr>
                <w:t xml:space="preserve">Demethylation of </w:t>
              </w:r>
              <w:proofErr w:type="spellStart"/>
              <w:r w:rsidRPr="001E0AEF">
                <w:rPr>
                  <w:rStyle w:val="Hyperlink"/>
                  <w:rFonts w:ascii="Arial" w:hAnsi="Arial" w:cs="Arial"/>
                  <w:color w:val="000000" w:themeColor="text1"/>
                  <w:sz w:val="22"/>
                  <w:szCs w:val="22"/>
                </w:rPr>
                <w:t>CpG</w:t>
              </w:r>
              <w:proofErr w:type="spellEnd"/>
              <w:r w:rsidRPr="001E0AEF">
                <w:rPr>
                  <w:rStyle w:val="Hyperlink"/>
                  <w:rFonts w:ascii="Arial" w:hAnsi="Arial" w:cs="Arial"/>
                  <w:color w:val="000000" w:themeColor="text1"/>
                  <w:sz w:val="22"/>
                  <w:szCs w:val="22"/>
                </w:rPr>
                <w:t xml:space="preserve"> islands in embryonic cells.</w:t>
              </w:r>
            </w:hyperlink>
            <w:r w:rsidRPr="001E0AEF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</w:t>
            </w:r>
            <w:r w:rsidRPr="001E0AEF">
              <w:rPr>
                <w:rStyle w:val="jrnl"/>
                <w:rFonts w:ascii="Arial" w:hAnsi="Arial" w:cs="Arial"/>
                <w:color w:val="000000" w:themeColor="text1"/>
                <w:sz w:val="22"/>
                <w:szCs w:val="22"/>
              </w:rPr>
              <w:t>Nature</w:t>
            </w:r>
            <w:r w:rsidRPr="001E0AEF">
              <w:rPr>
                <w:rFonts w:ascii="Arial" w:hAnsi="Arial" w:cs="Arial"/>
                <w:color w:val="000000" w:themeColor="text1"/>
                <w:sz w:val="22"/>
                <w:szCs w:val="22"/>
              </w:rPr>
              <w:t>; 351(6323):239-41.</w:t>
            </w:r>
          </w:p>
          <w:p w:rsidR="0091268B" w:rsidRPr="001E0AEF" w:rsidRDefault="0091268B" w:rsidP="00915A84">
            <w:pPr>
              <w:pStyle w:val="details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:rsidR="0091268B" w:rsidRPr="001E0AEF" w:rsidRDefault="0091268B" w:rsidP="00915A84">
            <w:pPr>
              <w:pStyle w:val="1"/>
              <w:shd w:val="clear" w:color="auto" w:fill="FFFFFF"/>
              <w:spacing w:before="0" w:beforeAutospacing="0" w:after="0" w:afterAutospacing="0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proofErr w:type="spellStart"/>
            <w:r w:rsidRPr="001E0AEF">
              <w:rPr>
                <w:rFonts w:ascii="Arial" w:hAnsi="Arial" w:cs="Arial"/>
                <w:color w:val="000000" w:themeColor="text1"/>
                <w:sz w:val="22"/>
                <w:szCs w:val="22"/>
              </w:rPr>
              <w:t>Razin</w:t>
            </w:r>
            <w:proofErr w:type="spellEnd"/>
            <w:r w:rsidRPr="001E0AEF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A, Cedar H. (1991) </w:t>
            </w:r>
            <w:hyperlink r:id="rId20" w:history="1">
              <w:r w:rsidRPr="001E0AEF">
                <w:rPr>
                  <w:rStyle w:val="Hyperlink"/>
                  <w:rFonts w:ascii="Arial" w:hAnsi="Arial" w:cs="Arial"/>
                  <w:color w:val="000000" w:themeColor="text1"/>
                  <w:sz w:val="22"/>
                  <w:szCs w:val="22"/>
                </w:rPr>
                <w:t>DNA methylation and gene expression.</w:t>
              </w:r>
            </w:hyperlink>
            <w:r w:rsidRPr="001E0AEF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 w:rsidRPr="001E0AEF">
              <w:rPr>
                <w:rStyle w:val="jrnl"/>
                <w:rFonts w:ascii="Arial" w:eastAsiaTheme="majorEastAsia" w:hAnsi="Arial" w:cs="Arial"/>
                <w:color w:val="000000" w:themeColor="text1"/>
                <w:sz w:val="22"/>
                <w:szCs w:val="22"/>
              </w:rPr>
              <w:t>Microbiol</w:t>
            </w:r>
            <w:proofErr w:type="spellEnd"/>
            <w:r w:rsidRPr="001E0AEF">
              <w:rPr>
                <w:rStyle w:val="jrnl"/>
                <w:rFonts w:ascii="Arial" w:eastAsiaTheme="majorEastAsia" w:hAnsi="Arial" w:cs="Arial"/>
                <w:color w:val="000000" w:themeColor="text1"/>
                <w:sz w:val="22"/>
                <w:szCs w:val="22"/>
              </w:rPr>
              <w:t xml:space="preserve"> Rev</w:t>
            </w:r>
            <w:r w:rsidRPr="001E0AEF">
              <w:rPr>
                <w:rFonts w:ascii="Arial" w:hAnsi="Arial" w:cs="Arial"/>
                <w:color w:val="000000" w:themeColor="text1"/>
                <w:sz w:val="22"/>
                <w:szCs w:val="22"/>
              </w:rPr>
              <w:t>.; 55(3):451-8. Review</w:t>
            </w:r>
          </w:p>
          <w:p w:rsidR="0091268B" w:rsidRPr="001E0AEF" w:rsidRDefault="0091268B" w:rsidP="00915A84">
            <w:pPr>
              <w:rPr>
                <w:rtl/>
              </w:rPr>
            </w:pPr>
          </w:p>
        </w:tc>
      </w:tr>
    </w:tbl>
    <w:p w:rsidR="004E5A16" w:rsidRDefault="004E5A16" w:rsidP="004E5A16">
      <w:pPr>
        <w:bidi w:val="0"/>
      </w:pPr>
    </w:p>
    <w:p w:rsidR="00134CE4" w:rsidRDefault="00134CE4"/>
    <w:sectPr w:rsidR="00134CE4" w:rsidSect="004E5A0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timum-Regular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5A16"/>
    <w:rsid w:val="00007079"/>
    <w:rsid w:val="000D684B"/>
    <w:rsid w:val="001242A5"/>
    <w:rsid w:val="00134CE4"/>
    <w:rsid w:val="001D3E5F"/>
    <w:rsid w:val="001E0AEF"/>
    <w:rsid w:val="002E600E"/>
    <w:rsid w:val="0032218B"/>
    <w:rsid w:val="00362C1E"/>
    <w:rsid w:val="003A346B"/>
    <w:rsid w:val="0040176A"/>
    <w:rsid w:val="004D7542"/>
    <w:rsid w:val="004E5A16"/>
    <w:rsid w:val="004E6C01"/>
    <w:rsid w:val="004F2C66"/>
    <w:rsid w:val="00510C3F"/>
    <w:rsid w:val="00546561"/>
    <w:rsid w:val="00550A07"/>
    <w:rsid w:val="005F373A"/>
    <w:rsid w:val="00613B6F"/>
    <w:rsid w:val="00694B6A"/>
    <w:rsid w:val="0074008E"/>
    <w:rsid w:val="00744966"/>
    <w:rsid w:val="00747C25"/>
    <w:rsid w:val="00795E6C"/>
    <w:rsid w:val="008175A0"/>
    <w:rsid w:val="008469B1"/>
    <w:rsid w:val="008718EE"/>
    <w:rsid w:val="008C106B"/>
    <w:rsid w:val="008D27A6"/>
    <w:rsid w:val="0091268B"/>
    <w:rsid w:val="009D71E4"/>
    <w:rsid w:val="00A14B33"/>
    <w:rsid w:val="00A25C3E"/>
    <w:rsid w:val="00A743EA"/>
    <w:rsid w:val="00AD3550"/>
    <w:rsid w:val="00B624E3"/>
    <w:rsid w:val="00BA7702"/>
    <w:rsid w:val="00BF2462"/>
    <w:rsid w:val="00C008D6"/>
    <w:rsid w:val="00C5285A"/>
    <w:rsid w:val="00C7487F"/>
    <w:rsid w:val="00C767A7"/>
    <w:rsid w:val="00C82527"/>
    <w:rsid w:val="00CE7731"/>
    <w:rsid w:val="00DB0E19"/>
    <w:rsid w:val="00DE4264"/>
    <w:rsid w:val="00EB53A6"/>
    <w:rsid w:val="00F14F51"/>
    <w:rsid w:val="00F57B02"/>
    <w:rsid w:val="00F832C1"/>
    <w:rsid w:val="00FB5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EE07DA"/>
  <w15:docId w15:val="{15665369-0293-4892-8E6C-7578216FB5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E5A16"/>
    <w:pPr>
      <w:bidi/>
    </w:pPr>
  </w:style>
  <w:style w:type="paragraph" w:styleId="Heading1">
    <w:name w:val="heading 1"/>
    <w:basedOn w:val="Normal"/>
    <w:link w:val="Heading1Char"/>
    <w:uiPriority w:val="9"/>
    <w:qFormat/>
    <w:rsid w:val="004E5A16"/>
    <w:pPr>
      <w:bidi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E5A16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table" w:styleId="TableGrid">
    <w:name w:val="Table Grid"/>
    <w:basedOn w:val="TableNormal"/>
    <w:uiPriority w:val="39"/>
    <w:rsid w:val="004E5A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4E5A16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4E5A16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">
    <w:name w:val="כותרת טקסט1"/>
    <w:basedOn w:val="Normal"/>
    <w:rsid w:val="004E5A16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sc">
    <w:name w:val="desc"/>
    <w:basedOn w:val="Normal"/>
    <w:rsid w:val="004E5A16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tails">
    <w:name w:val="details"/>
    <w:basedOn w:val="Normal"/>
    <w:rsid w:val="004E5A16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jrnl">
    <w:name w:val="jrnl"/>
    <w:basedOn w:val="DefaultParagraphFont"/>
    <w:rsid w:val="004E5A16"/>
  </w:style>
  <w:style w:type="character" w:styleId="FollowedHyperlink">
    <w:name w:val="FollowedHyperlink"/>
    <w:basedOn w:val="DefaultParagraphFont"/>
    <w:uiPriority w:val="99"/>
    <w:semiHidden/>
    <w:unhideWhenUsed/>
    <w:rsid w:val="00C008D6"/>
    <w:rPr>
      <w:color w:val="954F72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47C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47C2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hayadan.org.il/haim-sider-interview-260412" TargetMode="External"/><Relationship Id="rId13" Type="http://schemas.openxmlformats.org/officeDocument/2006/relationships/hyperlink" Target="http://www.emetprize.org/%D7%94%D7%96%D7%95%D7%9B%D7%99%D7%9D-%D7%91%D7%A4%D7%A8%D7%A1/%D7%9E%D7%93%D7%A2%D7%99-%D7%94%D7%97%D7%99%D7%99%D7%9D/%D7%97%D7%A7%D7%A8-%D7%94%D7%A1%D7%A8%D7%98%D7%9F/%D7%A4%D7%A8%D7%95%D7%A4-%D7%90%D7%94%D7%A8%D7%95%D7%9F-%D7%A8%D7%96%D7%99%D7%9F/" TargetMode="External"/><Relationship Id="rId18" Type="http://schemas.openxmlformats.org/officeDocument/2006/relationships/hyperlink" Target="https://davidson.weizmann.ac.il/online/sciencepanorama/%D7%91%D7%93%D7%A8%D7%9A-%D7%9C%D7%A0%D7%95%D7%91%D7%9C-%D7%A4%D7%A8%D7%A1-%D7%99%D7%95%D7%A7%D7%A8%D7%AA%D7%99-%D7%9C%D7%97%D7%9C%D7%95%D7%A6%D7%99-%D7%94%D7%90%D7%A4%D7%99%D7%92%D7%A0%D7%98%D7%99%D7%A7%D7%94-%D7%94%D7%99%D7%A9%D7%A8%D7%90%D7%9C%D7%99%D7%9D" TargetMode="External"/><Relationship Id="rId3" Type="http://schemas.openxmlformats.org/officeDocument/2006/relationships/webSettings" Target="webSettings.xml"/><Relationship Id="rId21" Type="http://schemas.openxmlformats.org/officeDocument/2006/relationships/fontTable" Target="fontTable.xml"/><Relationship Id="rId7" Type="http://schemas.openxmlformats.org/officeDocument/2006/relationships/hyperlink" Target="http://www.motnet.proj.ac.il/wp-content/uploads/2017/03/%D7%9E%D7%AA%D7%99%D7%9C%D7%A6%D7%99%D7%94-%D7%94%D7%A4%D7%A0%D7%99%D7%99%D7%94-%D7%9C%D7%A4%D7%A2%D7%99%D7%9C%D7%95%D7%AA.docx" TargetMode="External"/><Relationship Id="rId12" Type="http://schemas.openxmlformats.org/officeDocument/2006/relationships/hyperlink" Target="https://www.bioteach.org.il/%D7%AA%D7%95%D7%9B%D7%9F-%D7%A2%D7%99%D7%95%D7%A0%D7%99/%D7%A0%D7%95%D7%A9%D7%90%D7%99-%D7%94%D7%A2%D7%9E%D7%A7%D7%94/%D7%91%D7%A7%D7%A8%D7%94-%D7%A2%D7%9C-%D7%91%D7%99%D7%98%D7%95%D7%99-%D7%92%D7%A0%D7%99%D7%9D-%D7%95%D7%94%D7%A0%D7%93%D7%A1%D7%94-%D7%92%D7%A0%D7%98%D7%99%D7%AA/%D7%93%D7%A4%D7%99-%D7%A2%D7%91%D7%95%D7%93%D7%94-20/4044-%D7%90%D7%A4%D7%99%D7%92%D7%A0%D7%98%D7%99%D7%A7%D7%94-%D7%93%D7%A3-%D7%A2%D7%91%D7%95%D7%93%D7%94-2018-1" TargetMode="External"/><Relationship Id="rId17" Type="http://schemas.openxmlformats.org/officeDocument/2006/relationships/hyperlink" Target="http://ecat.education.gov.il/%D7%90%D7%A4%D7%99%D7%92%D7%A0%D7%98%D7%99%D7%A7%D7%94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hayadan.org.il/haim-sider-interview-260412" TargetMode="External"/><Relationship Id="rId20" Type="http://schemas.openxmlformats.org/officeDocument/2006/relationships/hyperlink" Target="https://www.ncbi.nlm.nih.gov/pubmed/1943996" TargetMode="External"/><Relationship Id="rId1" Type="http://schemas.openxmlformats.org/officeDocument/2006/relationships/styles" Target="styles.xml"/><Relationship Id="rId6" Type="http://schemas.openxmlformats.org/officeDocument/2006/relationships/hyperlink" Target="https://he.wikipedia.org/wiki/2004" TargetMode="External"/><Relationship Id="rId11" Type="http://schemas.openxmlformats.org/officeDocument/2006/relationships/hyperlink" Target="https://www.bioteach.org.il/%D7%AA%D7%95%D7%9B%D7%9F-%D7%A2%D7%99%D7%95%D7%A0%D7%99/%D7%A0%D7%95%D7%A9%D7%90%D7%99-%D7%9C%D7%99%D7%91%D7%94/%D7%94%D7%AA%D7%90-%D7%9E%D7%91%D7%A0%D7%94-%D7%95%D7%A4%D7%A2%D7%99%D7%9C%D7%95%D7%AA/%D7%A8%D7%A6%D7%A4%D7%99-%D7%94%D7%95%D7%A8%D7%90%D7%94-%D7%95%D7%9E%D7%A2%D7%A8%D7%9B%D7%99-%D7%A9%D7%99%D7%A2%D7%95%D7%A8-23/3909-%D7%90%D7%A4%D7%99%D7%92%D7%A0%D7%98%D7%99%D7%A7%D7%94-2017-1" TargetMode="External"/><Relationship Id="rId5" Type="http://schemas.openxmlformats.org/officeDocument/2006/relationships/image" Target="media/image2.jpeg"/><Relationship Id="rId15" Type="http://schemas.openxmlformats.org/officeDocument/2006/relationships/hyperlink" Target="https://www.academy.ac.il/SystemFiles/21413.pdf" TargetMode="External"/><Relationship Id="rId10" Type="http://schemas.openxmlformats.org/officeDocument/2006/relationships/hyperlink" Target="https://www.bioteach.org.il/%D7%AA%D7%95%D7%9B%D7%9F-%D7%A2%D7%99%D7%95%D7%A0%D7%99/%D7%A0%D7%95%D7%A9%D7%90%D7%99-%D7%9C%D7%99%D7%91%D7%94/%D7%94%D7%AA%D7%90-%D7%9E%D7%91%D7%A0%D7%94-%D7%95%D7%A4%D7%A2%D7%99%D7%9C%D7%95%D7%AA/%D7%A8%D7%A6%D7%A4%D7%99-%D7%94%D7%95%D7%A8%D7%90%D7%94-%D7%95%D7%9E%D7%A2%D7%A8%D7%9B%D7%99-%D7%A9%D7%99%D7%A2%D7%95%D7%A8-23/3909-%D7%90%D7%A4%D7%99%D7%92%D7%A0%D7%98%D7%99%D7%A7%D7%94-2017-1" TargetMode="External"/><Relationship Id="rId19" Type="http://schemas.openxmlformats.org/officeDocument/2006/relationships/hyperlink" Target="https://www.ncbi.nlm.nih.gov/pubmed/2041571" TargetMode="External"/><Relationship Id="rId4" Type="http://schemas.openxmlformats.org/officeDocument/2006/relationships/image" Target="media/image1.jpeg"/><Relationship Id="rId9" Type="http://schemas.openxmlformats.org/officeDocument/2006/relationships/hyperlink" Target="http://www.motnet.proj.ac.il/wp-content/uploads/2017/08/%D7%90%D7%A4%D7%99%D7%92%D7%A0%D7%98%D7%99%D7%A7%D7%94-%D7%91%D7%A9%D7%99%D7%A8%D7%95%D7%AA-%D7%94%D7%91%D7%A7%D7%A8%D7%94-%D7%A2%D7%9C-%D7%91%D7%99%D7%98%D7%95%D7%99-%D7%92%D7%A0%D7%99%D7%9D.doc" TargetMode="External"/><Relationship Id="rId14" Type="http://schemas.openxmlformats.org/officeDocument/2006/relationships/hyperlink" Target="http://davidson.weizmann.ac.il/online/maagarmada/life_sci/%D7%90%D7%A4%D7%99%D7%92%D7%A0%D7%98%D7%99%D7%A7%D7%94-%D7%95%D7%94%D7%A9%D7%AA%D7%A7%D7%AA-%D7%9B%D7%A8%D7%95%D7%9E%D7%95%D7%96%D7%95%D7%9D-x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124</TotalTime>
  <Pages>3</Pages>
  <Words>1577</Words>
  <Characters>7885</Characters>
  <Application>Microsoft Office Word</Application>
  <DocSecurity>0</DocSecurity>
  <Lines>65</Lines>
  <Paragraphs>18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Weizmann Institute of Science</Company>
  <LinksUpToDate>false</LinksUpToDate>
  <CharactersWithSpaces>9444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WICC</dc:creator>
  <cp:lastModifiedBy>Oksana Rubanov</cp:lastModifiedBy>
  <cp:revision>8</cp:revision>
  <dcterms:created xsi:type="dcterms:W3CDTF">2018-07-22T14:57:00Z</dcterms:created>
  <dcterms:modified xsi:type="dcterms:W3CDTF">2018-08-19T10:46:00Z</dcterms:modified>
</cp:coreProperties>
</file>