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3F96" w:rsidRPr="00533F96" w:rsidRDefault="00533F96" w:rsidP="00E40B19">
      <w:pPr>
        <w:jc w:val="center"/>
        <w:rPr>
          <w:b/>
          <w:bCs/>
          <w:sz w:val="24"/>
          <w:szCs w:val="24"/>
        </w:rPr>
      </w:pPr>
      <w:r w:rsidRPr="00533F96">
        <w:rPr>
          <w:b/>
          <w:bCs/>
          <w:sz w:val="24"/>
          <w:szCs w:val="24"/>
          <w:rtl/>
        </w:rPr>
        <w:t>שינויים במבנה ההיפוקמפוס בנהגי מונית בלונדון</w:t>
      </w:r>
      <w:r w:rsidRPr="00533F96">
        <w:rPr>
          <w:rFonts w:hint="cs"/>
          <w:b/>
          <w:bCs/>
          <w:sz w:val="24"/>
          <w:szCs w:val="24"/>
          <w:rtl/>
        </w:rPr>
        <w:t xml:space="preserve"> או </w:t>
      </w:r>
      <w:proofErr w:type="spellStart"/>
      <w:r w:rsidRPr="00533F96">
        <w:rPr>
          <w:b/>
          <w:bCs/>
          <w:sz w:val="24"/>
          <w:szCs w:val="24"/>
          <w:rtl/>
        </w:rPr>
        <w:t>או</w:t>
      </w:r>
      <w:proofErr w:type="spellEnd"/>
      <w:r w:rsidRPr="00533F96">
        <w:rPr>
          <w:b/>
          <w:bCs/>
          <w:sz w:val="24"/>
          <w:szCs w:val="24"/>
          <w:rtl/>
        </w:rPr>
        <w:t xml:space="preserve"> מה למדנו מנהגי מוניות בלונדון ואיך זה קשור לסוסון ים?</w:t>
      </w:r>
      <w:r w:rsidR="00E40B19">
        <w:rPr>
          <w:rFonts w:hint="cs"/>
          <w:b/>
          <w:bCs/>
          <w:sz w:val="24"/>
          <w:szCs w:val="24"/>
          <w:rtl/>
        </w:rPr>
        <w:t xml:space="preserve"> / נילי גילוני.</w:t>
      </w:r>
    </w:p>
    <w:p w:rsidR="00990998" w:rsidRPr="00533F96" w:rsidRDefault="00533F96" w:rsidP="00533F96">
      <w:pPr>
        <w:rPr>
          <w:rtl/>
        </w:rPr>
      </w:pPr>
      <w:r w:rsidRPr="00533F96">
        <w:rPr>
          <w:rtl/>
        </w:rPr>
        <w:t xml:space="preserve">מאמר מעובד לתלמידי תיכון על פי המאמר – </w:t>
      </w:r>
      <w:hyperlink r:id="rId8" w:history="1">
        <w:r w:rsidRPr="00533F96">
          <w:rPr>
            <w:rStyle w:val="Hyperlink"/>
            <w:rtl/>
          </w:rPr>
          <w:t>בקיש</w:t>
        </w:r>
        <w:r w:rsidRPr="00533F96">
          <w:rPr>
            <w:rStyle w:val="Hyperlink"/>
            <w:rtl/>
          </w:rPr>
          <w:t>ו</w:t>
        </w:r>
        <w:r w:rsidRPr="00533F96">
          <w:rPr>
            <w:rStyle w:val="Hyperlink"/>
            <w:rtl/>
          </w:rPr>
          <w:t>ר הבא</w:t>
        </w:r>
      </w:hyperlink>
      <w:r w:rsidRPr="00533F96">
        <w:rPr>
          <w:rtl/>
        </w:rPr>
        <w:t>.</w:t>
      </w:r>
      <w:r>
        <w:rPr>
          <w:rFonts w:hint="cs"/>
          <w:rtl/>
        </w:rPr>
        <w:t xml:space="preserve"> </w:t>
      </w:r>
      <w:r w:rsidRPr="00533F96">
        <w:rPr>
          <w:rtl/>
        </w:rPr>
        <w:t xml:space="preserve">המצגת </w:t>
      </w:r>
      <w:r>
        <w:rPr>
          <w:rFonts w:hint="cs"/>
          <w:rtl/>
        </w:rPr>
        <w:t>מלווה מקורית</w:t>
      </w:r>
      <w:r w:rsidRPr="00533F96">
        <w:rPr>
          <w:rtl/>
        </w:rPr>
        <w:t xml:space="preserve"> – </w:t>
      </w:r>
      <w:hyperlink r:id="rId9" w:history="1">
        <w:r w:rsidRPr="001F6FD5">
          <w:rPr>
            <w:rStyle w:val="Hyperlink"/>
            <w:rtl/>
          </w:rPr>
          <w:t>בקישו</w:t>
        </w:r>
        <w:r w:rsidRPr="001F6FD5">
          <w:rPr>
            <w:rStyle w:val="Hyperlink"/>
            <w:rtl/>
          </w:rPr>
          <w:t>ר</w:t>
        </w:r>
        <w:r w:rsidRPr="001F6FD5">
          <w:rPr>
            <w:rStyle w:val="Hyperlink"/>
            <w:rtl/>
          </w:rPr>
          <w:t xml:space="preserve"> הבא</w:t>
        </w:r>
      </w:hyperlink>
      <w:r w:rsidRPr="001F6FD5">
        <w:rPr>
          <w:rtl/>
        </w:rPr>
        <w:t xml:space="preserve">.  </w:t>
      </w:r>
    </w:p>
    <w:p w:rsidR="00533F96" w:rsidRDefault="00533F96" w:rsidP="00533F96">
      <w:pPr>
        <w:rPr>
          <w:noProof/>
        </w:rPr>
      </w:pPr>
      <w:r>
        <w:rPr>
          <w:noProof/>
        </w:rPr>
        <w:drawing>
          <wp:inline distT="0" distB="0" distL="0" distR="0">
            <wp:extent cx="5076825" cy="2428875"/>
            <wp:effectExtent l="19050" t="0" r="9525" b="0"/>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076825" cy="2428875"/>
                    </a:xfrm>
                    <a:prstGeom prst="rect">
                      <a:avLst/>
                    </a:prstGeom>
                    <a:noFill/>
                    <a:ln w="9525">
                      <a:noFill/>
                      <a:miter lim="800000"/>
                      <a:headEnd/>
                      <a:tailEnd/>
                    </a:ln>
                  </pic:spPr>
                </pic:pic>
              </a:graphicData>
            </a:graphic>
          </wp:inline>
        </w:drawing>
      </w:r>
    </w:p>
    <w:p w:rsidR="003D3CAC" w:rsidRPr="003D3CAC" w:rsidRDefault="003D3CAC" w:rsidP="00734552">
      <w:pPr>
        <w:tabs>
          <w:tab w:val="right" w:pos="8306"/>
        </w:tabs>
        <w:spacing w:line="360" w:lineRule="auto"/>
        <w:rPr>
          <w:color w:val="1F497D" w:themeColor="text2"/>
          <w:rtl/>
        </w:rPr>
      </w:pPr>
      <w:r w:rsidRPr="003D3CAC">
        <w:rPr>
          <w:rFonts w:hint="cs"/>
          <w:color w:val="1F497D" w:themeColor="text2"/>
          <w:rtl/>
        </w:rPr>
        <w:t>הקדמה</w:t>
      </w:r>
    </w:p>
    <w:p w:rsidR="001D65A1" w:rsidRDefault="002E7557" w:rsidP="002E7557">
      <w:pPr>
        <w:tabs>
          <w:tab w:val="right" w:pos="8306"/>
        </w:tabs>
        <w:spacing w:line="360" w:lineRule="auto"/>
        <w:rPr>
          <w:rFonts w:ascii="Arial" w:hAnsi="Arial" w:cs="Arial"/>
          <w:rtl/>
        </w:rPr>
      </w:pPr>
      <w:r>
        <w:rPr>
          <w:rFonts w:hint="cs"/>
          <w:rtl/>
        </w:rPr>
        <w:t xml:space="preserve">במשך שנים רבות חשבו חוקרים כי במוח אדם בוגר לא מתרחשת עוד יצירת תאי עצב חדשים. </w:t>
      </w:r>
      <w:r w:rsidR="009E3E20">
        <w:rPr>
          <w:rFonts w:hint="cs"/>
          <w:rtl/>
        </w:rPr>
        <w:t xml:space="preserve"> </w:t>
      </w:r>
      <w:r w:rsidRPr="002E7557">
        <w:rPr>
          <w:rtl/>
        </w:rPr>
        <w:t xml:space="preserve">אחת משאלות המחקר המעניינות את העוסקים בחקר המוח היא- </w:t>
      </w:r>
      <w:r w:rsidRPr="002E7557">
        <w:rPr>
          <w:b/>
          <w:bCs/>
          <w:rtl/>
        </w:rPr>
        <w:t xml:space="preserve">האם הסביבה יכולה לשנות את מבנה המוח שלנו ועל ידי כך גם את </w:t>
      </w:r>
      <w:r w:rsidRPr="002E7557">
        <w:rPr>
          <w:rFonts w:hint="cs"/>
          <w:b/>
          <w:bCs/>
          <w:rtl/>
        </w:rPr>
        <w:t>יכולותינו</w:t>
      </w:r>
      <w:r w:rsidRPr="002E7557">
        <w:rPr>
          <w:b/>
          <w:bCs/>
          <w:rtl/>
        </w:rPr>
        <w:t xml:space="preserve"> השכליות</w:t>
      </w:r>
      <w:r w:rsidRPr="002E7557">
        <w:rPr>
          <w:rFonts w:hint="cs"/>
          <w:b/>
          <w:bCs/>
          <w:rtl/>
        </w:rPr>
        <w:t>?</w:t>
      </w:r>
      <w:r>
        <w:rPr>
          <w:rFonts w:hint="cs"/>
          <w:b/>
          <w:bCs/>
          <w:rtl/>
        </w:rPr>
        <w:t xml:space="preserve"> </w:t>
      </w:r>
      <w:r w:rsidR="00CE1C32">
        <w:rPr>
          <w:rFonts w:hint="cs"/>
          <w:rtl/>
        </w:rPr>
        <w:t xml:space="preserve">מחקרים קודמים בבעלי חיים הראו כי אחד </w:t>
      </w:r>
      <w:r w:rsidR="009C7AF3">
        <w:rPr>
          <w:rFonts w:hint="cs"/>
          <w:rtl/>
        </w:rPr>
        <w:t>האזורים</w:t>
      </w:r>
      <w:r w:rsidR="00CE1C32">
        <w:rPr>
          <w:rFonts w:hint="cs"/>
          <w:rtl/>
        </w:rPr>
        <w:t xml:space="preserve"> במוח העוברים שינוי</w:t>
      </w:r>
      <w:r w:rsidR="009C7AF3">
        <w:rPr>
          <w:rFonts w:hint="cs"/>
          <w:rtl/>
        </w:rPr>
        <w:t>ים</w:t>
      </w:r>
      <w:r w:rsidR="00CE1C32">
        <w:rPr>
          <w:rFonts w:hint="cs"/>
          <w:rtl/>
        </w:rPr>
        <w:t xml:space="preserve"> במבנה</w:t>
      </w:r>
      <w:r w:rsidR="009C7AF3">
        <w:rPr>
          <w:rFonts w:hint="cs"/>
          <w:rtl/>
        </w:rPr>
        <w:t xml:space="preserve"> </w:t>
      </w:r>
      <w:r w:rsidR="00CE1C32">
        <w:rPr>
          <w:rFonts w:hint="cs"/>
          <w:rtl/>
        </w:rPr>
        <w:t>בהשפעת הסביבה הוא אזור הנקרא היפוקמפוס</w:t>
      </w:r>
      <w:r w:rsidR="001D65A1">
        <w:rPr>
          <w:rFonts w:hint="cs"/>
          <w:rtl/>
        </w:rPr>
        <w:t xml:space="preserve"> </w:t>
      </w:r>
      <w:r w:rsidR="001D65A1">
        <w:rPr>
          <w:rFonts w:cs="Arial" w:hint="cs"/>
          <w:rtl/>
        </w:rPr>
        <w:t xml:space="preserve"> </w:t>
      </w:r>
      <w:r w:rsidR="001D65A1">
        <w:rPr>
          <w:rFonts w:hint="cs"/>
          <w:rtl/>
        </w:rPr>
        <w:t>(צורתו של אזור זה דמתה בעיני החוקרים לסוסון ים ולכן אזור זה נקרא היפוקמפוס).</w:t>
      </w:r>
      <w:r w:rsidR="00CE1C32">
        <w:rPr>
          <w:rFonts w:hint="cs"/>
          <w:rtl/>
        </w:rPr>
        <w:t xml:space="preserve"> במחקרים שנערכו ביונקים קטנים ובעופות נמצא כי  אזור ההיפוקמפוס גדל משמעותית בעונות </w:t>
      </w:r>
      <w:r w:rsidR="009C7AF3">
        <w:rPr>
          <w:rFonts w:hint="cs"/>
          <w:rtl/>
        </w:rPr>
        <w:t>מסוימות</w:t>
      </w:r>
      <w:r w:rsidR="00CE1C32">
        <w:rPr>
          <w:rFonts w:hint="cs"/>
          <w:rtl/>
        </w:rPr>
        <w:t xml:space="preserve"> </w:t>
      </w:r>
      <w:r w:rsidR="009C7AF3">
        <w:rPr>
          <w:rFonts w:hint="cs"/>
          <w:rtl/>
        </w:rPr>
        <w:t>ב</w:t>
      </w:r>
      <w:r w:rsidR="00CE1C32">
        <w:rPr>
          <w:rFonts w:hint="cs"/>
          <w:rtl/>
        </w:rPr>
        <w:t xml:space="preserve">שנה </w:t>
      </w:r>
      <w:r w:rsidR="009C7AF3">
        <w:rPr>
          <w:rFonts w:hint="cs"/>
          <w:rtl/>
        </w:rPr>
        <w:t>בעופות וביונקים</w:t>
      </w:r>
      <w:r w:rsidR="00CE1C32">
        <w:rPr>
          <w:rFonts w:hint="cs"/>
          <w:rtl/>
        </w:rPr>
        <w:t xml:space="preserve">. </w:t>
      </w:r>
      <w:r w:rsidR="009E3E20">
        <w:rPr>
          <w:rFonts w:hint="cs"/>
          <w:rtl/>
        </w:rPr>
        <w:t xml:space="preserve"> </w:t>
      </w:r>
      <w:r w:rsidR="001D65A1">
        <w:rPr>
          <w:rFonts w:hint="cs"/>
          <w:rtl/>
        </w:rPr>
        <w:t xml:space="preserve">חוקרים הראו </w:t>
      </w:r>
      <w:r w:rsidR="006C72F2">
        <w:rPr>
          <w:rFonts w:hint="cs"/>
          <w:rtl/>
        </w:rPr>
        <w:t>כי בעונות בהן נדרשים י</w:t>
      </w:r>
      <w:r w:rsidR="001D65A1">
        <w:rPr>
          <w:rFonts w:hint="cs"/>
          <w:rtl/>
        </w:rPr>
        <w:t>ו</w:t>
      </w:r>
      <w:r w:rsidR="006C72F2">
        <w:rPr>
          <w:rFonts w:hint="cs"/>
          <w:rtl/>
        </w:rPr>
        <w:t>נקים קטנים ועופות ממינים מסו</w:t>
      </w:r>
      <w:r w:rsidR="001D65A1">
        <w:rPr>
          <w:rFonts w:hint="cs"/>
          <w:rtl/>
        </w:rPr>
        <w:t>י</w:t>
      </w:r>
      <w:r w:rsidR="006C72F2">
        <w:rPr>
          <w:rFonts w:hint="cs"/>
          <w:rtl/>
        </w:rPr>
        <w:t>מים למצוא מזון שהוטמן בשנים קודמות ההיפוקמפוס גדל בנפחו וכן בכמות החומר האפור בו.</w:t>
      </w:r>
      <w:r w:rsidR="00CA70C3">
        <w:rPr>
          <w:rFonts w:ascii="Arial" w:hAnsi="Arial" w:cs="Arial" w:hint="cs"/>
          <w:rtl/>
        </w:rPr>
        <w:t xml:space="preserve">  </w:t>
      </w:r>
      <w:r w:rsidR="001D65A1" w:rsidRPr="003F6DCE">
        <w:rPr>
          <w:rFonts w:ascii="Arial" w:hAnsi="Arial" w:cs="Arial" w:hint="cs"/>
          <w:rtl/>
        </w:rPr>
        <w:t>מחקרים</w:t>
      </w:r>
      <w:r w:rsidR="001D65A1">
        <w:rPr>
          <w:rFonts w:ascii="Arial" w:hAnsi="Arial" w:cs="Arial" w:hint="cs"/>
          <w:rtl/>
        </w:rPr>
        <w:t xml:space="preserve"> </w:t>
      </w:r>
      <w:r w:rsidR="001D65A1" w:rsidRPr="003F6DCE">
        <w:rPr>
          <w:rFonts w:ascii="Arial" w:hAnsi="Arial" w:cs="Arial" w:hint="cs"/>
          <w:rtl/>
        </w:rPr>
        <w:t>שבוצעו</w:t>
      </w:r>
      <w:r w:rsidR="001D65A1" w:rsidRPr="003F6DCE">
        <w:rPr>
          <w:rFonts w:ascii="Arial" w:hAnsi="Arial" w:cs="Arial"/>
          <w:rtl/>
        </w:rPr>
        <w:t xml:space="preserve"> </w:t>
      </w:r>
      <w:r w:rsidR="001D65A1" w:rsidRPr="003F6DCE">
        <w:rPr>
          <w:rFonts w:ascii="Arial" w:hAnsi="Arial" w:cs="Arial" w:hint="cs"/>
          <w:rtl/>
        </w:rPr>
        <w:t>על</w:t>
      </w:r>
      <w:r w:rsidR="001D65A1" w:rsidRPr="003F6DCE">
        <w:rPr>
          <w:rFonts w:ascii="Arial" w:hAnsi="Arial" w:cs="Arial"/>
          <w:rtl/>
        </w:rPr>
        <w:t xml:space="preserve"> </w:t>
      </w:r>
      <w:r w:rsidR="001D65A1" w:rsidRPr="003F6DCE">
        <w:rPr>
          <w:rFonts w:ascii="Arial" w:hAnsi="Arial" w:cs="Arial" w:hint="cs"/>
          <w:rtl/>
        </w:rPr>
        <w:t>חולדות</w:t>
      </w:r>
      <w:r w:rsidR="001D65A1" w:rsidRPr="003F6DCE">
        <w:rPr>
          <w:rFonts w:ascii="Arial" w:hAnsi="Arial" w:cs="Arial"/>
          <w:rtl/>
        </w:rPr>
        <w:t xml:space="preserve"> </w:t>
      </w:r>
      <w:r w:rsidR="001D65A1" w:rsidRPr="003F6DCE">
        <w:rPr>
          <w:rFonts w:ascii="Arial" w:hAnsi="Arial" w:cs="Arial" w:hint="cs"/>
          <w:rtl/>
        </w:rPr>
        <w:t>הוביל</w:t>
      </w:r>
      <w:r w:rsidR="001D65A1">
        <w:rPr>
          <w:rFonts w:ascii="Arial" w:hAnsi="Arial" w:cs="Arial" w:hint="cs"/>
          <w:rtl/>
        </w:rPr>
        <w:t>ו</w:t>
      </w:r>
      <w:r w:rsidR="001D65A1" w:rsidRPr="003F6DCE">
        <w:rPr>
          <w:rFonts w:ascii="Arial" w:hAnsi="Arial" w:cs="Arial"/>
          <w:rtl/>
        </w:rPr>
        <w:t xml:space="preserve"> </w:t>
      </w:r>
      <w:r w:rsidR="001D65A1" w:rsidRPr="003F6DCE">
        <w:rPr>
          <w:rFonts w:ascii="Arial" w:hAnsi="Arial" w:cs="Arial" w:hint="cs"/>
          <w:rtl/>
        </w:rPr>
        <w:t>לרעיון</w:t>
      </w:r>
      <w:r w:rsidR="001D65A1" w:rsidRPr="003F6DCE">
        <w:rPr>
          <w:rFonts w:ascii="Arial" w:hAnsi="Arial" w:cs="Arial"/>
          <w:rtl/>
        </w:rPr>
        <w:t xml:space="preserve"> </w:t>
      </w:r>
      <w:r w:rsidR="001D65A1" w:rsidRPr="003F6DCE">
        <w:rPr>
          <w:rFonts w:ascii="Arial" w:hAnsi="Arial" w:cs="Arial" w:hint="cs"/>
          <w:rtl/>
        </w:rPr>
        <w:t>כי</w:t>
      </w:r>
      <w:r w:rsidR="001D65A1" w:rsidRPr="003F6DCE">
        <w:rPr>
          <w:rFonts w:ascii="Arial" w:hAnsi="Arial" w:cs="Arial"/>
          <w:rtl/>
        </w:rPr>
        <w:t xml:space="preserve"> </w:t>
      </w:r>
      <w:r w:rsidR="001D65A1" w:rsidRPr="003F6DCE">
        <w:rPr>
          <w:rFonts w:ascii="Arial" w:hAnsi="Arial" w:cs="Arial" w:hint="cs"/>
          <w:rtl/>
        </w:rPr>
        <w:t>ייתכן</w:t>
      </w:r>
      <w:r w:rsidR="001D65A1" w:rsidRPr="003F6DCE">
        <w:rPr>
          <w:rFonts w:ascii="Arial" w:hAnsi="Arial" w:cs="Arial"/>
          <w:rtl/>
        </w:rPr>
        <w:t xml:space="preserve"> </w:t>
      </w:r>
      <w:r w:rsidR="001D65A1" w:rsidRPr="003F6DCE">
        <w:rPr>
          <w:rFonts w:ascii="Arial" w:hAnsi="Arial" w:cs="Arial" w:hint="cs"/>
          <w:rtl/>
        </w:rPr>
        <w:t>שההיפוקמפוס</w:t>
      </w:r>
      <w:r w:rsidR="001D65A1">
        <w:rPr>
          <w:rFonts w:ascii="Arial" w:hAnsi="Arial" w:cs="Arial" w:hint="cs"/>
          <w:rtl/>
        </w:rPr>
        <w:t xml:space="preserve"> </w:t>
      </w:r>
      <w:r w:rsidR="001D65A1" w:rsidRPr="003F6DCE">
        <w:rPr>
          <w:rFonts w:ascii="Arial" w:hAnsi="Arial" w:cs="Arial" w:hint="cs"/>
          <w:rtl/>
        </w:rPr>
        <w:t>מתפקד</w:t>
      </w:r>
      <w:r w:rsidR="001D65A1" w:rsidRPr="003F6DCE">
        <w:rPr>
          <w:rFonts w:ascii="Arial" w:hAnsi="Arial" w:cs="Arial"/>
          <w:rtl/>
        </w:rPr>
        <w:t xml:space="preserve"> </w:t>
      </w:r>
      <w:r w:rsidR="001D65A1" w:rsidRPr="003F6DCE">
        <w:rPr>
          <w:rFonts w:ascii="Arial" w:hAnsi="Arial" w:cs="Arial" w:hint="cs"/>
          <w:rtl/>
        </w:rPr>
        <w:t>כמפה</w:t>
      </w:r>
      <w:r w:rsidR="001D65A1" w:rsidRPr="003F6DCE">
        <w:rPr>
          <w:rFonts w:ascii="Arial" w:hAnsi="Arial" w:cs="Arial"/>
          <w:rtl/>
        </w:rPr>
        <w:t xml:space="preserve"> </w:t>
      </w:r>
      <w:r w:rsidR="001D65A1" w:rsidRPr="003F6DCE">
        <w:rPr>
          <w:rFonts w:ascii="Arial" w:hAnsi="Arial" w:cs="Arial" w:hint="cs"/>
          <w:rtl/>
        </w:rPr>
        <w:t>של</w:t>
      </w:r>
      <w:r w:rsidR="001D65A1" w:rsidRPr="003F6DCE">
        <w:rPr>
          <w:rFonts w:ascii="Arial" w:hAnsi="Arial" w:cs="Arial"/>
          <w:rtl/>
        </w:rPr>
        <w:t xml:space="preserve"> </w:t>
      </w:r>
      <w:r w:rsidR="001D65A1" w:rsidRPr="003F6DCE">
        <w:rPr>
          <w:rFonts w:ascii="Arial" w:hAnsi="Arial" w:cs="Arial" w:hint="cs"/>
          <w:rtl/>
        </w:rPr>
        <w:t>המרחב</w:t>
      </w:r>
      <w:r w:rsidR="001D65A1" w:rsidRPr="003F6DCE">
        <w:rPr>
          <w:rFonts w:ascii="Arial" w:hAnsi="Arial" w:cs="Arial"/>
          <w:rtl/>
        </w:rPr>
        <w:t xml:space="preserve"> </w:t>
      </w:r>
      <w:r w:rsidR="001D65A1" w:rsidRPr="003F6DCE">
        <w:rPr>
          <w:rFonts w:ascii="Arial" w:hAnsi="Arial" w:cs="Arial" w:hint="cs"/>
          <w:rtl/>
        </w:rPr>
        <w:t>הסביבתי</w:t>
      </w:r>
      <w:r w:rsidR="001D65A1" w:rsidRPr="003F6DCE">
        <w:rPr>
          <w:rFonts w:ascii="Arial" w:hAnsi="Arial" w:cs="Arial"/>
          <w:rtl/>
        </w:rPr>
        <w:t xml:space="preserve"> - </w:t>
      </w:r>
      <w:r w:rsidR="001D65A1" w:rsidRPr="003F6DCE">
        <w:rPr>
          <w:rFonts w:ascii="Arial" w:hAnsi="Arial" w:cs="Arial" w:hint="cs"/>
          <w:rtl/>
        </w:rPr>
        <w:t>אשר</w:t>
      </w:r>
      <w:r w:rsidR="001D65A1" w:rsidRPr="003F6DCE">
        <w:rPr>
          <w:rFonts w:ascii="Arial" w:hAnsi="Arial" w:cs="Arial"/>
          <w:rtl/>
        </w:rPr>
        <w:t xml:space="preserve"> </w:t>
      </w:r>
      <w:r w:rsidR="001D65A1" w:rsidRPr="003F6DCE">
        <w:rPr>
          <w:rFonts w:ascii="Arial" w:hAnsi="Arial" w:cs="Arial" w:hint="cs"/>
          <w:rtl/>
        </w:rPr>
        <w:t>מאפשר</w:t>
      </w:r>
      <w:r w:rsidR="001D65A1" w:rsidRPr="003F6DCE">
        <w:rPr>
          <w:rFonts w:ascii="Arial" w:hAnsi="Arial" w:cs="Arial"/>
          <w:rtl/>
        </w:rPr>
        <w:t xml:space="preserve"> </w:t>
      </w:r>
      <w:r w:rsidR="001D65A1" w:rsidRPr="003F6DCE">
        <w:rPr>
          <w:rFonts w:ascii="Arial" w:hAnsi="Arial" w:cs="Arial" w:hint="cs"/>
          <w:rtl/>
        </w:rPr>
        <w:t>למצוא</w:t>
      </w:r>
      <w:r w:rsidR="001D65A1" w:rsidRPr="003F6DCE">
        <w:rPr>
          <w:rFonts w:ascii="Arial" w:hAnsi="Arial" w:cs="Arial"/>
          <w:rtl/>
        </w:rPr>
        <w:t xml:space="preserve"> </w:t>
      </w:r>
      <w:r w:rsidR="001D65A1" w:rsidRPr="003F6DCE">
        <w:rPr>
          <w:rFonts w:ascii="Arial" w:hAnsi="Arial" w:cs="Arial" w:hint="cs"/>
          <w:rtl/>
        </w:rPr>
        <w:t>דרכים</w:t>
      </w:r>
      <w:r w:rsidR="001D65A1" w:rsidRPr="003F6DCE">
        <w:rPr>
          <w:rFonts w:ascii="Arial" w:hAnsi="Arial" w:cs="Arial"/>
          <w:rtl/>
        </w:rPr>
        <w:t xml:space="preserve"> </w:t>
      </w:r>
      <w:r w:rsidR="001D65A1" w:rsidRPr="003F6DCE">
        <w:rPr>
          <w:rFonts w:ascii="Arial" w:hAnsi="Arial" w:cs="Arial" w:hint="cs"/>
          <w:rtl/>
        </w:rPr>
        <w:t>חדשות</w:t>
      </w:r>
      <w:r w:rsidR="001D65A1">
        <w:rPr>
          <w:rFonts w:ascii="Arial" w:hAnsi="Arial" w:cs="Arial" w:hint="cs"/>
          <w:rtl/>
        </w:rPr>
        <w:t xml:space="preserve"> </w:t>
      </w:r>
      <w:r w:rsidR="001D65A1" w:rsidRPr="003F6DCE">
        <w:rPr>
          <w:rFonts w:ascii="Arial" w:hAnsi="Arial" w:cs="Arial" w:hint="cs"/>
          <w:rtl/>
        </w:rPr>
        <w:t>וקיצורי</w:t>
      </w:r>
      <w:r w:rsidR="001D65A1" w:rsidRPr="003F6DCE">
        <w:rPr>
          <w:rFonts w:ascii="Arial" w:hAnsi="Arial" w:cs="Arial"/>
          <w:rtl/>
        </w:rPr>
        <w:t>-</w:t>
      </w:r>
      <w:r w:rsidR="001D65A1" w:rsidRPr="003F6DCE">
        <w:rPr>
          <w:rFonts w:ascii="Arial" w:hAnsi="Arial" w:cs="Arial" w:hint="cs"/>
          <w:rtl/>
        </w:rPr>
        <w:t>דרך</w:t>
      </w:r>
      <w:r w:rsidR="001D65A1" w:rsidRPr="003F6DCE">
        <w:rPr>
          <w:rFonts w:ascii="Arial" w:hAnsi="Arial" w:cs="Arial"/>
          <w:rtl/>
        </w:rPr>
        <w:t xml:space="preserve"> </w:t>
      </w:r>
      <w:r w:rsidR="001D65A1" w:rsidRPr="003F6DCE">
        <w:rPr>
          <w:rFonts w:ascii="Arial" w:hAnsi="Arial" w:cs="Arial" w:hint="cs"/>
          <w:rtl/>
        </w:rPr>
        <w:t>להגעה</w:t>
      </w:r>
      <w:r w:rsidR="001D65A1" w:rsidRPr="003F6DCE">
        <w:rPr>
          <w:rFonts w:ascii="Arial" w:hAnsi="Arial" w:cs="Arial"/>
          <w:rtl/>
        </w:rPr>
        <w:t xml:space="preserve"> </w:t>
      </w:r>
      <w:r w:rsidR="001D65A1" w:rsidRPr="003F6DCE">
        <w:rPr>
          <w:rFonts w:ascii="Arial" w:hAnsi="Arial" w:cs="Arial" w:hint="cs"/>
          <w:rtl/>
        </w:rPr>
        <w:t>ממקום</w:t>
      </w:r>
      <w:r w:rsidR="001D65A1" w:rsidRPr="003F6DCE">
        <w:rPr>
          <w:rFonts w:ascii="Arial" w:hAnsi="Arial" w:cs="Arial"/>
          <w:rtl/>
        </w:rPr>
        <w:t xml:space="preserve"> </w:t>
      </w:r>
      <w:r w:rsidR="001D65A1" w:rsidRPr="003F6DCE">
        <w:rPr>
          <w:rFonts w:ascii="Arial" w:hAnsi="Arial" w:cs="Arial" w:hint="cs"/>
          <w:rtl/>
        </w:rPr>
        <w:t>למקום</w:t>
      </w:r>
      <w:r w:rsidR="001D65A1">
        <w:rPr>
          <w:rFonts w:ascii="Arial" w:hAnsi="Arial" w:cs="Arial" w:hint="cs"/>
          <w:rtl/>
        </w:rPr>
        <w:t>.</w:t>
      </w:r>
      <w:r w:rsidR="001D65A1" w:rsidRPr="003F6DCE">
        <w:rPr>
          <w:rFonts w:ascii="Arial" w:hAnsi="Arial" w:cs="Arial"/>
          <w:rtl/>
        </w:rPr>
        <w:t xml:space="preserve"> </w:t>
      </w:r>
      <w:r w:rsidR="001D65A1" w:rsidRPr="003F6DCE">
        <w:rPr>
          <w:rFonts w:ascii="Arial" w:hAnsi="Arial" w:cs="Arial" w:hint="cs"/>
          <w:rtl/>
        </w:rPr>
        <w:t>מחקרים</w:t>
      </w:r>
      <w:r w:rsidR="001D65A1" w:rsidRPr="003F6DCE">
        <w:rPr>
          <w:rFonts w:ascii="Arial" w:hAnsi="Arial" w:cs="Arial"/>
          <w:rtl/>
        </w:rPr>
        <w:t xml:space="preserve"> </w:t>
      </w:r>
      <w:r w:rsidR="001D65A1" w:rsidRPr="003F6DCE">
        <w:rPr>
          <w:rFonts w:ascii="Arial" w:hAnsi="Arial" w:cs="Arial" w:hint="cs"/>
          <w:rtl/>
        </w:rPr>
        <w:t>בחיות</w:t>
      </w:r>
      <w:r w:rsidR="001D65A1" w:rsidRPr="003F6DCE">
        <w:rPr>
          <w:rFonts w:ascii="Arial" w:hAnsi="Arial" w:cs="Arial"/>
          <w:rtl/>
        </w:rPr>
        <w:t xml:space="preserve"> </w:t>
      </w:r>
      <w:r w:rsidR="001D65A1" w:rsidRPr="003F6DCE">
        <w:rPr>
          <w:rFonts w:ascii="Arial" w:hAnsi="Arial" w:cs="Arial" w:hint="cs"/>
          <w:rtl/>
        </w:rPr>
        <w:t>הראו</w:t>
      </w:r>
      <w:r w:rsidR="001D65A1" w:rsidRPr="003F6DCE">
        <w:rPr>
          <w:rFonts w:ascii="Arial" w:hAnsi="Arial" w:cs="Arial"/>
          <w:rtl/>
        </w:rPr>
        <w:t xml:space="preserve"> </w:t>
      </w:r>
      <w:r w:rsidR="001D65A1" w:rsidRPr="003F6DCE">
        <w:rPr>
          <w:rFonts w:ascii="Arial" w:hAnsi="Arial" w:cs="Arial" w:hint="cs"/>
          <w:rtl/>
        </w:rPr>
        <w:t>כי</w:t>
      </w:r>
      <w:r w:rsidR="001D65A1" w:rsidRPr="003F6DCE">
        <w:rPr>
          <w:rFonts w:ascii="Arial" w:hAnsi="Arial" w:cs="Arial"/>
          <w:rtl/>
        </w:rPr>
        <w:t xml:space="preserve"> </w:t>
      </w:r>
      <w:r w:rsidR="001D65A1" w:rsidRPr="003F6DCE">
        <w:rPr>
          <w:rFonts w:ascii="Arial" w:hAnsi="Arial" w:cs="Arial" w:hint="cs"/>
          <w:rtl/>
        </w:rPr>
        <w:t>נדרש</w:t>
      </w:r>
      <w:r w:rsidR="001D65A1">
        <w:rPr>
          <w:rFonts w:ascii="Arial" w:hAnsi="Arial" w:cs="Arial" w:hint="cs"/>
          <w:rtl/>
        </w:rPr>
        <w:t xml:space="preserve"> </w:t>
      </w:r>
      <w:r w:rsidR="001D65A1" w:rsidRPr="003F6DCE">
        <w:rPr>
          <w:rFonts w:ascii="Arial" w:hAnsi="Arial" w:cs="Arial" w:hint="cs"/>
          <w:rtl/>
        </w:rPr>
        <w:t>היפוקמפוס</w:t>
      </w:r>
      <w:r w:rsidR="001D65A1" w:rsidRPr="003F6DCE">
        <w:rPr>
          <w:rFonts w:ascii="Arial" w:hAnsi="Arial" w:cs="Arial"/>
          <w:rtl/>
        </w:rPr>
        <w:t xml:space="preserve"> </w:t>
      </w:r>
      <w:r w:rsidR="001D65A1" w:rsidRPr="003F6DCE">
        <w:rPr>
          <w:rFonts w:ascii="Arial" w:hAnsi="Arial" w:cs="Arial" w:hint="cs"/>
          <w:rtl/>
        </w:rPr>
        <w:t>ללא</w:t>
      </w:r>
      <w:r w:rsidR="001D65A1" w:rsidRPr="003F6DCE">
        <w:rPr>
          <w:rFonts w:ascii="Arial" w:hAnsi="Arial" w:cs="Arial"/>
          <w:rtl/>
        </w:rPr>
        <w:t xml:space="preserve"> </w:t>
      </w:r>
      <w:r w:rsidR="001D65A1" w:rsidRPr="003F6DCE">
        <w:rPr>
          <w:rFonts w:ascii="Arial" w:hAnsi="Arial" w:cs="Arial" w:hint="cs"/>
          <w:rtl/>
        </w:rPr>
        <w:t>פגם</w:t>
      </w:r>
      <w:r w:rsidR="001D65A1" w:rsidRPr="003F6DCE">
        <w:rPr>
          <w:rFonts w:ascii="Arial" w:hAnsi="Arial" w:cs="Arial"/>
          <w:rtl/>
        </w:rPr>
        <w:t xml:space="preserve"> </w:t>
      </w:r>
      <w:r w:rsidR="001D65A1" w:rsidRPr="003F6DCE">
        <w:rPr>
          <w:rFonts w:ascii="Arial" w:hAnsi="Arial" w:cs="Arial" w:hint="cs"/>
          <w:rtl/>
        </w:rPr>
        <w:t>לביצוע</w:t>
      </w:r>
      <w:r w:rsidR="001D65A1" w:rsidRPr="003F6DCE">
        <w:rPr>
          <w:rFonts w:ascii="Arial" w:hAnsi="Arial" w:cs="Arial"/>
          <w:rtl/>
        </w:rPr>
        <w:t xml:space="preserve"> </w:t>
      </w:r>
      <w:r w:rsidR="001D65A1" w:rsidRPr="003F6DCE">
        <w:rPr>
          <w:rFonts w:ascii="Arial" w:hAnsi="Arial" w:cs="Arial" w:hint="cs"/>
          <w:rtl/>
        </w:rPr>
        <w:t>משימות</w:t>
      </w:r>
      <w:r w:rsidR="001D65A1" w:rsidRPr="003F6DCE">
        <w:rPr>
          <w:rFonts w:ascii="Arial" w:hAnsi="Arial" w:cs="Arial"/>
          <w:rtl/>
        </w:rPr>
        <w:t xml:space="preserve"> </w:t>
      </w:r>
      <w:r w:rsidR="001D65A1" w:rsidRPr="003F6DCE">
        <w:rPr>
          <w:rFonts w:ascii="Arial" w:hAnsi="Arial" w:cs="Arial" w:hint="cs"/>
          <w:rtl/>
        </w:rPr>
        <w:t>זיכרון</w:t>
      </w:r>
      <w:r w:rsidR="001D65A1" w:rsidRPr="003F6DCE">
        <w:rPr>
          <w:rFonts w:ascii="Arial" w:hAnsi="Arial" w:cs="Arial"/>
          <w:rtl/>
        </w:rPr>
        <w:t xml:space="preserve"> </w:t>
      </w:r>
      <w:r w:rsidR="001D65A1" w:rsidRPr="003F6DCE">
        <w:rPr>
          <w:rFonts w:ascii="Arial" w:hAnsi="Arial" w:cs="Arial" w:hint="cs"/>
          <w:rtl/>
        </w:rPr>
        <w:t>מרחביות</w:t>
      </w:r>
      <w:r w:rsidR="001D65A1" w:rsidRPr="003F6DCE">
        <w:rPr>
          <w:rFonts w:ascii="Arial" w:hAnsi="Arial" w:cs="Arial"/>
          <w:rtl/>
        </w:rPr>
        <w:t xml:space="preserve"> </w:t>
      </w:r>
      <w:r w:rsidR="001D65A1" w:rsidRPr="003F6DCE">
        <w:rPr>
          <w:rFonts w:ascii="Arial" w:hAnsi="Arial" w:cs="Arial" w:hint="cs"/>
          <w:rtl/>
        </w:rPr>
        <w:t>פשוטות</w:t>
      </w:r>
      <w:r w:rsidR="001D65A1" w:rsidRPr="003F6DCE">
        <w:rPr>
          <w:rFonts w:ascii="Arial" w:hAnsi="Arial" w:cs="Arial"/>
          <w:rtl/>
        </w:rPr>
        <w:t xml:space="preserve"> (</w:t>
      </w:r>
      <w:r w:rsidR="001D65A1" w:rsidRPr="003F6DCE">
        <w:rPr>
          <w:rFonts w:ascii="Arial" w:hAnsi="Arial" w:cs="Arial" w:hint="cs"/>
          <w:rtl/>
        </w:rPr>
        <w:t>כגון</w:t>
      </w:r>
      <w:r w:rsidR="001D65A1" w:rsidRPr="003F6DCE">
        <w:rPr>
          <w:rFonts w:ascii="Arial" w:hAnsi="Arial" w:cs="Arial"/>
          <w:rtl/>
        </w:rPr>
        <w:t xml:space="preserve"> </w:t>
      </w:r>
      <w:r w:rsidR="001D65A1" w:rsidRPr="003F6DCE">
        <w:rPr>
          <w:rFonts w:ascii="Arial" w:hAnsi="Arial" w:cs="Arial" w:hint="cs"/>
          <w:rtl/>
        </w:rPr>
        <w:t>מציאת</w:t>
      </w:r>
      <w:r w:rsidR="001D65A1" w:rsidRPr="003F6DCE">
        <w:rPr>
          <w:rFonts w:ascii="Arial" w:hAnsi="Arial" w:cs="Arial"/>
          <w:rtl/>
        </w:rPr>
        <w:t xml:space="preserve"> </w:t>
      </w:r>
      <w:r w:rsidR="001D65A1" w:rsidRPr="003F6DCE">
        <w:rPr>
          <w:rFonts w:ascii="Arial" w:hAnsi="Arial" w:cs="Arial" w:hint="cs"/>
          <w:rtl/>
        </w:rPr>
        <w:t>הדרך</w:t>
      </w:r>
      <w:r w:rsidR="001D65A1" w:rsidRPr="003F6DCE">
        <w:rPr>
          <w:rFonts w:ascii="Arial" w:hAnsi="Arial" w:cs="Arial"/>
          <w:rtl/>
        </w:rPr>
        <w:t xml:space="preserve"> </w:t>
      </w:r>
      <w:r w:rsidR="001D65A1" w:rsidRPr="003F6DCE">
        <w:rPr>
          <w:rFonts w:ascii="Arial" w:hAnsi="Arial" w:cs="Arial" w:hint="cs"/>
          <w:rtl/>
        </w:rPr>
        <w:t>חזרה</w:t>
      </w:r>
      <w:r w:rsidR="001D65A1" w:rsidRPr="003F6DCE">
        <w:rPr>
          <w:rFonts w:ascii="Arial" w:hAnsi="Arial" w:cs="Arial"/>
          <w:rtl/>
        </w:rPr>
        <w:t xml:space="preserve"> </w:t>
      </w:r>
      <w:r w:rsidR="001D65A1">
        <w:rPr>
          <w:rFonts w:ascii="Arial" w:hAnsi="Arial" w:cs="Arial" w:hint="cs"/>
          <w:rtl/>
        </w:rPr>
        <w:t>למחבוא</w:t>
      </w:r>
      <w:r w:rsidR="001D65A1" w:rsidRPr="003F6DCE">
        <w:rPr>
          <w:rFonts w:ascii="Arial" w:hAnsi="Arial" w:cs="Arial"/>
          <w:rtl/>
        </w:rPr>
        <w:t>).</w:t>
      </w:r>
      <w:r w:rsidR="001D65A1">
        <w:rPr>
          <w:rFonts w:ascii="Arial" w:hAnsi="Arial" w:cs="Arial" w:hint="cs"/>
          <w:rtl/>
        </w:rPr>
        <w:t xml:space="preserve"> </w:t>
      </w:r>
      <w:r w:rsidR="001D65A1" w:rsidRPr="003F6DCE">
        <w:rPr>
          <w:rFonts w:ascii="Arial" w:hAnsi="Arial" w:cs="Arial" w:hint="cs"/>
          <w:rtl/>
        </w:rPr>
        <w:t>ללא</w:t>
      </w:r>
      <w:r w:rsidR="001D65A1" w:rsidRPr="003F6DCE">
        <w:rPr>
          <w:rFonts w:ascii="Arial" w:hAnsi="Arial" w:cs="Arial"/>
          <w:rtl/>
        </w:rPr>
        <w:t xml:space="preserve"> </w:t>
      </w:r>
      <w:r w:rsidR="001D65A1" w:rsidRPr="003F6DCE">
        <w:rPr>
          <w:rFonts w:ascii="Arial" w:hAnsi="Arial" w:cs="Arial" w:hint="cs"/>
          <w:rtl/>
        </w:rPr>
        <w:t>היפוקמפוס</w:t>
      </w:r>
      <w:r w:rsidR="001D65A1" w:rsidRPr="003F6DCE">
        <w:rPr>
          <w:rFonts w:ascii="Arial" w:hAnsi="Arial" w:cs="Arial"/>
          <w:rtl/>
        </w:rPr>
        <w:t xml:space="preserve"> </w:t>
      </w:r>
      <w:r w:rsidR="001D65A1" w:rsidRPr="003F6DCE">
        <w:rPr>
          <w:rFonts w:ascii="Arial" w:hAnsi="Arial" w:cs="Arial" w:hint="cs"/>
          <w:rtl/>
        </w:rPr>
        <w:t>המתפקד</w:t>
      </w:r>
      <w:r w:rsidR="001D65A1" w:rsidRPr="003F6DCE">
        <w:rPr>
          <w:rFonts w:ascii="Arial" w:hAnsi="Arial" w:cs="Arial"/>
          <w:rtl/>
        </w:rPr>
        <w:t xml:space="preserve"> </w:t>
      </w:r>
      <w:r w:rsidR="001D65A1" w:rsidRPr="003F6DCE">
        <w:rPr>
          <w:rFonts w:ascii="Arial" w:hAnsi="Arial" w:cs="Arial" w:hint="cs"/>
          <w:rtl/>
        </w:rPr>
        <w:t>בצורה</w:t>
      </w:r>
      <w:r w:rsidR="001D65A1" w:rsidRPr="003F6DCE">
        <w:rPr>
          <w:rFonts w:ascii="Arial" w:hAnsi="Arial" w:cs="Arial"/>
          <w:rtl/>
        </w:rPr>
        <w:t xml:space="preserve"> </w:t>
      </w:r>
      <w:r w:rsidR="001D65A1" w:rsidRPr="003F6DCE">
        <w:rPr>
          <w:rFonts w:ascii="Arial" w:hAnsi="Arial" w:cs="Arial" w:hint="cs"/>
          <w:rtl/>
        </w:rPr>
        <w:t>מלאה</w:t>
      </w:r>
      <w:r w:rsidR="001D65A1" w:rsidRPr="003F6DCE">
        <w:rPr>
          <w:rFonts w:ascii="Arial" w:hAnsi="Arial" w:cs="Arial"/>
          <w:rtl/>
        </w:rPr>
        <w:t xml:space="preserve">, </w:t>
      </w:r>
      <w:r w:rsidR="001D65A1" w:rsidRPr="003F6DCE">
        <w:rPr>
          <w:rFonts w:ascii="Arial" w:hAnsi="Arial" w:cs="Arial" w:hint="cs"/>
          <w:rtl/>
        </w:rPr>
        <w:t>בני</w:t>
      </w:r>
      <w:r w:rsidR="001D65A1" w:rsidRPr="003F6DCE">
        <w:rPr>
          <w:rFonts w:ascii="Arial" w:hAnsi="Arial" w:cs="Arial"/>
          <w:rtl/>
        </w:rPr>
        <w:t xml:space="preserve"> </w:t>
      </w:r>
      <w:r w:rsidR="001D65A1" w:rsidRPr="003F6DCE">
        <w:rPr>
          <w:rFonts w:ascii="Arial" w:hAnsi="Arial" w:cs="Arial" w:hint="cs"/>
          <w:rtl/>
        </w:rPr>
        <w:t>אדם</w:t>
      </w:r>
      <w:r w:rsidR="001D65A1" w:rsidRPr="003F6DCE">
        <w:rPr>
          <w:rFonts w:ascii="Arial" w:hAnsi="Arial" w:cs="Arial"/>
          <w:rtl/>
        </w:rPr>
        <w:t xml:space="preserve"> </w:t>
      </w:r>
      <w:r w:rsidR="001D65A1" w:rsidRPr="003F6DCE">
        <w:rPr>
          <w:rFonts w:ascii="Arial" w:hAnsi="Arial" w:cs="Arial" w:hint="cs"/>
          <w:rtl/>
        </w:rPr>
        <w:t>אינם</w:t>
      </w:r>
      <w:r w:rsidR="001D65A1" w:rsidRPr="003F6DCE">
        <w:rPr>
          <w:rFonts w:ascii="Arial" w:hAnsi="Arial" w:cs="Arial"/>
          <w:rtl/>
        </w:rPr>
        <w:t xml:space="preserve"> </w:t>
      </w:r>
      <w:r w:rsidR="001D65A1" w:rsidRPr="003F6DCE">
        <w:rPr>
          <w:rFonts w:ascii="Arial" w:hAnsi="Arial" w:cs="Arial" w:hint="cs"/>
          <w:rtl/>
        </w:rPr>
        <w:t>מסוגלים</w:t>
      </w:r>
      <w:r w:rsidR="001D65A1" w:rsidRPr="003F6DCE">
        <w:rPr>
          <w:rFonts w:ascii="Arial" w:hAnsi="Arial" w:cs="Arial"/>
          <w:rtl/>
        </w:rPr>
        <w:t xml:space="preserve"> </w:t>
      </w:r>
      <w:r w:rsidR="001D65A1" w:rsidRPr="003F6DCE">
        <w:rPr>
          <w:rFonts w:ascii="Arial" w:hAnsi="Arial" w:cs="Arial" w:hint="cs"/>
          <w:rtl/>
        </w:rPr>
        <w:t>לזכור</w:t>
      </w:r>
      <w:r w:rsidR="001D65A1" w:rsidRPr="003F6DCE">
        <w:rPr>
          <w:rFonts w:ascii="Arial" w:hAnsi="Arial" w:cs="Arial"/>
          <w:rtl/>
        </w:rPr>
        <w:t xml:space="preserve"> </w:t>
      </w:r>
      <w:r w:rsidR="001D65A1" w:rsidRPr="003F6DCE">
        <w:rPr>
          <w:rFonts w:ascii="Arial" w:hAnsi="Arial" w:cs="Arial" w:hint="cs"/>
          <w:rtl/>
        </w:rPr>
        <w:t>בצורה</w:t>
      </w:r>
      <w:r w:rsidR="001D65A1" w:rsidRPr="003F6DCE">
        <w:rPr>
          <w:rFonts w:ascii="Arial" w:hAnsi="Arial" w:cs="Arial"/>
          <w:rtl/>
        </w:rPr>
        <w:t xml:space="preserve"> </w:t>
      </w:r>
      <w:r w:rsidR="001D65A1" w:rsidRPr="003F6DCE">
        <w:rPr>
          <w:rFonts w:ascii="Arial" w:hAnsi="Arial" w:cs="Arial" w:hint="cs"/>
          <w:rtl/>
        </w:rPr>
        <w:t>טובה</w:t>
      </w:r>
      <w:r w:rsidR="001D65A1" w:rsidRPr="003F6DCE">
        <w:rPr>
          <w:rFonts w:ascii="Arial" w:hAnsi="Arial" w:cs="Arial"/>
          <w:rtl/>
        </w:rPr>
        <w:t xml:space="preserve"> </w:t>
      </w:r>
      <w:r w:rsidR="001D65A1" w:rsidRPr="003F6DCE">
        <w:rPr>
          <w:rFonts w:ascii="Arial" w:hAnsi="Arial" w:cs="Arial" w:hint="cs"/>
          <w:rtl/>
        </w:rPr>
        <w:t>מקומות</w:t>
      </w:r>
      <w:r w:rsidR="001D65A1" w:rsidRPr="003F6DCE">
        <w:rPr>
          <w:rFonts w:ascii="Arial" w:hAnsi="Arial" w:cs="Arial"/>
          <w:rtl/>
        </w:rPr>
        <w:t xml:space="preserve"> </w:t>
      </w:r>
      <w:r w:rsidR="001D65A1" w:rsidRPr="003F6DCE">
        <w:rPr>
          <w:rFonts w:ascii="Arial" w:hAnsi="Arial" w:cs="Arial" w:hint="cs"/>
          <w:rtl/>
        </w:rPr>
        <w:t>בהם</w:t>
      </w:r>
      <w:r w:rsidR="001D65A1" w:rsidRPr="003F6DCE">
        <w:rPr>
          <w:rFonts w:ascii="Arial" w:hAnsi="Arial" w:cs="Arial"/>
          <w:rtl/>
        </w:rPr>
        <w:t xml:space="preserve"> </w:t>
      </w:r>
      <w:r w:rsidR="001D65A1" w:rsidRPr="003F6DCE">
        <w:rPr>
          <w:rFonts w:ascii="Arial" w:hAnsi="Arial" w:cs="Arial" w:hint="cs"/>
          <w:rtl/>
        </w:rPr>
        <w:t>היו</w:t>
      </w:r>
      <w:r w:rsidR="001D65A1" w:rsidRPr="003F6DCE">
        <w:rPr>
          <w:rFonts w:ascii="Arial" w:hAnsi="Arial" w:cs="Arial"/>
          <w:rtl/>
        </w:rPr>
        <w:t xml:space="preserve"> </w:t>
      </w:r>
      <w:r w:rsidR="001D65A1" w:rsidRPr="003F6DCE">
        <w:rPr>
          <w:rFonts w:ascii="Arial" w:hAnsi="Arial" w:cs="Arial" w:hint="cs"/>
          <w:rtl/>
        </w:rPr>
        <w:t>או</w:t>
      </w:r>
      <w:r w:rsidR="001D65A1">
        <w:rPr>
          <w:rFonts w:ascii="Arial" w:hAnsi="Arial" w:cs="Arial" w:hint="cs"/>
          <w:rtl/>
        </w:rPr>
        <w:t xml:space="preserve"> </w:t>
      </w:r>
      <w:r w:rsidR="001D65A1" w:rsidRPr="003F6DCE">
        <w:rPr>
          <w:rFonts w:ascii="Arial" w:hAnsi="Arial" w:cs="Arial" w:hint="cs"/>
          <w:rtl/>
        </w:rPr>
        <w:t>איך</w:t>
      </w:r>
      <w:r w:rsidR="001D65A1" w:rsidRPr="003F6DCE">
        <w:rPr>
          <w:rFonts w:ascii="Arial" w:hAnsi="Arial" w:cs="Arial"/>
          <w:rtl/>
        </w:rPr>
        <w:t xml:space="preserve"> </w:t>
      </w:r>
      <w:r w:rsidR="001D65A1" w:rsidRPr="003F6DCE">
        <w:rPr>
          <w:rFonts w:ascii="Arial" w:hAnsi="Arial" w:cs="Arial" w:hint="cs"/>
          <w:rtl/>
        </w:rPr>
        <w:t>להגיע</w:t>
      </w:r>
      <w:r w:rsidR="001D65A1" w:rsidRPr="003F6DCE">
        <w:rPr>
          <w:rFonts w:ascii="Arial" w:hAnsi="Arial" w:cs="Arial"/>
          <w:rtl/>
        </w:rPr>
        <w:t xml:space="preserve"> </w:t>
      </w:r>
      <w:r w:rsidR="001D65A1" w:rsidRPr="003F6DCE">
        <w:rPr>
          <w:rFonts w:ascii="Arial" w:hAnsi="Arial" w:cs="Arial" w:hint="cs"/>
          <w:rtl/>
        </w:rPr>
        <w:t>למקומות</w:t>
      </w:r>
      <w:r w:rsidR="001D65A1" w:rsidRPr="003F6DCE">
        <w:rPr>
          <w:rFonts w:ascii="Arial" w:hAnsi="Arial" w:cs="Arial"/>
          <w:rtl/>
        </w:rPr>
        <w:t xml:space="preserve"> </w:t>
      </w:r>
      <w:r w:rsidR="001D65A1" w:rsidRPr="003F6DCE">
        <w:rPr>
          <w:rFonts w:ascii="Arial" w:hAnsi="Arial" w:cs="Arial" w:hint="cs"/>
          <w:rtl/>
        </w:rPr>
        <w:t>אליהם</w:t>
      </w:r>
      <w:r w:rsidR="001D65A1" w:rsidRPr="003F6DCE">
        <w:rPr>
          <w:rFonts w:ascii="Arial" w:hAnsi="Arial" w:cs="Arial"/>
          <w:rtl/>
        </w:rPr>
        <w:t xml:space="preserve"> </w:t>
      </w:r>
      <w:r w:rsidR="001D65A1" w:rsidRPr="003F6DCE">
        <w:rPr>
          <w:rFonts w:ascii="Arial" w:hAnsi="Arial" w:cs="Arial" w:hint="cs"/>
          <w:rtl/>
        </w:rPr>
        <w:t>הם</w:t>
      </w:r>
      <w:r w:rsidR="001D65A1" w:rsidRPr="003F6DCE">
        <w:rPr>
          <w:rFonts w:ascii="Arial" w:hAnsi="Arial" w:cs="Arial"/>
          <w:rtl/>
        </w:rPr>
        <w:t xml:space="preserve"> </w:t>
      </w:r>
      <w:r w:rsidR="001D65A1" w:rsidRPr="003F6DCE">
        <w:rPr>
          <w:rFonts w:ascii="Arial" w:hAnsi="Arial" w:cs="Arial" w:hint="cs"/>
          <w:rtl/>
        </w:rPr>
        <w:t>מועדים</w:t>
      </w:r>
      <w:r w:rsidR="001D65A1" w:rsidRPr="003F6DCE">
        <w:rPr>
          <w:rFonts w:ascii="Arial" w:hAnsi="Arial" w:cs="Arial"/>
          <w:rtl/>
        </w:rPr>
        <w:t xml:space="preserve">. </w:t>
      </w:r>
      <w:r w:rsidR="001D65A1" w:rsidRPr="003F6DCE">
        <w:rPr>
          <w:rFonts w:ascii="Arial" w:hAnsi="Arial" w:cs="Arial" w:hint="cs"/>
          <w:rtl/>
        </w:rPr>
        <w:t>אנשים</w:t>
      </w:r>
      <w:r w:rsidR="001D65A1" w:rsidRPr="003F6DCE">
        <w:rPr>
          <w:rFonts w:ascii="Arial" w:hAnsi="Arial" w:cs="Arial"/>
          <w:rtl/>
        </w:rPr>
        <w:t xml:space="preserve"> </w:t>
      </w:r>
      <w:r w:rsidR="001D65A1" w:rsidRPr="003F6DCE">
        <w:rPr>
          <w:rFonts w:ascii="Arial" w:hAnsi="Arial" w:cs="Arial" w:hint="cs"/>
          <w:rtl/>
        </w:rPr>
        <w:t>מסוימים</w:t>
      </w:r>
      <w:r w:rsidR="001D65A1" w:rsidRPr="003F6DCE">
        <w:rPr>
          <w:rFonts w:ascii="Arial" w:hAnsi="Arial" w:cs="Arial"/>
          <w:rtl/>
        </w:rPr>
        <w:t xml:space="preserve"> </w:t>
      </w:r>
      <w:r w:rsidR="001D65A1" w:rsidRPr="003F6DCE">
        <w:rPr>
          <w:rFonts w:ascii="Arial" w:hAnsi="Arial" w:cs="Arial" w:hint="cs"/>
          <w:rtl/>
        </w:rPr>
        <w:t>מציגים</w:t>
      </w:r>
      <w:r w:rsidR="001D65A1" w:rsidRPr="003F6DCE">
        <w:rPr>
          <w:rFonts w:ascii="Arial" w:hAnsi="Arial" w:cs="Arial"/>
          <w:rtl/>
        </w:rPr>
        <w:t xml:space="preserve"> </w:t>
      </w:r>
      <w:r w:rsidR="001D65A1" w:rsidRPr="003F6DCE">
        <w:rPr>
          <w:rFonts w:ascii="Arial" w:hAnsi="Arial" w:cs="Arial" w:hint="cs"/>
          <w:rtl/>
        </w:rPr>
        <w:t>יכולת</w:t>
      </w:r>
      <w:r w:rsidR="001D65A1" w:rsidRPr="003F6DCE">
        <w:rPr>
          <w:rFonts w:ascii="Arial" w:hAnsi="Arial" w:cs="Arial"/>
          <w:rtl/>
        </w:rPr>
        <w:t xml:space="preserve"> </w:t>
      </w:r>
      <w:r w:rsidR="001D65A1" w:rsidRPr="003F6DCE">
        <w:rPr>
          <w:rFonts w:ascii="Arial" w:hAnsi="Arial" w:cs="Arial" w:hint="cs"/>
          <w:rtl/>
        </w:rPr>
        <w:t>טובה</w:t>
      </w:r>
      <w:r w:rsidR="001D65A1" w:rsidRPr="003F6DCE">
        <w:rPr>
          <w:rFonts w:ascii="Arial" w:hAnsi="Arial" w:cs="Arial"/>
          <w:rtl/>
        </w:rPr>
        <w:t xml:space="preserve"> </w:t>
      </w:r>
      <w:r w:rsidR="001D65A1" w:rsidRPr="003F6DCE">
        <w:rPr>
          <w:rFonts w:ascii="Arial" w:hAnsi="Arial" w:cs="Arial" w:hint="cs"/>
          <w:rtl/>
        </w:rPr>
        <w:t>יותר</w:t>
      </w:r>
      <w:r w:rsidR="001D65A1" w:rsidRPr="003F6DCE">
        <w:rPr>
          <w:rFonts w:ascii="Arial" w:hAnsi="Arial" w:cs="Arial"/>
          <w:rtl/>
        </w:rPr>
        <w:t xml:space="preserve"> </w:t>
      </w:r>
      <w:r w:rsidR="001D65A1" w:rsidRPr="003F6DCE">
        <w:rPr>
          <w:rFonts w:ascii="Arial" w:hAnsi="Arial" w:cs="Arial" w:hint="cs"/>
          <w:rtl/>
        </w:rPr>
        <w:t>מאחרים</w:t>
      </w:r>
      <w:r w:rsidR="001D65A1" w:rsidRPr="003F6DCE">
        <w:rPr>
          <w:rFonts w:ascii="Arial" w:hAnsi="Arial" w:cs="Arial"/>
          <w:rtl/>
        </w:rPr>
        <w:t xml:space="preserve"> </w:t>
      </w:r>
      <w:r w:rsidR="001D65A1" w:rsidRPr="003F6DCE">
        <w:rPr>
          <w:rFonts w:ascii="Arial" w:hAnsi="Arial" w:cs="Arial" w:hint="cs"/>
          <w:rtl/>
        </w:rPr>
        <w:t>במציאת</w:t>
      </w:r>
      <w:r w:rsidR="001D65A1">
        <w:rPr>
          <w:rFonts w:ascii="Arial" w:hAnsi="Arial" w:cs="Arial" w:hint="cs"/>
          <w:rtl/>
        </w:rPr>
        <w:t xml:space="preserve"> </w:t>
      </w:r>
      <w:r w:rsidR="001D65A1" w:rsidRPr="003F6DCE">
        <w:rPr>
          <w:rFonts w:ascii="Arial" w:hAnsi="Arial" w:cs="Arial" w:hint="cs"/>
          <w:rtl/>
        </w:rPr>
        <w:t>דרכים</w:t>
      </w:r>
      <w:r w:rsidR="001D65A1" w:rsidRPr="003F6DCE">
        <w:rPr>
          <w:rFonts w:ascii="Arial" w:hAnsi="Arial" w:cs="Arial"/>
          <w:rtl/>
        </w:rPr>
        <w:t xml:space="preserve"> </w:t>
      </w:r>
      <w:r w:rsidR="001D65A1" w:rsidRPr="003F6DCE">
        <w:rPr>
          <w:rFonts w:ascii="Arial" w:hAnsi="Arial" w:cs="Arial" w:hint="cs"/>
          <w:rtl/>
        </w:rPr>
        <w:t>ובניווט</w:t>
      </w:r>
      <w:r w:rsidR="001D65A1" w:rsidRPr="003F6DCE">
        <w:rPr>
          <w:rFonts w:ascii="Arial" w:hAnsi="Arial" w:cs="Arial"/>
          <w:rtl/>
        </w:rPr>
        <w:t xml:space="preserve"> . </w:t>
      </w:r>
      <w:r w:rsidR="001D65A1" w:rsidRPr="003F6DCE">
        <w:rPr>
          <w:rFonts w:ascii="Arial" w:hAnsi="Arial" w:cs="Arial" w:hint="cs"/>
          <w:rtl/>
        </w:rPr>
        <w:t>הדמיה</w:t>
      </w:r>
      <w:r w:rsidR="001D65A1" w:rsidRPr="003F6DCE">
        <w:rPr>
          <w:rFonts w:ascii="Arial" w:hAnsi="Arial" w:cs="Arial"/>
          <w:rtl/>
        </w:rPr>
        <w:t xml:space="preserve"> </w:t>
      </w:r>
      <w:r w:rsidR="001D65A1" w:rsidRPr="003F6DCE">
        <w:rPr>
          <w:rFonts w:ascii="Arial" w:hAnsi="Arial" w:cs="Arial" w:hint="cs"/>
          <w:rtl/>
        </w:rPr>
        <w:t>מוחית</w:t>
      </w:r>
      <w:r w:rsidR="001D65A1" w:rsidRPr="003F6DCE">
        <w:rPr>
          <w:rFonts w:ascii="Arial" w:hAnsi="Arial" w:cs="Arial"/>
          <w:rtl/>
        </w:rPr>
        <w:t xml:space="preserve"> </w:t>
      </w:r>
      <w:r w:rsidR="001D65A1" w:rsidRPr="003F6DCE">
        <w:rPr>
          <w:rFonts w:ascii="Arial" w:hAnsi="Arial" w:cs="Arial" w:hint="cs"/>
          <w:rtl/>
        </w:rPr>
        <w:t>מראה</w:t>
      </w:r>
      <w:r w:rsidR="001D65A1" w:rsidRPr="003F6DCE">
        <w:rPr>
          <w:rFonts w:ascii="Arial" w:hAnsi="Arial" w:cs="Arial"/>
          <w:rtl/>
        </w:rPr>
        <w:t xml:space="preserve"> </w:t>
      </w:r>
      <w:r w:rsidR="001D65A1" w:rsidRPr="003F6DCE">
        <w:rPr>
          <w:rFonts w:ascii="Arial" w:hAnsi="Arial" w:cs="Arial" w:hint="cs"/>
          <w:rtl/>
        </w:rPr>
        <w:t>כיום</w:t>
      </w:r>
      <w:r w:rsidR="001D65A1" w:rsidRPr="003F6DCE">
        <w:rPr>
          <w:rFonts w:ascii="Arial" w:hAnsi="Arial" w:cs="Arial"/>
          <w:rtl/>
        </w:rPr>
        <w:t xml:space="preserve"> </w:t>
      </w:r>
      <w:r w:rsidR="001D65A1" w:rsidRPr="003F6DCE">
        <w:rPr>
          <w:rFonts w:ascii="Arial" w:hAnsi="Arial" w:cs="Arial" w:hint="cs"/>
          <w:rtl/>
        </w:rPr>
        <w:t>כי</w:t>
      </w:r>
      <w:r w:rsidR="001D65A1" w:rsidRPr="003F6DCE">
        <w:rPr>
          <w:rFonts w:ascii="Arial" w:hAnsi="Arial" w:cs="Arial"/>
          <w:rtl/>
        </w:rPr>
        <w:t xml:space="preserve"> </w:t>
      </w:r>
      <w:r w:rsidR="001D65A1" w:rsidRPr="003F6DCE">
        <w:rPr>
          <w:rFonts w:ascii="Arial" w:hAnsi="Arial" w:cs="Arial" w:hint="cs"/>
          <w:rtl/>
        </w:rPr>
        <w:t>לאנשים</w:t>
      </w:r>
      <w:r w:rsidR="001D65A1" w:rsidRPr="003F6DCE">
        <w:rPr>
          <w:rFonts w:ascii="Arial" w:hAnsi="Arial" w:cs="Arial"/>
          <w:rtl/>
        </w:rPr>
        <w:t xml:space="preserve"> </w:t>
      </w:r>
      <w:r w:rsidR="001D65A1" w:rsidRPr="003F6DCE">
        <w:rPr>
          <w:rFonts w:ascii="Arial" w:hAnsi="Arial" w:cs="Arial" w:hint="cs"/>
          <w:rtl/>
        </w:rPr>
        <w:t>אלו</w:t>
      </w:r>
      <w:r w:rsidR="001D65A1" w:rsidRPr="003F6DCE">
        <w:rPr>
          <w:rFonts w:ascii="Arial" w:hAnsi="Arial" w:cs="Arial"/>
          <w:rtl/>
        </w:rPr>
        <w:t xml:space="preserve"> </w:t>
      </w:r>
      <w:r w:rsidR="001D65A1" w:rsidRPr="003F6DCE">
        <w:rPr>
          <w:rFonts w:ascii="Arial" w:hAnsi="Arial" w:cs="Arial" w:hint="cs"/>
          <w:rtl/>
        </w:rPr>
        <w:t>יש</w:t>
      </w:r>
      <w:r w:rsidR="001D65A1" w:rsidRPr="003F6DCE">
        <w:rPr>
          <w:rFonts w:ascii="Arial" w:hAnsi="Arial" w:cs="Arial"/>
          <w:rtl/>
        </w:rPr>
        <w:t xml:space="preserve"> </w:t>
      </w:r>
      <w:r w:rsidR="001D65A1" w:rsidRPr="003F6DCE">
        <w:rPr>
          <w:rFonts w:ascii="Arial" w:hAnsi="Arial" w:cs="Arial" w:hint="cs"/>
          <w:rtl/>
        </w:rPr>
        <w:t>היפוקמפוס</w:t>
      </w:r>
      <w:r w:rsidR="001D65A1" w:rsidRPr="003F6DCE">
        <w:rPr>
          <w:rFonts w:ascii="Arial" w:hAnsi="Arial" w:cs="Arial"/>
          <w:rtl/>
        </w:rPr>
        <w:t xml:space="preserve"> </w:t>
      </w:r>
      <w:r w:rsidR="001D65A1" w:rsidRPr="003F6DCE">
        <w:rPr>
          <w:rFonts w:ascii="Arial" w:hAnsi="Arial" w:cs="Arial" w:hint="cs"/>
          <w:rtl/>
        </w:rPr>
        <w:t>פעיל</w:t>
      </w:r>
      <w:r w:rsidR="001D65A1" w:rsidRPr="003F6DCE">
        <w:rPr>
          <w:rFonts w:ascii="Arial" w:hAnsi="Arial" w:cs="Arial"/>
          <w:rtl/>
        </w:rPr>
        <w:t xml:space="preserve"> </w:t>
      </w:r>
      <w:r w:rsidR="001D65A1" w:rsidRPr="003F6DCE">
        <w:rPr>
          <w:rFonts w:ascii="Arial" w:hAnsi="Arial" w:cs="Arial" w:hint="cs"/>
          <w:rtl/>
        </w:rPr>
        <w:t>יותר</w:t>
      </w:r>
      <w:r w:rsidR="001D65A1" w:rsidRPr="003F6DCE">
        <w:rPr>
          <w:rFonts w:ascii="Arial" w:hAnsi="Arial" w:cs="Arial"/>
          <w:rtl/>
        </w:rPr>
        <w:t xml:space="preserve"> </w:t>
      </w:r>
      <w:r w:rsidR="001D65A1" w:rsidRPr="003F6DCE">
        <w:rPr>
          <w:rFonts w:ascii="Arial" w:hAnsi="Arial" w:cs="Arial" w:hint="cs"/>
          <w:rtl/>
        </w:rPr>
        <w:t>בזמן</w:t>
      </w:r>
      <w:r w:rsidR="001D65A1" w:rsidRPr="003F6DCE">
        <w:rPr>
          <w:rFonts w:ascii="Arial" w:hAnsi="Arial" w:cs="Arial"/>
          <w:rtl/>
        </w:rPr>
        <w:t xml:space="preserve"> </w:t>
      </w:r>
      <w:r w:rsidR="001D65A1" w:rsidRPr="003F6DCE">
        <w:rPr>
          <w:rFonts w:ascii="Arial" w:hAnsi="Arial" w:cs="Arial" w:hint="cs"/>
          <w:rtl/>
        </w:rPr>
        <w:t>הניווט</w:t>
      </w:r>
      <w:r w:rsidR="001D65A1" w:rsidRPr="003F6DCE">
        <w:rPr>
          <w:rFonts w:ascii="Arial" w:hAnsi="Arial" w:cs="Arial"/>
          <w:rtl/>
        </w:rPr>
        <w:t xml:space="preserve"> . </w:t>
      </w:r>
      <w:r w:rsidR="001D65A1">
        <w:rPr>
          <w:rFonts w:ascii="Arial" w:hAnsi="Arial" w:cs="Arial" w:hint="cs"/>
          <w:rtl/>
        </w:rPr>
        <w:t>(</w:t>
      </w:r>
      <w:proofErr w:type="spellStart"/>
      <w:r w:rsidR="001D65A1">
        <w:rPr>
          <w:rFonts w:ascii="Arial" w:hAnsi="Arial" w:cs="Arial" w:hint="cs"/>
          <w:rtl/>
        </w:rPr>
        <w:t>סודאי</w:t>
      </w:r>
      <w:proofErr w:type="spellEnd"/>
      <w:r w:rsidR="001D65A1">
        <w:rPr>
          <w:rFonts w:ascii="Arial" w:hAnsi="Arial" w:cs="Arial" w:hint="cs"/>
          <w:rtl/>
        </w:rPr>
        <w:t xml:space="preserve"> 2008)</w:t>
      </w:r>
      <w:r w:rsidR="00734552" w:rsidRPr="00734552">
        <w:rPr>
          <w:rFonts w:cs="Arial" w:hint="cs"/>
          <w:rtl/>
        </w:rPr>
        <w:t xml:space="preserve"> </w:t>
      </w:r>
    </w:p>
    <w:p w:rsidR="00CA70C3" w:rsidRPr="00527EA2" w:rsidRDefault="00527EA2" w:rsidP="00CA70C3">
      <w:pPr>
        <w:tabs>
          <w:tab w:val="right" w:pos="8306"/>
        </w:tabs>
        <w:spacing w:line="360" w:lineRule="auto"/>
        <w:rPr>
          <w:b/>
          <w:bCs/>
          <w:color w:val="1F497D" w:themeColor="text2"/>
          <w:rtl/>
        </w:rPr>
      </w:pPr>
      <w:r w:rsidRPr="00527EA2">
        <w:rPr>
          <w:rFonts w:hint="cs"/>
          <w:b/>
          <w:bCs/>
          <w:color w:val="1F497D" w:themeColor="text2"/>
          <w:rtl/>
        </w:rPr>
        <w:t>1</w:t>
      </w:r>
      <w:r w:rsidR="00CA70C3" w:rsidRPr="00527EA2">
        <w:rPr>
          <w:rFonts w:hint="cs"/>
          <w:b/>
          <w:bCs/>
          <w:color w:val="1F497D" w:themeColor="text2"/>
          <w:rtl/>
        </w:rPr>
        <w:t>. הסבר מדוע העדות על שינוי במבנה מוחות של עופות ויונקים קטנים לא מאפשר לחוקרים להגיע למסקנה בדבר הקשר בין הסביבה לבין שינויים במבנה המוח של בני אדם?</w:t>
      </w:r>
    </w:p>
    <w:p w:rsidR="001D65A1" w:rsidRDefault="001D65A1" w:rsidP="001D65A1">
      <w:pPr>
        <w:tabs>
          <w:tab w:val="right" w:pos="8306"/>
        </w:tabs>
        <w:spacing w:line="360" w:lineRule="auto"/>
        <w:rPr>
          <w:rFonts w:ascii="Arial" w:hAnsi="Arial" w:cs="Arial"/>
          <w:rtl/>
        </w:rPr>
      </w:pPr>
      <w:r>
        <w:rPr>
          <w:rFonts w:hint="cs"/>
          <w:rtl/>
        </w:rPr>
        <w:t xml:space="preserve">נמצאו הבדלים בנפח ההיפוקמפוס בין מוחות של מוסיקאים ללא מוסיקאים וכן בין מוחות של גברים ונשים. אולם למרות ממצאים אלה התקשו החוקרים להגיע למסקנה בדבר הקשר בין שינוי סביבתי </w:t>
      </w:r>
      <w:r>
        <w:rPr>
          <w:rFonts w:hint="cs"/>
          <w:rtl/>
        </w:rPr>
        <w:lastRenderedPageBreak/>
        <w:t>לשינוי במבנה המוח. ייתכן שההבדל בין מוח של מוסיקאים למוח שלא מוסיקאים אינו נובע מהעיסוק במוסיקה אלא הוא עצמו הסיבה לכך שאותו אדם בחר לעסוק במוסיקה.</w:t>
      </w:r>
      <w:r w:rsidRPr="001D65A1">
        <w:rPr>
          <w:rFonts w:cs="Arial" w:hint="cs"/>
          <w:rtl/>
        </w:rPr>
        <w:t xml:space="preserve"> </w:t>
      </w:r>
    </w:p>
    <w:p w:rsidR="009E3E20" w:rsidRDefault="00BD58C4" w:rsidP="00004983">
      <w:pPr>
        <w:spacing w:line="360" w:lineRule="auto"/>
        <w:rPr>
          <w:rtl/>
        </w:rPr>
      </w:pPr>
      <w:r>
        <w:rPr>
          <w:rFonts w:hint="cs"/>
          <w:rtl/>
        </w:rPr>
        <w:t xml:space="preserve">עיין </w:t>
      </w:r>
      <w:hyperlink r:id="rId11" w:history="1">
        <w:r w:rsidRPr="006E7D10">
          <w:rPr>
            <w:rStyle w:val="Hyperlink"/>
            <w:rFonts w:hint="cs"/>
            <w:rtl/>
          </w:rPr>
          <w:t xml:space="preserve">בסרטון הבא </w:t>
        </w:r>
      </w:hyperlink>
      <w:r w:rsidR="006E7D10">
        <w:rPr>
          <w:rFonts w:hint="cs"/>
          <w:rtl/>
        </w:rPr>
        <w:t xml:space="preserve"> </w:t>
      </w:r>
      <w:r>
        <w:rPr>
          <w:rFonts w:hint="cs"/>
          <w:rtl/>
        </w:rPr>
        <w:t xml:space="preserve">קרא את ההסברים </w:t>
      </w:r>
      <w:r w:rsidR="006E7D10">
        <w:rPr>
          <w:rFonts w:hint="cs"/>
          <w:rtl/>
        </w:rPr>
        <w:t xml:space="preserve">וענה על השאלות </w:t>
      </w:r>
      <w:r>
        <w:rPr>
          <w:rFonts w:hint="cs"/>
          <w:rtl/>
        </w:rPr>
        <w:t>הנלוו</w:t>
      </w:r>
      <w:r w:rsidR="006E7D10">
        <w:rPr>
          <w:rFonts w:hint="cs"/>
          <w:rtl/>
        </w:rPr>
        <w:t>ת</w:t>
      </w:r>
      <w:r>
        <w:rPr>
          <w:rFonts w:hint="cs"/>
          <w:rtl/>
        </w:rPr>
        <w:t xml:space="preserve"> לסרטון.</w:t>
      </w:r>
      <w:r w:rsidR="006E7D10">
        <w:rPr>
          <w:rFonts w:hint="cs"/>
          <w:rtl/>
        </w:rPr>
        <w:t xml:space="preserve"> (הסרטון וההסבר המלא נמצאים </w:t>
      </w:r>
      <w:hyperlink r:id="rId12" w:history="1">
        <w:r w:rsidR="006E7D10" w:rsidRPr="006E7D10">
          <w:rPr>
            <w:rStyle w:val="Hyperlink"/>
            <w:rFonts w:hint="cs"/>
            <w:rtl/>
          </w:rPr>
          <w:t>בקישור הבא</w:t>
        </w:r>
      </w:hyperlink>
      <w:r w:rsidR="006E7D10">
        <w:rPr>
          <w:rFonts w:hint="cs"/>
          <w:rtl/>
        </w:rPr>
        <w:t>)</w:t>
      </w:r>
    </w:p>
    <w:p w:rsidR="006E0C49" w:rsidRPr="00CE03C2" w:rsidRDefault="00B80F88" w:rsidP="00CE03C2">
      <w:pPr>
        <w:tabs>
          <w:tab w:val="right" w:pos="8306"/>
        </w:tabs>
        <w:spacing w:line="360" w:lineRule="auto"/>
        <w:rPr>
          <w:rFonts w:ascii="Arial" w:hAnsi="Arial" w:cs="Arial"/>
          <w:sz w:val="24"/>
          <w:szCs w:val="24"/>
          <w:rtl/>
        </w:rPr>
      </w:pPr>
      <w:r w:rsidRPr="006D27C7">
        <w:rPr>
          <w:rFonts w:ascii="Arial" w:hAnsi="Arial" w:cs="Arial" w:hint="cs"/>
          <w:sz w:val="24"/>
          <w:szCs w:val="24"/>
          <w:rtl/>
        </w:rPr>
        <w:t>החוקרת  א</w:t>
      </w:r>
      <w:r w:rsidRPr="006D27C7">
        <w:rPr>
          <w:rFonts w:ascii="Arial" w:hAnsi="Arial" w:cs="Arial"/>
          <w:sz w:val="24"/>
          <w:szCs w:val="24"/>
          <w:rtl/>
        </w:rPr>
        <w:t>לינור מגוויר</w:t>
      </w:r>
      <w:r w:rsidRPr="006D27C7">
        <w:rPr>
          <w:rFonts w:hint="cs"/>
          <w:sz w:val="24"/>
          <w:szCs w:val="24"/>
          <w:rtl/>
        </w:rPr>
        <w:t xml:space="preserve">  מאוניברסיטת לונדון</w:t>
      </w:r>
      <w:r w:rsidRPr="006D27C7">
        <w:rPr>
          <w:rFonts w:ascii="Arial" w:hAnsi="Arial" w:cs="Arial" w:hint="cs"/>
          <w:sz w:val="24"/>
          <w:szCs w:val="24"/>
          <w:rtl/>
        </w:rPr>
        <w:t xml:space="preserve"> ערכה מחקר ובו בדקה את מוחותיהם של נהגי מוניות בעיר לונדון.  נהגי מוניות בעיר לונדון חייבים לעבור תקופת הכשרה הנמשכת שנתיים במהלכה נדרשים הנהגים ללמוד מסלולי נסיעה אפשריים בלונדון בעל פה. הנהגים חייבים לדעת לנווט בין אלפי מקומות בלונדון תוך מציאת המסלול הקצר והנוח ביותר. </w:t>
      </w:r>
      <w:hyperlink r:id="rId13" w:history="1">
        <w:r w:rsidR="00E26E4D" w:rsidRPr="00CE03C2">
          <w:rPr>
            <w:rStyle w:val="Hyperlink"/>
            <w:rFonts w:ascii="Arial" w:hAnsi="Arial" w:cs="Arial" w:hint="cs"/>
            <w:sz w:val="24"/>
            <w:szCs w:val="24"/>
            <w:rtl/>
          </w:rPr>
          <w:t>לפניך סרטון ובו הדגמה של במבחני תקופת ההכשרה.</w:t>
        </w:r>
      </w:hyperlink>
      <w:r w:rsidR="00E26E4D" w:rsidRPr="006D27C7">
        <w:rPr>
          <w:rFonts w:ascii="Arial" w:hAnsi="Arial" w:cs="Arial" w:hint="cs"/>
          <w:color w:val="FF0000"/>
          <w:sz w:val="24"/>
          <w:szCs w:val="24"/>
          <w:rtl/>
        </w:rPr>
        <w:t xml:space="preserve"> </w:t>
      </w:r>
      <w:r w:rsidR="00CE03C2" w:rsidRPr="00CE03C2">
        <w:rPr>
          <w:rFonts w:ascii="Arial" w:hAnsi="Arial" w:cs="Arial" w:hint="cs"/>
          <w:sz w:val="24"/>
          <w:szCs w:val="24"/>
          <w:rtl/>
        </w:rPr>
        <w:t xml:space="preserve">צפה בסרטון וענה על השאלות הבאות: </w:t>
      </w:r>
    </w:p>
    <w:p w:rsidR="000F72F1" w:rsidRPr="00D3221F" w:rsidRDefault="000F72F1" w:rsidP="004225C9">
      <w:pPr>
        <w:tabs>
          <w:tab w:val="right" w:pos="8306"/>
        </w:tabs>
        <w:spacing w:line="360" w:lineRule="auto"/>
        <w:rPr>
          <w:rFonts w:ascii="Arial" w:hAnsi="Arial" w:cs="Arial"/>
          <w:b/>
          <w:bCs/>
          <w:color w:val="1F497D" w:themeColor="text2"/>
          <w:rtl/>
        </w:rPr>
      </w:pPr>
      <w:r w:rsidRPr="003155DD">
        <w:rPr>
          <w:rFonts w:ascii="Arial" w:hAnsi="Arial" w:cs="Arial" w:hint="cs"/>
          <w:rtl/>
        </w:rPr>
        <w:t xml:space="preserve">שאלת </w:t>
      </w:r>
      <w:r w:rsidR="006D27C7" w:rsidRPr="003155DD">
        <w:rPr>
          <w:rFonts w:ascii="Arial" w:hAnsi="Arial" w:cs="Arial" w:hint="cs"/>
          <w:rtl/>
        </w:rPr>
        <w:t xml:space="preserve">המחקר שהעלתה הקבוצה של </w:t>
      </w:r>
      <w:r w:rsidR="004225C9" w:rsidRPr="004225C9">
        <w:rPr>
          <w:rFonts w:hint="cs"/>
          <w:rtl/>
        </w:rPr>
        <w:t>מגוויר אלינור</w:t>
      </w:r>
      <w:r w:rsidR="004225C9" w:rsidRPr="004225C9">
        <w:rPr>
          <w:rFonts w:ascii="Arial" w:hAnsi="Arial" w:cs="Arial" w:hint="cs"/>
          <w:rtl/>
        </w:rPr>
        <w:t xml:space="preserve"> </w:t>
      </w:r>
      <w:r w:rsidRPr="003155DD">
        <w:rPr>
          <w:rFonts w:ascii="Arial" w:hAnsi="Arial" w:cs="Arial" w:hint="cs"/>
          <w:rtl/>
        </w:rPr>
        <w:t>הייתה</w:t>
      </w:r>
      <w:r w:rsidRPr="00D3221F">
        <w:rPr>
          <w:rFonts w:ascii="Arial" w:hAnsi="Arial" w:cs="Arial" w:hint="cs"/>
          <w:b/>
          <w:bCs/>
          <w:color w:val="1F497D" w:themeColor="text2"/>
          <w:rtl/>
        </w:rPr>
        <w:t xml:space="preserve">- האם </w:t>
      </w:r>
      <w:r w:rsidR="00D3221F">
        <w:rPr>
          <w:rFonts w:ascii="Arial" w:hAnsi="Arial" w:cs="Arial" w:hint="cs"/>
          <w:b/>
          <w:bCs/>
          <w:color w:val="1F497D" w:themeColor="text2"/>
          <w:rtl/>
        </w:rPr>
        <w:t xml:space="preserve">התנסות </w:t>
      </w:r>
      <w:r w:rsidR="00390815" w:rsidRPr="00D3221F">
        <w:rPr>
          <w:rFonts w:ascii="Arial" w:hAnsi="Arial" w:cs="Arial" w:hint="cs"/>
          <w:b/>
          <w:bCs/>
          <w:color w:val="1F497D" w:themeColor="text2"/>
          <w:rtl/>
        </w:rPr>
        <w:t xml:space="preserve"> בניווט </w:t>
      </w:r>
      <w:r w:rsidR="00D3221F" w:rsidRPr="00D3221F">
        <w:rPr>
          <w:rFonts w:ascii="Arial" w:hAnsi="Arial" w:cs="Arial" w:hint="cs"/>
          <w:b/>
          <w:bCs/>
          <w:color w:val="1F497D" w:themeColor="text2"/>
          <w:rtl/>
        </w:rPr>
        <w:t xml:space="preserve">ובהתמצאות במרחב </w:t>
      </w:r>
      <w:r w:rsidR="00390815" w:rsidRPr="00D3221F">
        <w:rPr>
          <w:rFonts w:ascii="Arial" w:hAnsi="Arial" w:cs="Arial" w:hint="cs"/>
          <w:b/>
          <w:bCs/>
          <w:color w:val="1F497D" w:themeColor="text2"/>
          <w:rtl/>
        </w:rPr>
        <w:t>יכול להשפיע על שינויים מבניים בהיפוקמפו</w:t>
      </w:r>
      <w:r w:rsidR="00390815" w:rsidRPr="00D3221F">
        <w:rPr>
          <w:rFonts w:ascii="Arial" w:hAnsi="Arial" w:cs="Arial" w:hint="eastAsia"/>
          <w:b/>
          <w:bCs/>
          <w:color w:val="1F497D" w:themeColor="text2"/>
          <w:rtl/>
        </w:rPr>
        <w:t>ס</w:t>
      </w:r>
      <w:r w:rsidR="00390815" w:rsidRPr="00D3221F">
        <w:rPr>
          <w:rFonts w:ascii="Arial" w:hAnsi="Arial" w:cs="Arial" w:hint="cs"/>
          <w:b/>
          <w:bCs/>
          <w:color w:val="1F497D" w:themeColor="text2"/>
          <w:rtl/>
        </w:rPr>
        <w:t xml:space="preserve"> במוחות של נהגי מוניות בוגרים בריאים</w:t>
      </w:r>
      <w:r w:rsidR="00D3221F" w:rsidRPr="00D3221F">
        <w:rPr>
          <w:rFonts w:ascii="Arial" w:hAnsi="Arial" w:cs="Arial" w:hint="cs"/>
          <w:b/>
          <w:bCs/>
          <w:color w:val="1F497D" w:themeColor="text2"/>
          <w:rtl/>
        </w:rPr>
        <w:t>?</w:t>
      </w:r>
      <w:r w:rsidRPr="00D3221F">
        <w:rPr>
          <w:rFonts w:ascii="Arial" w:hAnsi="Arial" w:cs="Arial" w:hint="cs"/>
          <w:b/>
          <w:bCs/>
          <w:color w:val="1F497D" w:themeColor="text2"/>
          <w:rtl/>
        </w:rPr>
        <w:t xml:space="preserve">           </w:t>
      </w:r>
    </w:p>
    <w:p w:rsidR="00BD58C4" w:rsidRPr="003D3CAC" w:rsidRDefault="0047295A" w:rsidP="00BD58C4">
      <w:pPr>
        <w:rPr>
          <w:u w:val="single"/>
          <w:rtl/>
        </w:rPr>
      </w:pPr>
      <w:r w:rsidRPr="003D3CAC">
        <w:rPr>
          <w:rFonts w:hint="cs"/>
          <w:color w:val="1F497D" w:themeColor="text2"/>
          <w:u w:val="single"/>
          <w:rtl/>
        </w:rPr>
        <w:t>שיטות המחקר</w:t>
      </w:r>
    </w:p>
    <w:p w:rsidR="0047295A" w:rsidRDefault="0047295A" w:rsidP="0047295A">
      <w:pPr>
        <w:rPr>
          <w:rtl/>
        </w:rPr>
      </w:pPr>
      <w:r>
        <w:rPr>
          <w:rFonts w:hint="cs"/>
          <w:rtl/>
        </w:rPr>
        <w:t xml:space="preserve">נבחרו 16 נהגי מוניות גברים </w:t>
      </w:r>
      <w:r w:rsidR="00864C5D">
        <w:rPr>
          <w:rFonts w:hint="cs"/>
          <w:rtl/>
        </w:rPr>
        <w:t xml:space="preserve">בריאים </w:t>
      </w:r>
      <w:r>
        <w:rPr>
          <w:rFonts w:hint="cs"/>
          <w:rtl/>
        </w:rPr>
        <w:t xml:space="preserve">בגילאים 32-62 המשותף לכולם: </w:t>
      </w:r>
    </w:p>
    <w:p w:rsidR="0047295A" w:rsidRDefault="0047295A" w:rsidP="00913348">
      <w:pPr>
        <w:pStyle w:val="a5"/>
        <w:numPr>
          <w:ilvl w:val="0"/>
          <w:numId w:val="4"/>
        </w:numPr>
        <w:spacing w:line="360" w:lineRule="auto"/>
        <w:rPr>
          <w:rtl/>
        </w:rPr>
      </w:pPr>
      <w:r>
        <w:rPr>
          <w:rFonts w:hint="cs"/>
          <w:rtl/>
        </w:rPr>
        <w:t>היד הדומיננטית היא יד ימין.</w:t>
      </w:r>
    </w:p>
    <w:p w:rsidR="0047295A" w:rsidRDefault="0047295A" w:rsidP="00913348">
      <w:pPr>
        <w:pStyle w:val="a5"/>
        <w:numPr>
          <w:ilvl w:val="0"/>
          <w:numId w:val="4"/>
        </w:numPr>
        <w:spacing w:line="360" w:lineRule="auto"/>
        <w:rPr>
          <w:rtl/>
        </w:rPr>
      </w:pPr>
      <w:r>
        <w:rPr>
          <w:rFonts w:hint="cs"/>
          <w:rtl/>
        </w:rPr>
        <w:t xml:space="preserve">עברו את מבחן קבלת הרישיון לנהג מונית בלונדון לפני שנה וחצי. </w:t>
      </w:r>
    </w:p>
    <w:p w:rsidR="0047295A" w:rsidRDefault="0047295A" w:rsidP="00913348">
      <w:pPr>
        <w:pStyle w:val="a5"/>
        <w:numPr>
          <w:ilvl w:val="0"/>
          <w:numId w:val="4"/>
        </w:numPr>
        <w:spacing w:line="360" w:lineRule="auto"/>
        <w:rPr>
          <w:rtl/>
        </w:rPr>
      </w:pPr>
      <w:r>
        <w:rPr>
          <w:rFonts w:hint="cs"/>
          <w:rtl/>
        </w:rPr>
        <w:t>תקופת ההכשרה עד למבחן הייתה בין 10 חודשים ל 3.5 שנים.</w:t>
      </w:r>
    </w:p>
    <w:p w:rsidR="0047295A" w:rsidRDefault="0047295A" w:rsidP="00913348">
      <w:pPr>
        <w:pStyle w:val="a5"/>
        <w:numPr>
          <w:ilvl w:val="0"/>
          <w:numId w:val="4"/>
        </w:numPr>
        <w:spacing w:line="360" w:lineRule="auto"/>
        <w:rPr>
          <w:rtl/>
        </w:rPr>
      </w:pPr>
      <w:r>
        <w:rPr>
          <w:rFonts w:hint="cs"/>
          <w:rtl/>
        </w:rPr>
        <w:t xml:space="preserve">כולם נהגי מוניות פעילים בלונדון </w:t>
      </w:r>
      <w:r w:rsidR="00864C5D">
        <w:rPr>
          <w:rFonts w:hint="cs"/>
          <w:rtl/>
        </w:rPr>
        <w:t>בממוצע 14.3 שנים.</w:t>
      </w:r>
    </w:p>
    <w:p w:rsidR="00864C5D" w:rsidRDefault="00864C5D" w:rsidP="00864C5D">
      <w:pPr>
        <w:rPr>
          <w:rtl/>
        </w:rPr>
      </w:pPr>
      <w:r>
        <w:rPr>
          <w:rFonts w:hint="cs"/>
          <w:rtl/>
        </w:rPr>
        <w:t>לקבוצת הבקרה נבחרו 50 גברים שאינם נהגי מונית, כולם בריאים ,ובעלי יד ימין דומיננטית.</w:t>
      </w:r>
    </w:p>
    <w:p w:rsidR="003C4C8C" w:rsidRPr="0005245C" w:rsidRDefault="001A0140" w:rsidP="0005245C">
      <w:pPr>
        <w:spacing w:line="360" w:lineRule="auto"/>
        <w:rPr>
          <w:rtl/>
        </w:rPr>
      </w:pPr>
      <w:r>
        <w:rPr>
          <w:noProof/>
          <w:rtl/>
        </w:rPr>
        <w:pict>
          <v:shapetype id="_x0000_t202" coordsize="21600,21600" o:spt="202" path="m,l,21600r21600,l21600,xe">
            <v:stroke joinstyle="miter"/>
            <v:path gradientshapeok="t" o:connecttype="rect"/>
          </v:shapetype>
          <v:shape id="_x0000_s1031" type="#_x0000_t202" style="position:absolute;left:0;text-align:left;margin-left:15.2pt;margin-top:56.85pt;width:421.95pt;height:242.3pt;z-index:251663360">
            <v:textbox>
              <w:txbxContent>
                <w:p w:rsidR="0005245C" w:rsidRDefault="0005245C">
                  <w:r w:rsidRPr="0005245C">
                    <w:rPr>
                      <w:rFonts w:cs="Arial" w:hint="cs"/>
                      <w:noProof/>
                      <w:rtl/>
                    </w:rPr>
                    <w:drawing>
                      <wp:inline distT="0" distB="0" distL="0" distR="0">
                        <wp:extent cx="5166360" cy="3270932"/>
                        <wp:effectExtent l="19050" t="0" r="0" b="0"/>
                        <wp:docPr id="1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a:stretch>
                                  <a:fillRect/>
                                </a:stretch>
                              </pic:blipFill>
                              <pic:spPr bwMode="auto">
                                <a:xfrm>
                                  <a:off x="0" y="0"/>
                                  <a:ext cx="5166360" cy="3270932"/>
                                </a:xfrm>
                                <a:prstGeom prst="rect">
                                  <a:avLst/>
                                </a:prstGeom>
                                <a:noFill/>
                                <a:ln w="9525">
                                  <a:noFill/>
                                  <a:miter lim="800000"/>
                                  <a:headEnd/>
                                  <a:tailEnd/>
                                </a:ln>
                              </pic:spPr>
                            </pic:pic>
                          </a:graphicData>
                        </a:graphic>
                      </wp:inline>
                    </w:drawing>
                  </w:r>
                </w:p>
              </w:txbxContent>
            </v:textbox>
            <w10:wrap anchorx="page"/>
          </v:shape>
        </w:pict>
      </w:r>
      <w:r w:rsidR="00DA3B72">
        <w:rPr>
          <w:rFonts w:hint="cs"/>
          <w:rtl/>
        </w:rPr>
        <w:t xml:space="preserve">החוקרת השתמשה </w:t>
      </w:r>
      <w:r w:rsidR="00525185">
        <w:rPr>
          <w:rFonts w:hint="cs"/>
          <w:rtl/>
        </w:rPr>
        <w:t xml:space="preserve">בהדמיות </w:t>
      </w:r>
      <w:hyperlink r:id="rId15" w:history="1">
        <w:r w:rsidR="00525185" w:rsidRPr="00707930">
          <w:rPr>
            <w:rStyle w:val="Hyperlink"/>
            <w:b/>
            <w:bCs/>
          </w:rPr>
          <w:t>MRI</w:t>
        </w:r>
      </w:hyperlink>
      <w:r w:rsidR="00525185" w:rsidRPr="00707930">
        <w:rPr>
          <w:b/>
          <w:bCs/>
        </w:rPr>
        <w:t xml:space="preserve"> </w:t>
      </w:r>
      <w:r w:rsidR="00FC3F52" w:rsidRPr="00C91577">
        <w:rPr>
          <w:rFonts w:hint="cs"/>
          <w:color w:val="FF0000"/>
          <w:rtl/>
        </w:rPr>
        <w:t xml:space="preserve"> </w:t>
      </w:r>
      <w:r w:rsidR="00FC3F52">
        <w:rPr>
          <w:rFonts w:hint="cs"/>
          <w:rtl/>
        </w:rPr>
        <w:t>לבדיקת השינויים במבנה ההיפוקמפוס</w:t>
      </w:r>
      <w:r w:rsidR="003C4C8C">
        <w:rPr>
          <w:rFonts w:hint="cs"/>
          <w:rtl/>
        </w:rPr>
        <w:t xml:space="preserve"> בצד ימין (ייקרא להלן קמפוס ימיני) ובצד שמאלי של המוח (ייקרא להלן קמפוס שמאלי). </w:t>
      </w:r>
      <w:r w:rsidR="00C91577">
        <w:rPr>
          <w:rFonts w:hint="cs"/>
          <w:rtl/>
        </w:rPr>
        <w:t xml:space="preserve"> </w:t>
      </w:r>
      <w:r w:rsidR="0005245C">
        <w:rPr>
          <w:rFonts w:hint="cs"/>
          <w:rtl/>
        </w:rPr>
        <w:t xml:space="preserve">להסבר קצר על בדיקה זו אתם יכולים להיכנס לקישור הבא- </w:t>
      </w:r>
      <w:hyperlink r:id="rId16" w:history="1">
        <w:r w:rsidR="0005245C" w:rsidRPr="00707930">
          <w:rPr>
            <w:rStyle w:val="Hyperlink"/>
            <w:b/>
            <w:bCs/>
          </w:rPr>
          <w:t>MRI</w:t>
        </w:r>
      </w:hyperlink>
      <w:r w:rsidR="0005245C">
        <w:rPr>
          <w:rFonts w:hint="cs"/>
          <w:rtl/>
        </w:rPr>
        <w:t xml:space="preserve">. </w:t>
      </w:r>
    </w:p>
    <w:p w:rsidR="0005245C" w:rsidRDefault="0005245C" w:rsidP="00D3221F">
      <w:pPr>
        <w:spacing w:line="360" w:lineRule="auto"/>
        <w:rPr>
          <w:color w:val="1F497D" w:themeColor="text2"/>
          <w:u w:val="single"/>
          <w:rtl/>
        </w:rPr>
      </w:pPr>
    </w:p>
    <w:p w:rsidR="0005245C" w:rsidRDefault="0005245C" w:rsidP="00D3221F">
      <w:pPr>
        <w:spacing w:line="360" w:lineRule="auto"/>
        <w:rPr>
          <w:color w:val="1F497D" w:themeColor="text2"/>
          <w:u w:val="single"/>
          <w:rtl/>
        </w:rPr>
      </w:pPr>
    </w:p>
    <w:p w:rsidR="0005245C" w:rsidRDefault="0005245C" w:rsidP="00D3221F">
      <w:pPr>
        <w:spacing w:line="360" w:lineRule="auto"/>
        <w:rPr>
          <w:color w:val="1F497D" w:themeColor="text2"/>
          <w:u w:val="single"/>
          <w:rtl/>
        </w:rPr>
      </w:pPr>
    </w:p>
    <w:p w:rsidR="0005245C" w:rsidRDefault="0005245C" w:rsidP="00D3221F">
      <w:pPr>
        <w:spacing w:line="360" w:lineRule="auto"/>
        <w:rPr>
          <w:color w:val="1F497D" w:themeColor="text2"/>
          <w:u w:val="single"/>
          <w:rtl/>
        </w:rPr>
      </w:pPr>
    </w:p>
    <w:p w:rsidR="0005245C" w:rsidRDefault="0005245C" w:rsidP="00D3221F">
      <w:pPr>
        <w:spacing w:line="360" w:lineRule="auto"/>
        <w:rPr>
          <w:color w:val="1F497D" w:themeColor="text2"/>
          <w:u w:val="single"/>
          <w:rtl/>
        </w:rPr>
      </w:pPr>
    </w:p>
    <w:p w:rsidR="0005245C" w:rsidRDefault="0005245C" w:rsidP="00D3221F">
      <w:pPr>
        <w:spacing w:line="360" w:lineRule="auto"/>
        <w:rPr>
          <w:color w:val="1F497D" w:themeColor="text2"/>
          <w:u w:val="single"/>
          <w:rtl/>
        </w:rPr>
      </w:pPr>
    </w:p>
    <w:p w:rsidR="004457B5" w:rsidRDefault="00D3221F" w:rsidP="00D3221F">
      <w:pPr>
        <w:spacing w:line="360" w:lineRule="auto"/>
        <w:rPr>
          <w:color w:val="1F497D" w:themeColor="text2"/>
          <w:u w:val="single"/>
          <w:rtl/>
        </w:rPr>
      </w:pPr>
      <w:r>
        <w:rPr>
          <w:rFonts w:hint="cs"/>
          <w:color w:val="1F497D" w:themeColor="text2"/>
          <w:u w:val="single"/>
          <w:rtl/>
        </w:rPr>
        <w:t>תו</w:t>
      </w:r>
      <w:r w:rsidR="004457B5" w:rsidRPr="003D3CAC">
        <w:rPr>
          <w:rFonts w:hint="cs"/>
          <w:color w:val="1F497D" w:themeColor="text2"/>
          <w:u w:val="single"/>
          <w:rtl/>
        </w:rPr>
        <w:t>צאות</w:t>
      </w:r>
    </w:p>
    <w:p w:rsidR="00FD073B" w:rsidRDefault="00611F1C" w:rsidP="00611F1C">
      <w:pPr>
        <w:spacing w:line="360" w:lineRule="auto"/>
        <w:rPr>
          <w:color w:val="1F497D" w:themeColor="text2"/>
          <w:u w:val="single"/>
          <w:rtl/>
        </w:rPr>
      </w:pPr>
      <w:r w:rsidRPr="00611F1C">
        <w:rPr>
          <w:rFonts w:hint="cs"/>
          <w:rtl/>
        </w:rPr>
        <w:lastRenderedPageBreak/>
        <w:t xml:space="preserve">ממצאי המחקר שנאספו מוצגים באיורים הבאים- 1א, 1ב, 2א, 2ב. </w:t>
      </w:r>
    </w:p>
    <w:p w:rsidR="00FD073B" w:rsidRDefault="00FD073B" w:rsidP="00D3221F">
      <w:pPr>
        <w:spacing w:line="360" w:lineRule="auto"/>
        <w:rPr>
          <w:color w:val="1F497D" w:themeColor="text2"/>
          <w:u w:val="single"/>
          <w:rtl/>
        </w:rPr>
      </w:pPr>
    </w:p>
    <w:p w:rsidR="00FD073B" w:rsidRDefault="00FD073B" w:rsidP="00D3221F">
      <w:pPr>
        <w:spacing w:line="360" w:lineRule="auto"/>
        <w:rPr>
          <w:color w:val="1F497D" w:themeColor="text2"/>
          <w:u w:val="single"/>
          <w:rtl/>
        </w:rPr>
      </w:pPr>
    </w:p>
    <w:p w:rsidR="00FD073B" w:rsidRDefault="001A0140" w:rsidP="00D3221F">
      <w:pPr>
        <w:spacing w:line="360" w:lineRule="auto"/>
        <w:rPr>
          <w:color w:val="1F497D" w:themeColor="text2"/>
          <w:u w:val="single"/>
          <w:rtl/>
        </w:rPr>
      </w:pPr>
      <w:r>
        <w:rPr>
          <w:noProof/>
          <w:color w:val="1F497D" w:themeColor="text2"/>
          <w:u w:val="single"/>
          <w:rtl/>
        </w:rPr>
        <w:pict>
          <v:shape id="תיבת טקסט 1" o:spid="_x0000_s1026" type="#_x0000_t202" style="position:absolute;left:0;text-align:left;margin-left:117.25pt;margin-top:-62.2pt;width:291.2pt;height:286.1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" fillcolor="white [3201]" stroked="f" strokeweight=".5pt">
            <v:textbox>
              <w:txbxContent>
                <w:p w:rsidR="00C5099A" w:rsidRDefault="00FD073B" w:rsidP="00FD073B">
                  <w:r>
                    <w:rPr>
                      <w:rFonts w:hint="cs"/>
                      <w:noProof/>
                    </w:rPr>
                    <w:drawing>
                      <wp:inline distT="0" distB="0" distL="0" distR="0">
                        <wp:extent cx="3562184" cy="3410152"/>
                        <wp:effectExtent l="19050" t="0" r="166"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3566520" cy="3414303"/>
                                </a:xfrm>
                                <a:prstGeom prst="rect">
                                  <a:avLst/>
                                </a:prstGeom>
                                <a:noFill/>
                                <a:ln w="9525">
                                  <a:noFill/>
                                  <a:miter lim="800000"/>
                                  <a:headEnd/>
                                  <a:tailEnd/>
                                </a:ln>
                              </pic:spPr>
                            </pic:pic>
                          </a:graphicData>
                        </a:graphic>
                      </wp:inline>
                    </w:drawing>
                  </w:r>
                </w:p>
              </w:txbxContent>
            </v:textbox>
          </v:shape>
        </w:pict>
      </w:r>
    </w:p>
    <w:p w:rsidR="00FD073B" w:rsidRDefault="00FD073B" w:rsidP="00D3221F">
      <w:pPr>
        <w:spacing w:line="360" w:lineRule="auto"/>
        <w:rPr>
          <w:color w:val="1F497D" w:themeColor="text2"/>
          <w:u w:val="single"/>
          <w:rtl/>
        </w:rPr>
      </w:pPr>
    </w:p>
    <w:p w:rsidR="00FD073B" w:rsidRDefault="00FD073B" w:rsidP="00D3221F">
      <w:pPr>
        <w:spacing w:line="360" w:lineRule="auto"/>
        <w:rPr>
          <w:color w:val="1F497D" w:themeColor="text2"/>
          <w:u w:val="single"/>
          <w:rtl/>
        </w:rPr>
      </w:pPr>
    </w:p>
    <w:p w:rsidR="00AD623D" w:rsidRDefault="00AD623D" w:rsidP="00C91577">
      <w:pPr>
        <w:spacing w:line="360" w:lineRule="auto"/>
        <w:rPr>
          <w:color w:val="1F497D" w:themeColor="text2"/>
          <w:u w:val="single"/>
          <w:rtl/>
        </w:rPr>
      </w:pPr>
    </w:p>
    <w:p w:rsidR="00C5099A" w:rsidRDefault="00C5099A" w:rsidP="00C91577">
      <w:pPr>
        <w:spacing w:line="360" w:lineRule="auto"/>
        <w:rPr>
          <w:color w:val="1F497D" w:themeColor="text2"/>
          <w:u w:val="single"/>
          <w:rtl/>
        </w:rPr>
      </w:pPr>
    </w:p>
    <w:p w:rsidR="00C5099A" w:rsidRDefault="00C5099A" w:rsidP="00C91577">
      <w:pPr>
        <w:spacing w:line="360" w:lineRule="auto"/>
        <w:rPr>
          <w:color w:val="1F497D" w:themeColor="text2"/>
          <w:u w:val="single"/>
          <w:rtl/>
        </w:rPr>
      </w:pPr>
    </w:p>
    <w:p w:rsidR="00C5099A" w:rsidRDefault="00C5099A" w:rsidP="00C91577">
      <w:pPr>
        <w:spacing w:line="360" w:lineRule="auto"/>
        <w:rPr>
          <w:color w:val="1F497D" w:themeColor="text2"/>
          <w:u w:val="single"/>
          <w:rtl/>
        </w:rPr>
      </w:pPr>
    </w:p>
    <w:p w:rsidR="00C5099A" w:rsidRDefault="001A0140" w:rsidP="00C91577">
      <w:pPr>
        <w:spacing w:line="360" w:lineRule="auto"/>
        <w:rPr>
          <w:color w:val="1F497D" w:themeColor="text2"/>
          <w:u w:val="single"/>
          <w:rtl/>
        </w:rPr>
      </w:pPr>
      <w:r>
        <w:rPr>
          <w:noProof/>
          <w:color w:val="1F497D" w:themeColor="text2"/>
          <w:u w:val="single"/>
          <w:rtl/>
        </w:rPr>
        <w:pict>
          <v:shape id="_x0000_s1029" type="#_x0000_t202" style="position:absolute;left:0;text-align:left;margin-left:117.25pt;margin-top:7.55pt;width:303.65pt;height:43.2pt;z-index:251661312" strokecolor="#002060" strokeweight="1.5pt">
            <v:stroke dashstyle="dash"/>
            <v:textbox>
              <w:txbxContent>
                <w:p w:rsidR="00FD073B" w:rsidRPr="00FD073B" w:rsidRDefault="00FD073B" w:rsidP="00FD073B">
                  <w:pPr>
                    <w:spacing w:line="240" w:lineRule="auto"/>
                    <w:rPr>
                      <w:rtl/>
                    </w:rPr>
                  </w:pPr>
                  <w:r w:rsidRPr="00FD073B">
                    <w:rPr>
                      <w:rFonts w:hint="cs"/>
                      <w:rtl/>
                    </w:rPr>
                    <w:t xml:space="preserve">איורים 1א,  1ב: גודל אזורים שונים בהיפוקמפוס הימיני והשמאלי </w:t>
                  </w:r>
                </w:p>
                <w:p w:rsidR="00FD073B" w:rsidRPr="00FD073B" w:rsidRDefault="00FD073B" w:rsidP="00FD073B">
                  <w:pPr>
                    <w:spacing w:line="240" w:lineRule="auto"/>
                    <w:rPr>
                      <w:u w:val="single"/>
                      <w:rtl/>
                    </w:rPr>
                  </w:pPr>
                  <w:r w:rsidRPr="00FD073B">
                    <w:rPr>
                      <w:rFonts w:hint="cs"/>
                      <w:rtl/>
                    </w:rPr>
                    <w:t>בין קבוצת נהגי המונית לקבוצת הבקרה כפי שנמצא בהדמיות שונות</w:t>
                  </w:r>
                  <w:r w:rsidRPr="00FD073B">
                    <w:rPr>
                      <w:rFonts w:hint="cs"/>
                      <w:u w:val="single"/>
                      <w:rtl/>
                    </w:rPr>
                    <w:t xml:space="preserve">. </w:t>
                  </w:r>
                </w:p>
                <w:p w:rsidR="00FD073B" w:rsidRPr="00FD073B" w:rsidRDefault="00FD073B"/>
              </w:txbxContent>
            </v:textbox>
            <w10:wrap anchorx="page"/>
          </v:shape>
        </w:pict>
      </w:r>
    </w:p>
    <w:p w:rsidR="00FD073B" w:rsidRDefault="00FD073B" w:rsidP="00C5099A">
      <w:pPr>
        <w:spacing w:line="360" w:lineRule="auto"/>
        <w:rPr>
          <w:b/>
          <w:bCs/>
          <w:color w:val="002060"/>
          <w:rtl/>
        </w:rPr>
      </w:pPr>
    </w:p>
    <w:p w:rsidR="004457B5" w:rsidRPr="004225C9" w:rsidRDefault="00FD073B" w:rsidP="00C5099A">
      <w:pPr>
        <w:spacing w:line="360" w:lineRule="auto"/>
        <w:rPr>
          <w:b/>
          <w:bCs/>
          <w:color w:val="002060"/>
          <w:rtl/>
        </w:rPr>
      </w:pPr>
      <w:r>
        <w:rPr>
          <w:rFonts w:hint="cs"/>
          <w:b/>
          <w:bCs/>
          <w:color w:val="002060"/>
          <w:rtl/>
        </w:rPr>
        <w:t>2</w:t>
      </w:r>
      <w:r w:rsidR="00C5099A" w:rsidRPr="004225C9">
        <w:rPr>
          <w:rFonts w:hint="cs"/>
          <w:b/>
          <w:bCs/>
          <w:color w:val="002060"/>
          <w:rtl/>
        </w:rPr>
        <w:t xml:space="preserve">. תאר את תוצאות המחקר המוצגות באיורים 1א ו 1ב. (שים לב סימון פרח מעיד על הבדלים משמעותיים בין קבוצת הבקרה לקבוצת הניסוי). </w:t>
      </w:r>
    </w:p>
    <w:p w:rsidR="00F87749" w:rsidRDefault="00F87749" w:rsidP="00F011C9">
      <w:pPr>
        <w:spacing w:line="360" w:lineRule="auto"/>
        <w:rPr>
          <w:rtl/>
        </w:rPr>
      </w:pPr>
      <w:r>
        <w:rPr>
          <w:rFonts w:hint="cs"/>
          <w:rtl/>
        </w:rPr>
        <w:t xml:space="preserve">כמו כן </w:t>
      </w:r>
      <w:r w:rsidR="00631182">
        <w:rPr>
          <w:rFonts w:hint="cs"/>
          <w:rtl/>
        </w:rPr>
        <w:t>ראו החוקרים שינויים ב</w:t>
      </w:r>
      <w:r>
        <w:rPr>
          <w:rFonts w:hint="cs"/>
          <w:rtl/>
        </w:rPr>
        <w:t xml:space="preserve">כמות החומר האפור </w:t>
      </w:r>
      <w:r w:rsidR="00631182">
        <w:rPr>
          <w:rFonts w:hint="cs"/>
          <w:rtl/>
        </w:rPr>
        <w:t xml:space="preserve">בהיפוקמפוס הימיני. תוצאות הבדיקה מוצגות באיורים 2א. 2ב. </w:t>
      </w:r>
    </w:p>
    <w:p w:rsidR="0081537B" w:rsidRPr="00FA5CEC" w:rsidRDefault="0081537B" w:rsidP="0081537B">
      <w:pPr>
        <w:rPr>
          <w:b/>
          <w:bCs/>
        </w:rPr>
      </w:pPr>
      <w:r w:rsidRPr="00FA5CEC">
        <w:rPr>
          <w:rFonts w:hint="cs"/>
          <w:b/>
          <w:bCs/>
          <w:rtl/>
        </w:rPr>
        <w:t>איור 2</w:t>
      </w:r>
      <w:r>
        <w:rPr>
          <w:rFonts w:hint="cs"/>
          <w:b/>
          <w:bCs/>
          <w:rtl/>
        </w:rPr>
        <w:t>ב</w:t>
      </w:r>
      <w:r w:rsidRPr="00FA5CEC">
        <w:rPr>
          <w:rFonts w:hint="cs"/>
          <w:b/>
          <w:bCs/>
          <w:rtl/>
        </w:rPr>
        <w:t>.</w:t>
      </w:r>
      <w:r>
        <w:rPr>
          <w:rFonts w:hint="cs"/>
          <w:b/>
          <w:bCs/>
          <w:rtl/>
        </w:rPr>
        <w:t xml:space="preserve"> </w:t>
      </w:r>
      <w:r>
        <w:rPr>
          <w:rFonts w:hint="cs"/>
          <w:b/>
          <w:bCs/>
          <w:noProof/>
          <w:rtl/>
        </w:rPr>
        <w:t>הקשר בין זמן העסקתם של נהגי מוניות בלונדון לשינוי בנפח החומר האפור בהיפוקמפוס האחורי .</w:t>
      </w:r>
    </w:p>
    <w:p w:rsidR="0081537B" w:rsidRPr="0081537B" w:rsidRDefault="001A0140" w:rsidP="00F011C9">
      <w:pPr>
        <w:spacing w:line="360" w:lineRule="auto"/>
        <w:rPr>
          <w:rtl/>
        </w:rPr>
      </w:pPr>
      <w:r>
        <w:rPr>
          <w:noProof/>
          <w:rtl/>
        </w:rPr>
        <w:pict>
          <v:shape id="תיבת טקסט 2" o:spid="_x0000_s1027" type="#_x0000_t202" style="position:absolute;left:0;text-align:left;margin-left:15.2pt;margin-top:4.95pt;width:405.7pt;height:217.25pt;z-index:25166028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" fillcolor="white [3201]" strokeweight=".5pt">
            <v:textbox style="mso-next-textbox:#תיבת טקסט 2">
              <w:txbxContent>
                <w:p w:rsidR="00F011C9" w:rsidRDefault="0081537B" w:rsidP="0081537B">
                  <w:pPr>
                    <w:rPr>
                      <w:b/>
                      <w:bCs/>
                      <w:rtl/>
                    </w:rPr>
                  </w:pPr>
                  <w:r w:rsidRPr="004B110E">
                    <w:rPr>
                      <w:noProof/>
                    </w:rPr>
                    <w:drawing>
                      <wp:inline distT="0" distB="0" distL="0" distR="0">
                        <wp:extent cx="4947976" cy="2519437"/>
                        <wp:effectExtent l="19050" t="0" r="5024" b="0"/>
                        <wp:docPr id="7"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4947976" cy="2519437"/>
                                </a:xfrm>
                                <a:prstGeom prst="rect">
                                  <a:avLst/>
                                </a:prstGeom>
                                <a:noFill/>
                                <a:ln w="9525">
                                  <a:noFill/>
                                  <a:miter lim="800000"/>
                                  <a:headEnd/>
                                  <a:tailEnd/>
                                </a:ln>
                              </pic:spPr>
                            </pic:pic>
                          </a:graphicData>
                        </a:graphic>
                      </wp:inline>
                    </w:drawing>
                  </w:r>
                </w:p>
                <w:p w:rsidR="0081537B" w:rsidRPr="00FA5CEC" w:rsidRDefault="0081537B">
                  <w:pPr>
                    <w:rPr>
                      <w:b/>
                      <w:bCs/>
                    </w:rPr>
                  </w:pPr>
                </w:p>
              </w:txbxContent>
            </v:textbox>
          </v:shape>
        </w:pict>
      </w:r>
    </w:p>
    <w:p w:rsidR="0081537B" w:rsidRDefault="0081537B" w:rsidP="00F011C9">
      <w:pPr>
        <w:spacing w:line="360" w:lineRule="auto"/>
        <w:rPr>
          <w:rtl/>
        </w:rPr>
      </w:pPr>
    </w:p>
    <w:p w:rsidR="0081537B" w:rsidRDefault="0081537B" w:rsidP="00F011C9">
      <w:pPr>
        <w:spacing w:line="360" w:lineRule="auto"/>
        <w:rPr>
          <w:rtl/>
        </w:rPr>
      </w:pPr>
    </w:p>
    <w:p w:rsidR="0081537B" w:rsidRDefault="0081537B" w:rsidP="00F011C9">
      <w:pPr>
        <w:spacing w:line="360" w:lineRule="auto"/>
        <w:rPr>
          <w:rtl/>
        </w:rPr>
      </w:pPr>
    </w:p>
    <w:p w:rsidR="0081537B" w:rsidRDefault="0081537B" w:rsidP="00F011C9">
      <w:pPr>
        <w:spacing w:line="360" w:lineRule="auto"/>
        <w:rPr>
          <w:rtl/>
        </w:rPr>
      </w:pPr>
    </w:p>
    <w:p w:rsidR="00F011C9" w:rsidRDefault="00F011C9" w:rsidP="00631182">
      <w:pPr>
        <w:spacing w:line="360" w:lineRule="auto"/>
        <w:rPr>
          <w:rtl/>
        </w:rPr>
      </w:pPr>
    </w:p>
    <w:p w:rsidR="00F011C9" w:rsidRDefault="00F011C9" w:rsidP="00631182">
      <w:pPr>
        <w:spacing w:line="360" w:lineRule="auto"/>
        <w:rPr>
          <w:rtl/>
        </w:rPr>
      </w:pPr>
    </w:p>
    <w:p w:rsidR="00F011C9" w:rsidRDefault="00F011C9" w:rsidP="00631182">
      <w:pPr>
        <w:spacing w:line="360" w:lineRule="auto"/>
        <w:rPr>
          <w:rtl/>
        </w:rPr>
      </w:pPr>
    </w:p>
    <w:p w:rsidR="00F011C9" w:rsidRDefault="00F011C9" w:rsidP="00631182">
      <w:pPr>
        <w:spacing w:line="360" w:lineRule="auto"/>
        <w:rPr>
          <w:rtl/>
        </w:rPr>
      </w:pPr>
    </w:p>
    <w:p w:rsidR="00F011C9" w:rsidRDefault="00F011C9" w:rsidP="00631182">
      <w:pPr>
        <w:spacing w:line="360" w:lineRule="auto"/>
        <w:rPr>
          <w:rtl/>
        </w:rPr>
      </w:pPr>
    </w:p>
    <w:p w:rsidR="00F011C9" w:rsidRDefault="001A0140" w:rsidP="00631182">
      <w:pPr>
        <w:spacing w:line="360" w:lineRule="auto"/>
        <w:rPr>
          <w:rtl/>
        </w:rPr>
      </w:pPr>
      <w:r w:rsidRPr="001A0140">
        <w:rPr>
          <w:b/>
          <w:bCs/>
          <w:noProof/>
          <w:color w:val="002060"/>
          <w:rtl/>
        </w:rPr>
        <w:pict>
          <v:shape id="_x0000_s1030" type="#_x0000_t202" style="position:absolute;left:0;text-align:left;margin-left:4.6pt;margin-top:-48.85pt;width:423.85pt;height:217.9pt;z-index:25166233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" fillcolor="white [3201]" strokeweight=".5pt">
            <v:textbox style="mso-next-textbox:#_x0000_s1030">
              <w:txbxContent>
                <w:p w:rsidR="00FA5CEC" w:rsidRDefault="00FA5CEC" w:rsidP="0081537B">
                  <w:pPr>
                    <w:rPr>
                      <w:b/>
                      <w:bCs/>
                      <w:rtl/>
                    </w:rPr>
                  </w:pPr>
                  <w:r w:rsidRPr="00FA5CEC">
                    <w:rPr>
                      <w:rFonts w:hint="cs"/>
                      <w:b/>
                      <w:bCs/>
                      <w:rtl/>
                    </w:rPr>
                    <w:t>איור 2</w:t>
                  </w:r>
                  <w:r>
                    <w:rPr>
                      <w:rFonts w:hint="cs"/>
                      <w:b/>
                      <w:bCs/>
                      <w:rtl/>
                    </w:rPr>
                    <w:t>ב</w:t>
                  </w:r>
                  <w:r w:rsidRPr="00FA5CEC">
                    <w:rPr>
                      <w:rFonts w:hint="cs"/>
                      <w:b/>
                      <w:bCs/>
                      <w:rtl/>
                    </w:rPr>
                    <w:t>.</w:t>
                  </w:r>
                  <w:r w:rsidR="0081537B">
                    <w:rPr>
                      <w:rFonts w:hint="cs"/>
                      <w:b/>
                      <w:bCs/>
                      <w:rtl/>
                    </w:rPr>
                    <w:t xml:space="preserve"> </w:t>
                  </w:r>
                  <w:r w:rsidR="0081537B">
                    <w:rPr>
                      <w:rFonts w:hint="cs"/>
                      <w:b/>
                      <w:bCs/>
                      <w:noProof/>
                      <w:rtl/>
                    </w:rPr>
                    <w:t>הקשר בין זמן העסקתם של נהגי מוניות בלונדון לשינוי בנפח החומר האפור בהיפוקמפוס הקדמי .</w:t>
                  </w:r>
                </w:p>
                <w:p w:rsidR="004B110E" w:rsidRDefault="008E4D67" w:rsidP="0081537B">
                  <w:pPr>
                    <w:rPr>
                      <w:b/>
                      <w:bCs/>
                      <w:rtl/>
                    </w:rPr>
                  </w:pPr>
                  <w:r>
                    <w:rPr>
                      <w:rFonts w:hint="cs"/>
                      <w:b/>
                      <w:bCs/>
                      <w:noProof/>
                    </w:rPr>
                    <w:drawing>
                      <wp:inline distT="0" distB="0" distL="0" distR="0">
                        <wp:extent cx="5192395" cy="2242185"/>
                        <wp:effectExtent l="19050" t="0" r="8255" b="0"/>
                        <wp:docPr id="10"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srcRect/>
                                <a:stretch>
                                  <a:fillRect/>
                                </a:stretch>
                              </pic:blipFill>
                              <pic:spPr bwMode="auto">
                                <a:xfrm>
                                  <a:off x="0" y="0"/>
                                  <a:ext cx="5192395" cy="2242185"/>
                                </a:xfrm>
                                <a:prstGeom prst="rect">
                                  <a:avLst/>
                                </a:prstGeom>
                                <a:noFill/>
                                <a:ln w="9525">
                                  <a:noFill/>
                                  <a:miter lim="800000"/>
                                  <a:headEnd/>
                                  <a:tailEnd/>
                                </a:ln>
                              </pic:spPr>
                            </pic:pic>
                          </a:graphicData>
                        </a:graphic>
                      </wp:inline>
                    </w:drawing>
                  </w:r>
                </w:p>
                <w:p w:rsidR="004B110E" w:rsidRPr="00FA5CEC" w:rsidRDefault="004B110E" w:rsidP="0081537B">
                  <w:pPr>
                    <w:rPr>
                      <w:b/>
                      <w:bCs/>
                    </w:rPr>
                  </w:pPr>
                </w:p>
              </w:txbxContent>
            </v:textbox>
          </v:shape>
        </w:pict>
      </w:r>
    </w:p>
    <w:p w:rsidR="00FA5CEC" w:rsidRDefault="00FA5CEC" w:rsidP="00F011C9">
      <w:pPr>
        <w:spacing w:line="360" w:lineRule="auto"/>
        <w:rPr>
          <w:b/>
          <w:bCs/>
          <w:color w:val="002060"/>
          <w:rtl/>
        </w:rPr>
      </w:pPr>
    </w:p>
    <w:p w:rsidR="00FA5CEC" w:rsidRDefault="00FA5CEC" w:rsidP="00F011C9">
      <w:pPr>
        <w:spacing w:line="360" w:lineRule="auto"/>
        <w:rPr>
          <w:b/>
          <w:bCs/>
          <w:color w:val="002060"/>
          <w:rtl/>
        </w:rPr>
      </w:pPr>
    </w:p>
    <w:p w:rsidR="00FA5CEC" w:rsidRDefault="00FA5CEC" w:rsidP="00F011C9">
      <w:pPr>
        <w:spacing w:line="360" w:lineRule="auto"/>
        <w:rPr>
          <w:b/>
          <w:bCs/>
          <w:color w:val="002060"/>
          <w:rtl/>
        </w:rPr>
      </w:pPr>
    </w:p>
    <w:p w:rsidR="00FA5CEC" w:rsidRDefault="00FA5CEC" w:rsidP="00F011C9">
      <w:pPr>
        <w:spacing w:line="360" w:lineRule="auto"/>
        <w:rPr>
          <w:b/>
          <w:bCs/>
          <w:color w:val="002060"/>
          <w:rtl/>
        </w:rPr>
      </w:pPr>
    </w:p>
    <w:p w:rsidR="00FA5CEC" w:rsidRDefault="00FA5CEC" w:rsidP="00FA5CEC">
      <w:pPr>
        <w:spacing w:line="360" w:lineRule="auto"/>
        <w:rPr>
          <w:rtl/>
        </w:rPr>
      </w:pPr>
    </w:p>
    <w:p w:rsidR="00F011C9" w:rsidRPr="004225C9" w:rsidRDefault="004B110E" w:rsidP="00F011C9">
      <w:pPr>
        <w:spacing w:line="360" w:lineRule="auto"/>
        <w:rPr>
          <w:b/>
          <w:bCs/>
          <w:color w:val="002060"/>
          <w:rtl/>
        </w:rPr>
      </w:pPr>
      <w:r>
        <w:rPr>
          <w:rFonts w:hint="cs"/>
          <w:b/>
          <w:bCs/>
          <w:color w:val="002060"/>
          <w:rtl/>
        </w:rPr>
        <w:t>3</w:t>
      </w:r>
      <w:r w:rsidR="00F011C9" w:rsidRPr="004225C9">
        <w:rPr>
          <w:rFonts w:hint="cs"/>
          <w:b/>
          <w:bCs/>
          <w:color w:val="002060"/>
          <w:rtl/>
        </w:rPr>
        <w:t xml:space="preserve">. המחקר עוקב אחר שינויים מבניים בהיפוקמפוס. כאשר החוקרים כותבים "שינויים מבניים" מהי כוונתם </w:t>
      </w:r>
      <w:r w:rsidR="00F011C9" w:rsidRPr="004225C9">
        <w:rPr>
          <w:rFonts w:hint="cs"/>
          <w:b/>
          <w:bCs/>
          <w:color w:val="002060"/>
          <w:u w:val="single"/>
          <w:rtl/>
        </w:rPr>
        <w:t>במחקר זה</w:t>
      </w:r>
      <w:r w:rsidR="00F011C9" w:rsidRPr="004225C9">
        <w:rPr>
          <w:rFonts w:hint="cs"/>
          <w:b/>
          <w:bCs/>
          <w:color w:val="002060"/>
          <w:rtl/>
        </w:rPr>
        <w:t xml:space="preserve">? הקף בעיגול את </w:t>
      </w:r>
      <w:r w:rsidR="00F011C9" w:rsidRPr="00C342FD">
        <w:rPr>
          <w:rFonts w:hint="cs"/>
          <w:b/>
          <w:bCs/>
          <w:color w:val="002060"/>
          <w:u w:val="single"/>
          <w:rtl/>
        </w:rPr>
        <w:t>התשובות הנכונות</w:t>
      </w:r>
      <w:r w:rsidR="00F011C9" w:rsidRPr="004225C9">
        <w:rPr>
          <w:rFonts w:hint="cs"/>
          <w:b/>
          <w:bCs/>
          <w:color w:val="002060"/>
          <w:rtl/>
        </w:rPr>
        <w:t>:</w:t>
      </w:r>
    </w:p>
    <w:p w:rsidR="00F011C9" w:rsidRPr="004225C9" w:rsidRDefault="00F011C9" w:rsidP="00F011C9">
      <w:pPr>
        <w:spacing w:line="360" w:lineRule="auto"/>
        <w:rPr>
          <w:color w:val="002060"/>
          <w:rtl/>
        </w:rPr>
      </w:pPr>
      <w:r w:rsidRPr="004225C9">
        <w:rPr>
          <w:rFonts w:hint="cs"/>
          <w:color w:val="002060"/>
          <w:rtl/>
        </w:rPr>
        <w:t>א. שינויים בנפח.                                          ב. שינויים בכמות החומר האפור.</w:t>
      </w:r>
    </w:p>
    <w:p w:rsidR="00F011C9" w:rsidRPr="004225C9" w:rsidRDefault="00F011C9" w:rsidP="00F011C9">
      <w:pPr>
        <w:spacing w:line="360" w:lineRule="auto"/>
        <w:rPr>
          <w:color w:val="002060"/>
          <w:rtl/>
        </w:rPr>
      </w:pPr>
      <w:r w:rsidRPr="004225C9">
        <w:rPr>
          <w:rFonts w:hint="cs"/>
          <w:color w:val="002060"/>
          <w:rtl/>
        </w:rPr>
        <w:t xml:space="preserve">ג. שינויים במספר הסינפסות במוח.                ד. שינויים בצריכת הגלוקוז באזורים שונים במוח. </w:t>
      </w:r>
    </w:p>
    <w:p w:rsidR="00F011C9" w:rsidRPr="004225C9" w:rsidRDefault="00F011C9" w:rsidP="00414BAC">
      <w:pPr>
        <w:spacing w:line="360" w:lineRule="auto"/>
        <w:rPr>
          <w:b/>
          <w:bCs/>
          <w:color w:val="002060"/>
          <w:rtl/>
        </w:rPr>
      </w:pPr>
      <w:r w:rsidRPr="004225C9">
        <w:rPr>
          <w:rFonts w:hint="cs"/>
          <w:b/>
          <w:bCs/>
          <w:color w:val="002060"/>
          <w:rtl/>
        </w:rPr>
        <w:t xml:space="preserve"> </w:t>
      </w:r>
      <w:r w:rsidR="00414BAC" w:rsidRPr="004225C9">
        <w:rPr>
          <w:rFonts w:hint="cs"/>
          <w:b/>
          <w:bCs/>
          <w:color w:val="002060"/>
          <w:rtl/>
        </w:rPr>
        <w:t xml:space="preserve">4. א. באיזה אזור בהיפוקמפוס הימיני ( קדמי/ אחורי) </w:t>
      </w:r>
      <w:r w:rsidR="00414BAC" w:rsidRPr="009E3048">
        <w:rPr>
          <w:rFonts w:hint="cs"/>
          <w:b/>
          <w:bCs/>
          <w:color w:val="002060"/>
          <w:rtl/>
        </w:rPr>
        <w:t xml:space="preserve">נמצא </w:t>
      </w:r>
      <w:r w:rsidR="00414BAC" w:rsidRPr="009E3048">
        <w:rPr>
          <w:rFonts w:hint="cs"/>
          <w:b/>
          <w:bCs/>
          <w:color w:val="002060"/>
          <w:u w:val="single"/>
          <w:rtl/>
        </w:rPr>
        <w:t>מתאם חיובי</w:t>
      </w:r>
      <w:r w:rsidR="00E3268E">
        <w:rPr>
          <w:rFonts w:hint="cs"/>
          <w:b/>
          <w:bCs/>
          <w:color w:val="002060"/>
          <w:rtl/>
        </w:rPr>
        <w:t xml:space="preserve"> </w:t>
      </w:r>
      <w:r w:rsidR="00E3268E">
        <w:rPr>
          <w:rStyle w:val="a8"/>
          <w:b/>
          <w:bCs/>
          <w:color w:val="002060"/>
          <w:rtl/>
        </w:rPr>
        <w:footnoteReference w:id="1"/>
      </w:r>
      <w:r w:rsidR="00414BAC" w:rsidRPr="004225C9">
        <w:rPr>
          <w:rFonts w:hint="cs"/>
          <w:b/>
          <w:bCs/>
          <w:color w:val="002060"/>
          <w:rtl/>
        </w:rPr>
        <w:t xml:space="preserve"> </w:t>
      </w:r>
      <w:r w:rsidR="00E3268E">
        <w:rPr>
          <w:rFonts w:hint="cs"/>
          <w:b/>
          <w:bCs/>
          <w:color w:val="002060"/>
          <w:rtl/>
        </w:rPr>
        <w:t xml:space="preserve"> </w:t>
      </w:r>
      <w:r w:rsidR="00414BAC" w:rsidRPr="004225C9">
        <w:rPr>
          <w:rFonts w:hint="cs"/>
          <w:b/>
          <w:bCs/>
          <w:color w:val="002060"/>
          <w:rtl/>
        </w:rPr>
        <w:t>בין מספר חודשי הניסיון כנהג ממונית לבין כמות החומר האפור?</w:t>
      </w:r>
    </w:p>
    <w:p w:rsidR="00414BAC" w:rsidRPr="004225C9" w:rsidRDefault="004225C9" w:rsidP="00414BAC">
      <w:pPr>
        <w:spacing w:line="360" w:lineRule="auto"/>
        <w:rPr>
          <w:b/>
          <w:bCs/>
          <w:color w:val="002060"/>
          <w:rtl/>
        </w:rPr>
      </w:pPr>
      <w:r>
        <w:rPr>
          <w:rFonts w:hint="cs"/>
          <w:b/>
          <w:bCs/>
          <w:color w:val="002060"/>
          <w:rtl/>
        </w:rPr>
        <w:t xml:space="preserve">    </w:t>
      </w:r>
      <w:r w:rsidR="00414BAC" w:rsidRPr="004225C9">
        <w:rPr>
          <w:rFonts w:hint="cs"/>
          <w:b/>
          <w:bCs/>
          <w:color w:val="002060"/>
          <w:rtl/>
        </w:rPr>
        <w:t xml:space="preserve">ב. באיזה אזור בהיפוקמפוס הימיני ( קדמי/ אחורי) </w:t>
      </w:r>
      <w:r w:rsidR="00414BAC" w:rsidRPr="00F20618">
        <w:rPr>
          <w:rFonts w:hint="cs"/>
          <w:b/>
          <w:bCs/>
          <w:color w:val="002060"/>
          <w:rtl/>
        </w:rPr>
        <w:t xml:space="preserve">נמצא </w:t>
      </w:r>
      <w:r w:rsidR="00414BAC" w:rsidRPr="00F20618">
        <w:rPr>
          <w:rFonts w:hint="cs"/>
          <w:b/>
          <w:bCs/>
          <w:color w:val="002060"/>
          <w:u w:val="single"/>
          <w:rtl/>
        </w:rPr>
        <w:t>מתאם שלילי</w:t>
      </w:r>
      <w:r w:rsidR="00E3268E">
        <w:rPr>
          <w:rFonts w:hint="cs"/>
          <w:b/>
          <w:bCs/>
          <w:color w:val="002060"/>
          <w:rtl/>
        </w:rPr>
        <w:t xml:space="preserve"> </w:t>
      </w:r>
      <w:r w:rsidR="00E3268E">
        <w:rPr>
          <w:rStyle w:val="a8"/>
          <w:b/>
          <w:bCs/>
          <w:color w:val="002060"/>
          <w:rtl/>
        </w:rPr>
        <w:footnoteReference w:id="2"/>
      </w:r>
      <w:r w:rsidR="00414BAC" w:rsidRPr="004225C9">
        <w:rPr>
          <w:rFonts w:hint="cs"/>
          <w:b/>
          <w:bCs/>
          <w:color w:val="002060"/>
          <w:rtl/>
        </w:rPr>
        <w:t xml:space="preserve"> בין מספר חודשי הניסיון כנהג ממונית לבין כמות החומר האפור?</w:t>
      </w:r>
    </w:p>
    <w:p w:rsidR="0071210B" w:rsidRDefault="0071210B" w:rsidP="00414BAC">
      <w:pPr>
        <w:spacing w:line="360" w:lineRule="auto"/>
        <w:rPr>
          <w:rtl/>
        </w:rPr>
      </w:pPr>
      <w:r>
        <w:rPr>
          <w:rFonts w:hint="cs"/>
          <w:rtl/>
        </w:rPr>
        <w:t>דיון ומסקנות</w:t>
      </w:r>
    </w:p>
    <w:p w:rsidR="00C54D5B" w:rsidRPr="004225C9" w:rsidRDefault="00C54D5B" w:rsidP="00C54D5B">
      <w:pPr>
        <w:pStyle w:val="a5"/>
        <w:numPr>
          <w:ilvl w:val="0"/>
          <w:numId w:val="2"/>
        </w:numPr>
        <w:spacing w:line="360" w:lineRule="auto"/>
        <w:rPr>
          <w:b/>
          <w:bCs/>
          <w:color w:val="1F497D" w:themeColor="text2"/>
          <w:rtl/>
        </w:rPr>
      </w:pPr>
      <w:r w:rsidRPr="004225C9">
        <w:rPr>
          <w:rFonts w:hint="cs"/>
          <w:b/>
          <w:bCs/>
          <w:color w:val="1F497D" w:themeColor="text2"/>
          <w:rtl/>
        </w:rPr>
        <w:t xml:space="preserve">מהי מסקנתך מתוצאות המחקר לגבי שאלת המחקר שהועלתה על ידי קבוצת המחקר של מגוויר אלינור? בסס את מסקנתך בתוצאות המחקר. </w:t>
      </w:r>
    </w:p>
    <w:p w:rsidR="0071210B" w:rsidRDefault="0071210B" w:rsidP="004225C9">
      <w:pPr>
        <w:spacing w:line="360" w:lineRule="auto"/>
        <w:rPr>
          <w:rtl/>
        </w:rPr>
      </w:pPr>
      <w:r>
        <w:rPr>
          <w:rFonts w:hint="cs"/>
          <w:rtl/>
        </w:rPr>
        <w:t>מהשוואת מוחות של נהגי מוניות שעברו את מבחן ההכשרה לקבלת רישיון העסקה כנהג מונית בלונדון לעומת מוחות של קבוצת הבקרה נמצאו הבדלים במבנה ההיפוקמפוס. כמו כן נמצא</w:t>
      </w:r>
      <w:r w:rsidR="006900F6">
        <w:rPr>
          <w:rFonts w:hint="cs"/>
          <w:rtl/>
        </w:rPr>
        <w:t>ה</w:t>
      </w:r>
      <w:r>
        <w:rPr>
          <w:rFonts w:hint="cs"/>
          <w:rtl/>
        </w:rPr>
        <w:t xml:space="preserve"> </w:t>
      </w:r>
      <w:r w:rsidR="006900F6">
        <w:rPr>
          <w:rFonts w:hint="cs"/>
          <w:rtl/>
        </w:rPr>
        <w:t xml:space="preserve">עלייה  </w:t>
      </w:r>
      <w:r w:rsidR="001276B3">
        <w:rPr>
          <w:rFonts w:hint="cs"/>
          <w:rtl/>
        </w:rPr>
        <w:t xml:space="preserve">בכמות החומר האפור </w:t>
      </w:r>
      <w:r w:rsidR="006900F6">
        <w:rPr>
          <w:rFonts w:hint="cs"/>
          <w:rtl/>
        </w:rPr>
        <w:t>בהיפוקמפוס הימיני בחלקו האחורי ככל שהנהג צבר יותר חודשי ניסיון כנהג מונית,  ולעומת זאת נצפתה ירידה בכמות החומר האפור בהיפוקמפוס הימיני בצדו הקדמי עם העל</w:t>
      </w:r>
      <w:r w:rsidR="00C54D5B">
        <w:rPr>
          <w:rFonts w:hint="cs"/>
          <w:rtl/>
        </w:rPr>
        <w:t>י</w:t>
      </w:r>
      <w:r w:rsidR="006900F6">
        <w:rPr>
          <w:rFonts w:hint="cs"/>
          <w:rtl/>
        </w:rPr>
        <w:t xml:space="preserve">יה בשנות הניסיון כנהג מונית. ממצאים אלה מעידים על יכולת שינוי  במבנה המוח לפחות </w:t>
      </w:r>
      <w:r w:rsidR="006900F6">
        <w:rPr>
          <w:rFonts w:hint="cs"/>
          <w:rtl/>
        </w:rPr>
        <w:lastRenderedPageBreak/>
        <w:t>באזורים מסוימים במוח אד</w:t>
      </w:r>
      <w:r w:rsidR="004225C9">
        <w:rPr>
          <w:rFonts w:hint="cs"/>
          <w:rtl/>
        </w:rPr>
        <w:t xml:space="preserve">ם </w:t>
      </w:r>
      <w:r w:rsidR="006900F6">
        <w:rPr>
          <w:rFonts w:hint="cs"/>
          <w:rtl/>
        </w:rPr>
        <w:t xml:space="preserve">בוגר ובריא. כלומר חשיפה לגירויים יכולה לגרום לשינויים במבנה המוח הכוללים גם עליה בכמות החומר האפור-כלומר עליה במספר תאי העצב. </w:t>
      </w:r>
    </w:p>
    <w:p w:rsidR="00C8253B" w:rsidRDefault="00C8253B" w:rsidP="004225C9">
      <w:pPr>
        <w:pStyle w:val="a5"/>
        <w:numPr>
          <w:ilvl w:val="0"/>
          <w:numId w:val="5"/>
        </w:numPr>
        <w:spacing w:line="360" w:lineRule="auto"/>
        <w:rPr>
          <w:rtl/>
        </w:rPr>
      </w:pPr>
      <w:r>
        <w:rPr>
          <w:rFonts w:hint="cs"/>
          <w:rtl/>
        </w:rPr>
        <w:t>במחקרים קודמים בקופים ובציפורים נמצא שההיפוקמפוס האחורי הוא אזור המעורב ביכולת ניווט והתמצאות במרחב המתבססת על  ידע שנרכש בעבר בעוד שההיפוקמפוס הקדמי מעורב בעיבוד של ידע חדש הדרוש לניווט.</w:t>
      </w:r>
      <w:r w:rsidR="0016015A">
        <w:rPr>
          <w:rFonts w:hint="cs"/>
          <w:rtl/>
        </w:rPr>
        <w:t xml:space="preserve"> </w:t>
      </w:r>
    </w:p>
    <w:p w:rsidR="0016015A" w:rsidRPr="00F83CA4" w:rsidRDefault="0061240A" w:rsidP="00F83CA4">
      <w:pPr>
        <w:pStyle w:val="a5"/>
        <w:numPr>
          <w:ilvl w:val="0"/>
          <w:numId w:val="2"/>
        </w:numPr>
        <w:spacing w:line="360" w:lineRule="auto"/>
        <w:rPr>
          <w:b/>
          <w:bCs/>
          <w:color w:val="1F497D" w:themeColor="text2"/>
        </w:rPr>
      </w:pPr>
      <w:r w:rsidRPr="00F83CA4">
        <w:rPr>
          <w:rFonts w:hint="cs"/>
          <w:b/>
          <w:bCs/>
          <w:color w:val="1F497D" w:themeColor="text2"/>
          <w:rtl/>
        </w:rPr>
        <w:t xml:space="preserve">האם </w:t>
      </w:r>
      <w:r w:rsidR="0016015A" w:rsidRPr="00F83CA4">
        <w:rPr>
          <w:rFonts w:hint="cs"/>
          <w:b/>
          <w:bCs/>
          <w:color w:val="1F497D" w:themeColor="text2"/>
          <w:rtl/>
        </w:rPr>
        <w:t xml:space="preserve"> הממצאים שהוצגו בפסקה הקודמת</w:t>
      </w:r>
      <w:r w:rsidR="004225C9" w:rsidRPr="00F83CA4">
        <w:rPr>
          <w:rFonts w:hint="cs"/>
          <w:b/>
          <w:bCs/>
          <w:color w:val="1F497D" w:themeColor="text2"/>
          <w:rtl/>
        </w:rPr>
        <w:t xml:space="preserve"> (המסומנת בכוכבית) </w:t>
      </w:r>
      <w:r w:rsidR="0016015A" w:rsidRPr="00F83CA4">
        <w:rPr>
          <w:rFonts w:hint="cs"/>
          <w:b/>
          <w:bCs/>
          <w:color w:val="1F497D" w:themeColor="text2"/>
          <w:rtl/>
        </w:rPr>
        <w:t xml:space="preserve"> </w:t>
      </w:r>
      <w:r w:rsidRPr="00F83CA4">
        <w:rPr>
          <w:rFonts w:hint="cs"/>
          <w:b/>
          <w:bCs/>
          <w:color w:val="1F497D" w:themeColor="text2"/>
          <w:rtl/>
        </w:rPr>
        <w:t xml:space="preserve">יכולים להסביר את </w:t>
      </w:r>
      <w:r w:rsidR="00F83CA4" w:rsidRPr="00F83CA4">
        <w:rPr>
          <w:rFonts w:hint="cs"/>
          <w:b/>
          <w:bCs/>
          <w:color w:val="1F497D" w:themeColor="text2"/>
          <w:rtl/>
        </w:rPr>
        <w:t>התוצאות</w:t>
      </w:r>
      <w:r w:rsidRPr="00F83CA4">
        <w:rPr>
          <w:rFonts w:hint="cs"/>
          <w:b/>
          <w:bCs/>
          <w:color w:val="1F497D" w:themeColor="text2"/>
          <w:rtl/>
        </w:rPr>
        <w:t xml:space="preserve"> של מחקר זה כפי שהם מוצגים באיורים 2א, 2ב ? נמק תשובתך?</w:t>
      </w:r>
    </w:p>
    <w:p w:rsidR="0061240A" w:rsidRPr="00F83CA4" w:rsidRDefault="0061240A" w:rsidP="00F83CA4">
      <w:pPr>
        <w:pStyle w:val="a5"/>
        <w:numPr>
          <w:ilvl w:val="0"/>
          <w:numId w:val="2"/>
        </w:numPr>
        <w:spacing w:line="360" w:lineRule="auto"/>
        <w:rPr>
          <w:b/>
          <w:bCs/>
          <w:color w:val="1F497D" w:themeColor="text2"/>
        </w:rPr>
      </w:pPr>
      <w:r w:rsidRPr="00F83CA4">
        <w:rPr>
          <w:rFonts w:hint="cs"/>
          <w:b/>
          <w:bCs/>
          <w:color w:val="1F497D" w:themeColor="text2"/>
          <w:rtl/>
        </w:rPr>
        <w:t xml:space="preserve">קבוצת המחקר העלתה את ההשערה כי ייתכן שההבדלים בכמות החומר האפור כפי שנצפתה בהיפוקמפוס הקדמי לעומת </w:t>
      </w:r>
      <w:r w:rsidR="00B73B58" w:rsidRPr="00F83CA4">
        <w:rPr>
          <w:rFonts w:hint="cs"/>
          <w:b/>
          <w:bCs/>
          <w:color w:val="1F497D" w:themeColor="text2"/>
          <w:rtl/>
        </w:rPr>
        <w:t>האחורי</w:t>
      </w:r>
      <w:r w:rsidRPr="00F83CA4">
        <w:rPr>
          <w:rFonts w:hint="cs"/>
          <w:b/>
          <w:bCs/>
          <w:color w:val="1F497D" w:themeColor="text2"/>
          <w:rtl/>
        </w:rPr>
        <w:t xml:space="preserve"> אינה קשורה בהכרח לשנות ניסיון כנהג מונית. האם ניתן על פי מחקר זה לשלול השערה זו?</w:t>
      </w:r>
    </w:p>
    <w:p w:rsidR="006A5ECB" w:rsidRPr="00F83CA4" w:rsidRDefault="0061240A" w:rsidP="00F83CA4">
      <w:pPr>
        <w:pStyle w:val="a5"/>
        <w:numPr>
          <w:ilvl w:val="0"/>
          <w:numId w:val="2"/>
        </w:numPr>
        <w:spacing w:line="360" w:lineRule="auto"/>
        <w:rPr>
          <w:b/>
          <w:bCs/>
          <w:color w:val="1F497D" w:themeColor="text2"/>
        </w:rPr>
      </w:pPr>
      <w:r w:rsidRPr="00F83CA4">
        <w:rPr>
          <w:rFonts w:hint="cs"/>
          <w:b/>
          <w:bCs/>
          <w:color w:val="1F497D" w:themeColor="text2"/>
          <w:rtl/>
        </w:rPr>
        <w:t>קבוצת המחקר העלתה את ההשערה כי העלי</w:t>
      </w:r>
      <w:r w:rsidR="00B73B58" w:rsidRPr="00F83CA4">
        <w:rPr>
          <w:rFonts w:hint="cs"/>
          <w:b/>
          <w:bCs/>
          <w:color w:val="1F497D" w:themeColor="text2"/>
          <w:rtl/>
        </w:rPr>
        <w:t>י</w:t>
      </w:r>
      <w:r w:rsidRPr="00F83CA4">
        <w:rPr>
          <w:rFonts w:hint="cs"/>
          <w:b/>
          <w:bCs/>
          <w:color w:val="1F497D" w:themeColor="text2"/>
          <w:rtl/>
        </w:rPr>
        <w:t xml:space="preserve">ה בכמות החומר </w:t>
      </w:r>
      <w:r w:rsidR="00B73B58" w:rsidRPr="00F83CA4">
        <w:rPr>
          <w:rFonts w:hint="cs"/>
          <w:b/>
          <w:bCs/>
          <w:color w:val="1F497D" w:themeColor="text2"/>
          <w:rtl/>
        </w:rPr>
        <w:t>האפור</w:t>
      </w:r>
      <w:r w:rsidRPr="00F83CA4">
        <w:rPr>
          <w:rFonts w:hint="cs"/>
          <w:b/>
          <w:bCs/>
          <w:color w:val="1F497D" w:themeColor="text2"/>
          <w:rtl/>
        </w:rPr>
        <w:t xml:space="preserve"> בהיפוקמפוס הקדמי והירידה בכמות החומר האפור בהיפוקמפוס האח</w:t>
      </w:r>
      <w:r w:rsidR="00B73B58" w:rsidRPr="00F83CA4">
        <w:rPr>
          <w:rFonts w:hint="cs"/>
          <w:b/>
          <w:bCs/>
          <w:color w:val="1F497D" w:themeColor="text2"/>
          <w:rtl/>
        </w:rPr>
        <w:t>ו</w:t>
      </w:r>
      <w:r w:rsidRPr="00F83CA4">
        <w:rPr>
          <w:rFonts w:hint="cs"/>
          <w:b/>
          <w:bCs/>
          <w:color w:val="1F497D" w:themeColor="text2"/>
          <w:rtl/>
        </w:rPr>
        <w:t xml:space="preserve">רי הם שני </w:t>
      </w:r>
      <w:r w:rsidR="00B73B58" w:rsidRPr="00F83CA4">
        <w:rPr>
          <w:rFonts w:hint="cs"/>
          <w:b/>
          <w:bCs/>
          <w:color w:val="1F497D" w:themeColor="text2"/>
          <w:rtl/>
        </w:rPr>
        <w:t>תהליכים</w:t>
      </w:r>
      <w:r w:rsidRPr="00F83CA4">
        <w:rPr>
          <w:rFonts w:hint="cs"/>
          <w:b/>
          <w:bCs/>
          <w:color w:val="1F497D" w:themeColor="text2"/>
          <w:rtl/>
        </w:rPr>
        <w:t xml:space="preserve"> נפרדים שאינם קשורים זה בזה כפי שהוצע </w:t>
      </w:r>
      <w:r w:rsidR="00B73B58" w:rsidRPr="00F83CA4">
        <w:rPr>
          <w:rFonts w:hint="cs"/>
          <w:b/>
          <w:bCs/>
          <w:color w:val="1F497D" w:themeColor="text2"/>
          <w:rtl/>
        </w:rPr>
        <w:t>במחקר</w:t>
      </w:r>
      <w:r w:rsidRPr="00F83CA4">
        <w:rPr>
          <w:rFonts w:hint="cs"/>
          <w:b/>
          <w:bCs/>
          <w:color w:val="1F497D" w:themeColor="text2"/>
          <w:rtl/>
        </w:rPr>
        <w:t>. האם אתה מסכים עם אמירה זו? נמ</w:t>
      </w:r>
      <w:r w:rsidR="00B73B58" w:rsidRPr="00F83CA4">
        <w:rPr>
          <w:rFonts w:hint="cs"/>
          <w:b/>
          <w:bCs/>
          <w:color w:val="1F497D" w:themeColor="text2"/>
          <w:rtl/>
        </w:rPr>
        <w:t>ק</w:t>
      </w:r>
      <w:r w:rsidRPr="00F83CA4">
        <w:rPr>
          <w:rFonts w:hint="cs"/>
          <w:b/>
          <w:bCs/>
          <w:color w:val="1F497D" w:themeColor="text2"/>
          <w:rtl/>
        </w:rPr>
        <w:t xml:space="preserve"> תשובתך.  </w:t>
      </w:r>
    </w:p>
    <w:p w:rsidR="00F43D9A" w:rsidRDefault="00F43D9A" w:rsidP="009E3E20">
      <w:pPr>
        <w:rPr>
          <w:rtl/>
        </w:rPr>
      </w:pPr>
      <w:bookmarkStart w:id="0" w:name="_GoBack"/>
      <w:bookmarkEnd w:id="0"/>
      <w:r>
        <w:rPr>
          <w:rFonts w:hint="cs"/>
          <w:rtl/>
        </w:rPr>
        <w:t>רשימת ספרות</w:t>
      </w:r>
    </w:p>
    <w:p w:rsidR="00F54176" w:rsidRPr="001F6FD5" w:rsidRDefault="00F43D9A" w:rsidP="00F54176">
      <w:pPr>
        <w:rPr>
          <w:rStyle w:val="Hyperlink"/>
          <w:rtl/>
        </w:rPr>
      </w:pPr>
      <w:proofErr w:type="spellStart"/>
      <w:r>
        <w:rPr>
          <w:rFonts w:hint="cs"/>
          <w:rtl/>
        </w:rPr>
        <w:t>סודאי</w:t>
      </w:r>
      <w:proofErr w:type="spellEnd"/>
      <w:r>
        <w:rPr>
          <w:rFonts w:hint="cs"/>
          <w:rtl/>
        </w:rPr>
        <w:t xml:space="preserve"> עינב (2008) </w:t>
      </w:r>
      <w:r w:rsidR="001F6FD5">
        <w:rPr>
          <w:rFonts w:cs="Arial"/>
          <w:rtl/>
        </w:rPr>
        <w:fldChar w:fldCharType="begin"/>
      </w:r>
      <w:r w:rsidR="001F6FD5">
        <w:rPr>
          <w:rFonts w:cs="Arial"/>
          <w:rtl/>
        </w:rPr>
        <w:instrText xml:space="preserve"> </w:instrText>
      </w:r>
      <w:r w:rsidR="001F6FD5">
        <w:rPr>
          <w:rFonts w:cs="Arial"/>
        </w:rPr>
        <w:instrText>HYPERLINK</w:instrText>
      </w:r>
      <w:r w:rsidR="001F6FD5">
        <w:rPr>
          <w:rFonts w:cs="Arial"/>
          <w:rtl/>
        </w:rPr>
        <w:instrText xml:space="preserve"> "</w:instrText>
      </w:r>
      <w:r w:rsidR="001F6FD5">
        <w:rPr>
          <w:rFonts w:cs="Arial"/>
        </w:rPr>
        <w:instrText>http://www.antidrugs.gov.il/pages/1193.aspx</w:instrText>
      </w:r>
      <w:r w:rsidR="001F6FD5">
        <w:rPr>
          <w:rFonts w:cs="Arial"/>
          <w:rtl/>
        </w:rPr>
        <w:instrText xml:space="preserve">" </w:instrText>
      </w:r>
      <w:r w:rsidR="001F6FD5">
        <w:rPr>
          <w:rFonts w:cs="Arial"/>
          <w:rtl/>
        </w:rPr>
      </w:r>
      <w:r w:rsidR="001F6FD5">
        <w:rPr>
          <w:rFonts w:cs="Arial"/>
          <w:rtl/>
        </w:rPr>
        <w:fldChar w:fldCharType="separate"/>
      </w:r>
      <w:r w:rsidR="00F54176" w:rsidRPr="001F6FD5">
        <w:rPr>
          <w:rStyle w:val="Hyperlink"/>
          <w:rFonts w:cs="Arial" w:hint="cs"/>
          <w:rtl/>
        </w:rPr>
        <w:t>השפעת</w:t>
      </w:r>
      <w:r w:rsidR="00F54176" w:rsidRPr="001F6FD5">
        <w:rPr>
          <w:rStyle w:val="Hyperlink"/>
          <w:rFonts w:cs="Arial"/>
          <w:rtl/>
        </w:rPr>
        <w:t xml:space="preserve"> </w:t>
      </w:r>
      <w:r w:rsidR="00F54176" w:rsidRPr="001F6FD5">
        <w:rPr>
          <w:rStyle w:val="Hyperlink"/>
          <w:rFonts w:cs="Arial" w:hint="cs"/>
          <w:rtl/>
        </w:rPr>
        <w:t>קוקאין</w:t>
      </w:r>
      <w:r w:rsidR="00F54176" w:rsidRPr="001F6FD5">
        <w:rPr>
          <w:rStyle w:val="Hyperlink"/>
          <w:rFonts w:cs="Arial"/>
          <w:rtl/>
        </w:rPr>
        <w:t xml:space="preserve"> </w:t>
      </w:r>
      <w:r w:rsidR="00F54176" w:rsidRPr="001F6FD5">
        <w:rPr>
          <w:rStyle w:val="Hyperlink"/>
          <w:rFonts w:cs="Arial" w:hint="cs"/>
          <w:rtl/>
        </w:rPr>
        <w:t>וטיפול</w:t>
      </w:r>
      <w:r w:rsidR="00F54176" w:rsidRPr="001F6FD5">
        <w:rPr>
          <w:rStyle w:val="Hyperlink"/>
          <w:rFonts w:cs="Arial"/>
          <w:rtl/>
        </w:rPr>
        <w:t xml:space="preserve"> </w:t>
      </w:r>
      <w:r w:rsidR="00F54176" w:rsidRPr="001F6FD5">
        <w:rPr>
          <w:rStyle w:val="Hyperlink"/>
          <w:rFonts w:cs="Arial" w:hint="cs"/>
          <w:rtl/>
        </w:rPr>
        <w:t>עם</w:t>
      </w:r>
      <w:r w:rsidR="00F54176" w:rsidRPr="001F6FD5">
        <w:rPr>
          <w:rStyle w:val="Hyperlink"/>
          <w:rFonts w:hint="cs"/>
          <w:rtl/>
        </w:rPr>
        <w:t xml:space="preserve"> </w:t>
      </w:r>
      <w:proofErr w:type="spellStart"/>
      <w:r w:rsidR="00F54176" w:rsidRPr="001F6FD5">
        <w:rPr>
          <w:rStyle w:val="Hyperlink"/>
        </w:rPr>
        <w:t>Dehydroepiandrosterone</w:t>
      </w:r>
      <w:proofErr w:type="spellEnd"/>
      <w:r w:rsidR="00F54176" w:rsidRPr="001F6FD5">
        <w:rPr>
          <w:rStyle w:val="Hyperlink"/>
          <w:rFonts w:cs="Arial"/>
          <w:rtl/>
        </w:rPr>
        <w:t xml:space="preserve"> </w:t>
      </w:r>
      <w:r w:rsidR="00F54176" w:rsidRPr="001F6FD5">
        <w:rPr>
          <w:rStyle w:val="Hyperlink"/>
          <w:rFonts w:cs="Arial" w:hint="cs"/>
          <w:rtl/>
        </w:rPr>
        <w:t>על</w:t>
      </w:r>
      <w:r w:rsidR="00F54176" w:rsidRPr="001F6FD5">
        <w:rPr>
          <w:rStyle w:val="Hyperlink"/>
          <w:rFonts w:cs="Arial"/>
          <w:rtl/>
        </w:rPr>
        <w:t xml:space="preserve"> </w:t>
      </w:r>
      <w:proofErr w:type="spellStart"/>
      <w:r w:rsidR="00F54176" w:rsidRPr="001F6FD5">
        <w:rPr>
          <w:rStyle w:val="Hyperlink"/>
          <w:rFonts w:cs="Arial" w:hint="cs"/>
          <w:rtl/>
        </w:rPr>
        <w:t>נוירוגנזה</w:t>
      </w:r>
      <w:proofErr w:type="spellEnd"/>
    </w:p>
    <w:p w:rsidR="00533F96" w:rsidRDefault="00F54176" w:rsidP="00F54176">
      <w:pPr>
        <w:rPr>
          <w:rtl/>
        </w:rPr>
      </w:pPr>
      <w:r w:rsidRPr="001F6FD5">
        <w:rPr>
          <w:rStyle w:val="Hyperlink"/>
          <w:rFonts w:cs="Arial" w:hint="cs"/>
          <w:rtl/>
        </w:rPr>
        <w:t>בהיפוקמפוס</w:t>
      </w:r>
      <w:r w:rsidRPr="001F6FD5">
        <w:rPr>
          <w:rStyle w:val="Hyperlink"/>
          <w:rFonts w:cs="Arial"/>
          <w:rtl/>
        </w:rPr>
        <w:t xml:space="preserve"> </w:t>
      </w:r>
      <w:r w:rsidRPr="001F6FD5">
        <w:rPr>
          <w:rStyle w:val="Hyperlink"/>
          <w:rFonts w:cs="Arial" w:hint="cs"/>
          <w:rtl/>
        </w:rPr>
        <w:t>של</w:t>
      </w:r>
      <w:r w:rsidRPr="001F6FD5">
        <w:rPr>
          <w:rStyle w:val="Hyperlink"/>
          <w:rFonts w:cs="Arial"/>
          <w:rtl/>
        </w:rPr>
        <w:t xml:space="preserve"> </w:t>
      </w:r>
      <w:r w:rsidRPr="001F6FD5">
        <w:rPr>
          <w:rStyle w:val="Hyperlink"/>
          <w:rFonts w:cs="Arial" w:hint="cs"/>
          <w:rtl/>
        </w:rPr>
        <w:t>חולדות</w:t>
      </w:r>
      <w:r w:rsidRPr="001F6FD5">
        <w:rPr>
          <w:rStyle w:val="Hyperlink"/>
          <w:rFonts w:cs="Arial"/>
          <w:rtl/>
        </w:rPr>
        <w:t xml:space="preserve"> </w:t>
      </w:r>
      <w:r w:rsidRPr="001F6FD5">
        <w:rPr>
          <w:rStyle w:val="Hyperlink"/>
          <w:rFonts w:cs="Arial" w:hint="cs"/>
          <w:rtl/>
        </w:rPr>
        <w:t>בוגרות</w:t>
      </w:r>
      <w:r w:rsidR="001F6FD5">
        <w:rPr>
          <w:rFonts w:cs="Arial"/>
          <w:rtl/>
        </w:rPr>
        <w:fldChar w:fldCharType="end"/>
      </w:r>
      <w:r w:rsidR="00F43D9A">
        <w:rPr>
          <w:rFonts w:hint="cs"/>
          <w:rtl/>
        </w:rPr>
        <w:t xml:space="preserve">. חיבור לקבלת תואר מוסמך מאוניברסיטת בר אילן. </w:t>
      </w:r>
    </w:p>
    <w:p w:rsidR="004F72B9" w:rsidRPr="004F72B9" w:rsidRDefault="004F72B9" w:rsidP="004F72B9">
      <w:pPr>
        <w:pStyle w:val="1"/>
        <w:shd w:val="clear" w:color="auto" w:fill="FFFFFF"/>
        <w:spacing w:before="240" w:beforeAutospacing="0" w:after="120" w:afterAutospacing="0"/>
        <w:rPr>
          <w:rFonts w:ascii="Arial" w:hAnsi="Arial" w:cs="Arial"/>
          <w:b w:val="0"/>
          <w:bCs w:val="0"/>
          <w:color w:val="000000"/>
          <w:sz w:val="24"/>
          <w:szCs w:val="24"/>
        </w:rPr>
      </w:pPr>
      <w:r w:rsidRPr="004F72B9">
        <w:rPr>
          <w:b w:val="0"/>
          <w:bCs w:val="0"/>
          <w:sz w:val="24"/>
          <w:szCs w:val="24"/>
        </w:rPr>
        <w:t xml:space="preserve">Maguire </w:t>
      </w:r>
      <w:hyperlink r:id="rId20" w:history="1">
        <w:r w:rsidRPr="004F72B9">
          <w:rPr>
            <w:rStyle w:val="Hyperlink"/>
            <w:rFonts w:ascii="Arial" w:hAnsi="Arial" w:cs="Arial"/>
            <w:b w:val="0"/>
            <w:bCs w:val="0"/>
            <w:color w:val="642A8F"/>
            <w:sz w:val="24"/>
            <w:szCs w:val="24"/>
            <w:shd w:val="clear" w:color="auto" w:fill="FFFFFF"/>
          </w:rPr>
          <w:t>Eleanor A</w:t>
        </w:r>
      </w:hyperlink>
      <w:r w:rsidRPr="004F72B9">
        <w:rPr>
          <w:b w:val="0"/>
          <w:bCs w:val="0"/>
          <w:sz w:val="24"/>
          <w:szCs w:val="24"/>
        </w:rPr>
        <w:t xml:space="preserve"> et al (2000) </w:t>
      </w:r>
      <w:hyperlink r:id="rId21" w:history="1">
        <w:r w:rsidRPr="004F72B9">
          <w:rPr>
            <w:rStyle w:val="Hyperlink"/>
            <w:rFonts w:ascii="Arial" w:hAnsi="Arial" w:cs="Arial"/>
            <w:b w:val="0"/>
            <w:bCs w:val="0"/>
            <w:sz w:val="24"/>
            <w:szCs w:val="24"/>
          </w:rPr>
          <w:t>Navigation-related structural change in the hippocampi of taxi drivers</w:t>
        </w:r>
      </w:hyperlink>
    </w:p>
    <w:p w:rsidR="004F72B9" w:rsidRPr="004F72B9" w:rsidRDefault="004F72B9" w:rsidP="004F72B9">
      <w:pPr>
        <w:jc w:val="right"/>
      </w:pPr>
    </w:p>
    <w:sectPr w:rsidR="004F72B9" w:rsidRPr="004F72B9" w:rsidSect="00DE25CF">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63C4" w:rsidRDefault="006E63C4" w:rsidP="00F20618">
      <w:pPr>
        <w:spacing w:after="0" w:line="240" w:lineRule="auto"/>
      </w:pPr>
      <w:r>
        <w:separator/>
      </w:r>
    </w:p>
  </w:endnote>
  <w:endnote w:type="continuationSeparator" w:id="0">
    <w:p w:rsidR="006E63C4" w:rsidRDefault="006E63C4" w:rsidP="00F206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63C4" w:rsidRDefault="006E63C4" w:rsidP="00F20618">
      <w:pPr>
        <w:spacing w:after="0" w:line="240" w:lineRule="auto"/>
      </w:pPr>
      <w:r>
        <w:separator/>
      </w:r>
    </w:p>
  </w:footnote>
  <w:footnote w:type="continuationSeparator" w:id="0">
    <w:p w:rsidR="006E63C4" w:rsidRDefault="006E63C4" w:rsidP="00F20618">
      <w:pPr>
        <w:spacing w:after="0" w:line="240" w:lineRule="auto"/>
      </w:pPr>
      <w:r>
        <w:continuationSeparator/>
      </w:r>
    </w:p>
  </w:footnote>
  <w:footnote w:id="1">
    <w:p w:rsidR="00E3268E" w:rsidRDefault="00E3268E" w:rsidP="00E3268E">
      <w:pPr>
        <w:pStyle w:val="a6"/>
      </w:pPr>
      <w:r>
        <w:rPr>
          <w:rStyle w:val="a8"/>
        </w:rPr>
        <w:footnoteRef/>
      </w:r>
      <w:r>
        <w:rPr>
          <w:rtl/>
        </w:rPr>
        <w:t xml:space="preserve"> </w:t>
      </w:r>
      <w:r>
        <w:rPr>
          <w:rFonts w:hint="cs"/>
          <w:rtl/>
        </w:rPr>
        <w:t xml:space="preserve">מתאם חיובי </w:t>
      </w:r>
      <w:r>
        <w:rPr>
          <w:rtl/>
        </w:rPr>
        <w:t>–</w:t>
      </w:r>
      <w:r>
        <w:rPr>
          <w:rFonts w:hint="cs"/>
          <w:rtl/>
        </w:rPr>
        <w:t xml:space="preserve"> קשר </w:t>
      </w:r>
      <w:r w:rsidR="00767F75">
        <w:rPr>
          <w:rFonts w:hint="cs"/>
          <w:rtl/>
        </w:rPr>
        <w:t xml:space="preserve">חיובי </w:t>
      </w:r>
      <w:r>
        <w:rPr>
          <w:rFonts w:hint="cs"/>
          <w:rtl/>
        </w:rPr>
        <w:t xml:space="preserve">בין משתנים </w:t>
      </w:r>
      <w:r>
        <w:rPr>
          <w:rtl/>
        </w:rPr>
        <w:t>–</w:t>
      </w:r>
      <w:r>
        <w:rPr>
          <w:rFonts w:hint="cs"/>
          <w:rtl/>
        </w:rPr>
        <w:t xml:space="preserve"> ככל שמשתנה אחד גדל כך גם גדל המשתנה השני.</w:t>
      </w:r>
    </w:p>
  </w:footnote>
  <w:footnote w:id="2">
    <w:p w:rsidR="00E3268E" w:rsidRDefault="00E3268E" w:rsidP="00E3268E">
      <w:pPr>
        <w:pStyle w:val="a6"/>
      </w:pPr>
      <w:r>
        <w:rPr>
          <w:rStyle w:val="a8"/>
        </w:rPr>
        <w:footnoteRef/>
      </w:r>
      <w:r>
        <w:rPr>
          <w:rtl/>
        </w:rPr>
        <w:t xml:space="preserve"> </w:t>
      </w:r>
      <w:r>
        <w:rPr>
          <w:rFonts w:hint="cs"/>
          <w:rtl/>
        </w:rPr>
        <w:t xml:space="preserve">מתאם שלילי- קשר </w:t>
      </w:r>
      <w:r w:rsidR="00767F75">
        <w:rPr>
          <w:rFonts w:hint="cs"/>
          <w:rtl/>
        </w:rPr>
        <w:t xml:space="preserve">שלילי </w:t>
      </w:r>
      <w:r>
        <w:rPr>
          <w:rFonts w:hint="cs"/>
          <w:rtl/>
        </w:rPr>
        <w:t xml:space="preserve">בין משתנים- ככל שמשתנה אחד גדל כך קטן המשתנה השני.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A86353"/>
    <w:multiLevelType w:val="hybridMultilevel"/>
    <w:tmpl w:val="A71A30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39A47C0E"/>
    <w:multiLevelType w:val="hybridMultilevel"/>
    <w:tmpl w:val="39CA6A4C"/>
    <w:lvl w:ilvl="0" w:tplc="0409000F">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599F6680"/>
    <w:multiLevelType w:val="hybridMultilevel"/>
    <w:tmpl w:val="9B8CD0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C16707B"/>
    <w:multiLevelType w:val="hybridMultilevel"/>
    <w:tmpl w:val="FFBC6D7A"/>
    <w:lvl w:ilvl="0" w:tplc="5B9038C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656219"/>
    <w:multiLevelType w:val="hybridMultilevel"/>
    <w:tmpl w:val="42BA552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1"/>
    <w:footnote w:id="0"/>
  </w:footnotePr>
  <w:endnotePr>
    <w:endnote w:id="-1"/>
    <w:endnote w:id="0"/>
  </w:endnotePr>
  <w:compat>
    <w:useFELayout/>
  </w:compat>
  <w:rsids>
    <w:rsidRoot w:val="00533F96"/>
    <w:rsid w:val="00004983"/>
    <w:rsid w:val="0005245C"/>
    <w:rsid w:val="000C13D0"/>
    <w:rsid w:val="000F72F1"/>
    <w:rsid w:val="001276B3"/>
    <w:rsid w:val="00133248"/>
    <w:rsid w:val="0016015A"/>
    <w:rsid w:val="00170830"/>
    <w:rsid w:val="001A0140"/>
    <w:rsid w:val="001C63C4"/>
    <w:rsid w:val="001D2BFA"/>
    <w:rsid w:val="001D65A1"/>
    <w:rsid w:val="001F6FD5"/>
    <w:rsid w:val="00267F82"/>
    <w:rsid w:val="002C3A43"/>
    <w:rsid w:val="002E7557"/>
    <w:rsid w:val="003155DD"/>
    <w:rsid w:val="00350D91"/>
    <w:rsid w:val="00390815"/>
    <w:rsid w:val="003C4C8C"/>
    <w:rsid w:val="003C6BEA"/>
    <w:rsid w:val="003D3CAC"/>
    <w:rsid w:val="003F6DCE"/>
    <w:rsid w:val="00414BAC"/>
    <w:rsid w:val="004225C9"/>
    <w:rsid w:val="004457B5"/>
    <w:rsid w:val="0047295A"/>
    <w:rsid w:val="00483538"/>
    <w:rsid w:val="00494830"/>
    <w:rsid w:val="004A3FCA"/>
    <w:rsid w:val="004B110E"/>
    <w:rsid w:val="004D2FEB"/>
    <w:rsid w:val="004F72B9"/>
    <w:rsid w:val="00525185"/>
    <w:rsid w:val="00527EA2"/>
    <w:rsid w:val="00533F96"/>
    <w:rsid w:val="00611F1C"/>
    <w:rsid w:val="0061240A"/>
    <w:rsid w:val="006162B3"/>
    <w:rsid w:val="00627757"/>
    <w:rsid w:val="00631182"/>
    <w:rsid w:val="006615D8"/>
    <w:rsid w:val="006900F6"/>
    <w:rsid w:val="006A5ECB"/>
    <w:rsid w:val="006C72F2"/>
    <w:rsid w:val="006D27C7"/>
    <w:rsid w:val="006E0C49"/>
    <w:rsid w:val="006E63C4"/>
    <w:rsid w:val="006E7D10"/>
    <w:rsid w:val="00707930"/>
    <w:rsid w:val="0071210B"/>
    <w:rsid w:val="00734552"/>
    <w:rsid w:val="0074384E"/>
    <w:rsid w:val="00767F75"/>
    <w:rsid w:val="007A0F13"/>
    <w:rsid w:val="007C255D"/>
    <w:rsid w:val="007E73E8"/>
    <w:rsid w:val="0081537B"/>
    <w:rsid w:val="008217C5"/>
    <w:rsid w:val="00864C5D"/>
    <w:rsid w:val="00880A1C"/>
    <w:rsid w:val="00891D09"/>
    <w:rsid w:val="00895511"/>
    <w:rsid w:val="008A129B"/>
    <w:rsid w:val="008D4023"/>
    <w:rsid w:val="008E4D67"/>
    <w:rsid w:val="00913348"/>
    <w:rsid w:val="00927098"/>
    <w:rsid w:val="00954CFE"/>
    <w:rsid w:val="00990998"/>
    <w:rsid w:val="009C7AF3"/>
    <w:rsid w:val="009E3048"/>
    <w:rsid w:val="009E3E20"/>
    <w:rsid w:val="00A07B4D"/>
    <w:rsid w:val="00A40237"/>
    <w:rsid w:val="00A95F27"/>
    <w:rsid w:val="00AD623D"/>
    <w:rsid w:val="00B14B6D"/>
    <w:rsid w:val="00B36EA1"/>
    <w:rsid w:val="00B73B58"/>
    <w:rsid w:val="00B80F88"/>
    <w:rsid w:val="00BD58C4"/>
    <w:rsid w:val="00C300A4"/>
    <w:rsid w:val="00C342FD"/>
    <w:rsid w:val="00C5099A"/>
    <w:rsid w:val="00C54D5B"/>
    <w:rsid w:val="00C8253B"/>
    <w:rsid w:val="00C91577"/>
    <w:rsid w:val="00CA70C3"/>
    <w:rsid w:val="00CB2BBD"/>
    <w:rsid w:val="00CE03C2"/>
    <w:rsid w:val="00CE0CCB"/>
    <w:rsid w:val="00CE1C32"/>
    <w:rsid w:val="00D3221F"/>
    <w:rsid w:val="00D660EC"/>
    <w:rsid w:val="00D77926"/>
    <w:rsid w:val="00DA0416"/>
    <w:rsid w:val="00DA3B72"/>
    <w:rsid w:val="00DA5284"/>
    <w:rsid w:val="00DE25CF"/>
    <w:rsid w:val="00E26E4D"/>
    <w:rsid w:val="00E3268E"/>
    <w:rsid w:val="00E40B19"/>
    <w:rsid w:val="00E67B6E"/>
    <w:rsid w:val="00EC2962"/>
    <w:rsid w:val="00EF5765"/>
    <w:rsid w:val="00F011C9"/>
    <w:rsid w:val="00F20618"/>
    <w:rsid w:val="00F43D9A"/>
    <w:rsid w:val="00F54176"/>
    <w:rsid w:val="00F57524"/>
    <w:rsid w:val="00F82068"/>
    <w:rsid w:val="00F83CA4"/>
    <w:rsid w:val="00F87749"/>
    <w:rsid w:val="00F94919"/>
    <w:rsid w:val="00FA5CEC"/>
    <w:rsid w:val="00FC3F52"/>
    <w:rsid w:val="00FD073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6">
      <o:colormenu v:ext="edit" strokecolor="#002060"/>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5284"/>
    <w:pPr>
      <w:bidi/>
    </w:pPr>
  </w:style>
  <w:style w:type="paragraph" w:styleId="1">
    <w:name w:val="heading 1"/>
    <w:basedOn w:val="a"/>
    <w:link w:val="10"/>
    <w:uiPriority w:val="9"/>
    <w:qFormat/>
    <w:rsid w:val="004F72B9"/>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33F9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533F96"/>
    <w:rPr>
      <w:rFonts w:ascii="Tahoma" w:hAnsi="Tahoma" w:cs="Tahoma"/>
      <w:sz w:val="16"/>
      <w:szCs w:val="16"/>
    </w:rPr>
  </w:style>
  <w:style w:type="paragraph" w:styleId="NormalWeb">
    <w:name w:val="Normal (Web)"/>
    <w:basedOn w:val="a"/>
    <w:uiPriority w:val="99"/>
    <w:semiHidden/>
    <w:unhideWhenUsed/>
    <w:rsid w:val="00533F9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533F96"/>
    <w:rPr>
      <w:color w:val="0000FF" w:themeColor="hyperlink"/>
      <w:u w:val="single"/>
    </w:rPr>
  </w:style>
  <w:style w:type="character" w:styleId="FollowedHyperlink">
    <w:name w:val="FollowedHyperlink"/>
    <w:basedOn w:val="a0"/>
    <w:uiPriority w:val="99"/>
    <w:semiHidden/>
    <w:unhideWhenUsed/>
    <w:rsid w:val="00F57524"/>
    <w:rPr>
      <w:color w:val="800080" w:themeColor="followedHyperlink"/>
      <w:u w:val="single"/>
    </w:rPr>
  </w:style>
  <w:style w:type="character" w:customStyle="1" w:styleId="10">
    <w:name w:val="כותרת 1 תו"/>
    <w:basedOn w:val="a0"/>
    <w:link w:val="1"/>
    <w:uiPriority w:val="9"/>
    <w:rsid w:val="004F72B9"/>
    <w:rPr>
      <w:rFonts w:ascii="Times New Roman" w:eastAsia="Times New Roman" w:hAnsi="Times New Roman" w:cs="Times New Roman"/>
      <w:b/>
      <w:bCs/>
      <w:kern w:val="36"/>
      <w:sz w:val="48"/>
      <w:szCs w:val="48"/>
    </w:rPr>
  </w:style>
  <w:style w:type="paragraph" w:styleId="a5">
    <w:name w:val="List Paragraph"/>
    <w:basedOn w:val="a"/>
    <w:uiPriority w:val="34"/>
    <w:qFormat/>
    <w:rsid w:val="00C54D5B"/>
    <w:pPr>
      <w:ind w:left="720"/>
      <w:contextualSpacing/>
    </w:pPr>
  </w:style>
  <w:style w:type="paragraph" w:styleId="a6">
    <w:name w:val="footnote text"/>
    <w:basedOn w:val="a"/>
    <w:link w:val="a7"/>
    <w:uiPriority w:val="99"/>
    <w:semiHidden/>
    <w:unhideWhenUsed/>
    <w:rsid w:val="00F20618"/>
    <w:pPr>
      <w:spacing w:after="0" w:line="240" w:lineRule="auto"/>
    </w:pPr>
    <w:rPr>
      <w:sz w:val="20"/>
      <w:szCs w:val="20"/>
    </w:rPr>
  </w:style>
  <w:style w:type="character" w:customStyle="1" w:styleId="a7">
    <w:name w:val="טקסט הערת שוליים תו"/>
    <w:basedOn w:val="a0"/>
    <w:link w:val="a6"/>
    <w:uiPriority w:val="99"/>
    <w:semiHidden/>
    <w:rsid w:val="00F20618"/>
    <w:rPr>
      <w:sz w:val="20"/>
      <w:szCs w:val="20"/>
    </w:rPr>
  </w:style>
  <w:style w:type="character" w:styleId="a8">
    <w:name w:val="footnote reference"/>
    <w:basedOn w:val="a0"/>
    <w:uiPriority w:val="99"/>
    <w:semiHidden/>
    <w:unhideWhenUsed/>
    <w:rsid w:val="00F2061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link w:val="10"/>
    <w:uiPriority w:val="9"/>
    <w:qFormat/>
    <w:rsid w:val="004F72B9"/>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33F9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533F96"/>
    <w:rPr>
      <w:rFonts w:ascii="Tahoma" w:hAnsi="Tahoma" w:cs="Tahoma"/>
      <w:sz w:val="16"/>
      <w:szCs w:val="16"/>
    </w:rPr>
  </w:style>
  <w:style w:type="paragraph" w:styleId="NormalWeb">
    <w:name w:val="Normal (Web)"/>
    <w:basedOn w:val="a"/>
    <w:uiPriority w:val="99"/>
    <w:semiHidden/>
    <w:unhideWhenUsed/>
    <w:rsid w:val="00533F9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rsid w:val="00533F96"/>
    <w:rPr>
      <w:color w:val="0000FF" w:themeColor="hyperlink"/>
      <w:u w:val="single"/>
    </w:rPr>
  </w:style>
  <w:style w:type="character" w:styleId="FollowedHyperlink">
    <w:name w:val="FollowedHyperlink"/>
    <w:basedOn w:val="a0"/>
    <w:uiPriority w:val="99"/>
    <w:semiHidden/>
    <w:unhideWhenUsed/>
    <w:rsid w:val="00F57524"/>
    <w:rPr>
      <w:color w:val="800080" w:themeColor="followedHyperlink"/>
      <w:u w:val="single"/>
    </w:rPr>
  </w:style>
  <w:style w:type="character" w:customStyle="1" w:styleId="10">
    <w:name w:val="כותרת 1 תו"/>
    <w:basedOn w:val="a0"/>
    <w:link w:val="1"/>
    <w:uiPriority w:val="9"/>
    <w:rsid w:val="004F72B9"/>
    <w:rPr>
      <w:rFonts w:ascii="Times New Roman" w:eastAsia="Times New Roman" w:hAnsi="Times New Roman" w:cs="Times New Roman"/>
      <w:b/>
      <w:bCs/>
      <w:kern w:val="36"/>
      <w:sz w:val="48"/>
      <w:szCs w:val="48"/>
    </w:rPr>
  </w:style>
  <w:style w:type="paragraph" w:styleId="a5">
    <w:name w:val="List Paragraph"/>
    <w:basedOn w:val="a"/>
    <w:uiPriority w:val="34"/>
    <w:qFormat/>
    <w:rsid w:val="00C54D5B"/>
    <w:pPr>
      <w:ind w:left="720"/>
      <w:contextualSpacing/>
    </w:pPr>
  </w:style>
</w:styles>
</file>

<file path=word/webSettings.xml><?xml version="1.0" encoding="utf-8"?>
<w:webSettings xmlns:r="http://schemas.openxmlformats.org/officeDocument/2006/relationships" xmlns:w="http://schemas.openxmlformats.org/wordprocessingml/2006/main">
  <w:divs>
    <w:div w:id="185102034">
      <w:bodyDiv w:val="1"/>
      <w:marLeft w:val="0"/>
      <w:marRight w:val="0"/>
      <w:marTop w:val="0"/>
      <w:marBottom w:val="0"/>
      <w:divBdr>
        <w:top w:val="none" w:sz="0" w:space="0" w:color="auto"/>
        <w:left w:val="none" w:sz="0" w:space="0" w:color="auto"/>
        <w:bottom w:val="none" w:sz="0" w:space="0" w:color="auto"/>
        <w:right w:val="none" w:sz="0" w:space="0" w:color="auto"/>
      </w:divBdr>
    </w:div>
    <w:div w:id="345864950">
      <w:bodyDiv w:val="1"/>
      <w:marLeft w:val="0"/>
      <w:marRight w:val="0"/>
      <w:marTop w:val="0"/>
      <w:marBottom w:val="0"/>
      <w:divBdr>
        <w:top w:val="none" w:sz="0" w:space="0" w:color="auto"/>
        <w:left w:val="none" w:sz="0" w:space="0" w:color="auto"/>
        <w:bottom w:val="none" w:sz="0" w:space="0" w:color="auto"/>
        <w:right w:val="none" w:sz="0" w:space="0" w:color="auto"/>
      </w:divBdr>
      <w:divsChild>
        <w:div w:id="713579333">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949320123">
      <w:bodyDiv w:val="1"/>
      <w:marLeft w:val="0"/>
      <w:marRight w:val="0"/>
      <w:marTop w:val="0"/>
      <w:marBottom w:val="0"/>
      <w:divBdr>
        <w:top w:val="none" w:sz="0" w:space="0" w:color="auto"/>
        <w:left w:val="none" w:sz="0" w:space="0" w:color="auto"/>
        <w:bottom w:val="none" w:sz="0" w:space="0" w:color="auto"/>
        <w:right w:val="none" w:sz="0" w:space="0" w:color="auto"/>
      </w:divBdr>
      <w:divsChild>
        <w:div w:id="1658071928">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1080103389">
      <w:bodyDiv w:val="1"/>
      <w:marLeft w:val="0"/>
      <w:marRight w:val="0"/>
      <w:marTop w:val="0"/>
      <w:marBottom w:val="0"/>
      <w:divBdr>
        <w:top w:val="none" w:sz="0" w:space="0" w:color="auto"/>
        <w:left w:val="none" w:sz="0" w:space="0" w:color="auto"/>
        <w:bottom w:val="none" w:sz="0" w:space="0" w:color="auto"/>
        <w:right w:val="none" w:sz="0" w:space="0" w:color="auto"/>
      </w:divBdr>
      <w:divsChild>
        <w:div w:id="170072544">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1138917016">
      <w:bodyDiv w:val="1"/>
      <w:marLeft w:val="0"/>
      <w:marRight w:val="0"/>
      <w:marTop w:val="0"/>
      <w:marBottom w:val="0"/>
      <w:divBdr>
        <w:top w:val="none" w:sz="0" w:space="0" w:color="auto"/>
        <w:left w:val="none" w:sz="0" w:space="0" w:color="auto"/>
        <w:bottom w:val="none" w:sz="0" w:space="0" w:color="auto"/>
        <w:right w:val="none" w:sz="0" w:space="0" w:color="auto"/>
      </w:divBdr>
    </w:div>
    <w:div w:id="1415391896">
      <w:bodyDiv w:val="1"/>
      <w:marLeft w:val="0"/>
      <w:marRight w:val="0"/>
      <w:marTop w:val="0"/>
      <w:marBottom w:val="0"/>
      <w:divBdr>
        <w:top w:val="none" w:sz="0" w:space="0" w:color="auto"/>
        <w:left w:val="none" w:sz="0" w:space="0" w:color="auto"/>
        <w:bottom w:val="none" w:sz="0" w:space="0" w:color="auto"/>
        <w:right w:val="none" w:sz="0" w:space="0" w:color="auto"/>
      </w:divBdr>
    </w:div>
    <w:div w:id="1846283408">
      <w:bodyDiv w:val="1"/>
      <w:marLeft w:val="0"/>
      <w:marRight w:val="0"/>
      <w:marTop w:val="0"/>
      <w:marBottom w:val="0"/>
      <w:divBdr>
        <w:top w:val="none" w:sz="0" w:space="0" w:color="auto"/>
        <w:left w:val="none" w:sz="0" w:space="0" w:color="auto"/>
        <w:bottom w:val="none" w:sz="0" w:space="0" w:color="auto"/>
        <w:right w:val="none" w:sz="0" w:space="0" w:color="auto"/>
      </w:divBdr>
      <w:divsChild>
        <w:div w:id="976571050">
          <w:marLeft w:val="0"/>
          <w:marRight w:val="0"/>
          <w:marTop w:val="0"/>
          <w:marBottom w:val="0"/>
          <w:divBdr>
            <w:top w:val="single" w:sz="2" w:space="0" w:color="FF0000"/>
            <w:left w:val="single" w:sz="2" w:space="0" w:color="FF0000"/>
            <w:bottom w:val="single" w:sz="2" w:space="0" w:color="FF0000"/>
            <w:right w:val="single" w:sz="2" w:space="0" w:color="FF0000"/>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mc/articles/PMC18253/?tool" TargetMode="External"/><Relationship Id="rId13" Type="http://schemas.openxmlformats.org/officeDocument/2006/relationships/hyperlink" Target="http://www.holah.co.uk/summary/maguire/"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hyperlink" Target="http://www.ncbi.nlm.nih.gov/pmc/articles/PMC18253/?tool" TargetMode="External"/><Relationship Id="rId7" Type="http://schemas.openxmlformats.org/officeDocument/2006/relationships/endnotes" Target="endnotes.xml"/><Relationship Id="rId12" Type="http://schemas.openxmlformats.org/officeDocument/2006/relationships/hyperlink" Target="http://davidson.weizmann.ac.il/online/maagarmada/med_and_physiol/%D7%9E%D7%A1%D7%A2-%D7%90%D7%9C-%D7%9E%D7%A1%D7%AA%D7%95%D7%A8%D7%99-%D7%94%D7%9E%D7%95%D7%97-%E2%80%93-%D7%94%D7%94%D7%99%D7%A4%D7%95%D7%A7%D7%9E%D7%A4%D7%95%D7%A1"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http://www.clalit.co.il/he/medical/medical_checkups/Pages/mri.aspx" TargetMode="External"/><Relationship Id="rId20" Type="http://schemas.openxmlformats.org/officeDocument/2006/relationships/hyperlink" Target="http://www.ncbi.nlm.nih.gov/pubmed/?term=Maguire%20EA%5Bauth%5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rojects.telem-hit.net/edutube/user/activity.aspx?e=18906&amp;id=2" TargetMode="Externa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clalit.co.il/he/medical/medical_checkups/Pages/mri.aspx" TargetMode="Externa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www.powershow.com/view/74717-NTg0Y/Maguire_et_al_2000_your_amazing_brain_powerpoint_ppt_presentation" TargetMode="External"/><Relationship Id="rId14" Type="http://schemas.openxmlformats.org/officeDocument/2006/relationships/image" Target="media/image2.png"/><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278CEF-A1AA-45B6-9397-B3C58C0F0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1121</Words>
  <Characters>5607</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Hewlett-Packard Company</Company>
  <LinksUpToDate>false</LinksUpToDate>
  <CharactersWithSpaces>6715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Nili</dc:creator>
  <cp:lastModifiedBy>owner</cp:lastModifiedBy>
  <cp:revision>3</cp:revision>
  <dcterms:created xsi:type="dcterms:W3CDTF">2015-01-07T07:22:00Z</dcterms:created>
  <dcterms:modified xsi:type="dcterms:W3CDTF">2015-01-08T08:24:00Z</dcterms:modified>
</cp:coreProperties>
</file>