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AA4" w:rsidRDefault="00EE6562" w:rsidP="00EE6562">
      <w:pPr>
        <w:pStyle w:val="1"/>
        <w:spacing w:before="0"/>
        <w:rPr>
          <w:rFonts w:asciiTheme="minorBidi" w:hAnsiTheme="minorBidi" w:cstheme="minorBidi"/>
          <w:sz w:val="40"/>
          <w:szCs w:val="40"/>
          <w:rtl/>
        </w:rPr>
      </w:pPr>
      <w:r>
        <w:rPr>
          <w:rFonts w:ascii="Arial" w:hAnsi="Arial" w:cs="Arial" w:hint="cs"/>
          <w:b w:val="0"/>
          <w:bCs w:val="0"/>
          <w:color w:val="0070C0"/>
          <w:u w:val="single"/>
          <w:lang w:eastAsia="en-US"/>
        </w:rPr>
        <w:drawing>
          <wp:anchor distT="0" distB="0" distL="114300" distR="114300" simplePos="0" relativeHeight="251658240" behindDoc="1" locked="0" layoutInCell="1" allowOverlap="1" wp14:anchorId="77FDD1CD" wp14:editId="5F669EB4">
            <wp:simplePos x="0" y="0"/>
            <wp:positionH relativeFrom="column">
              <wp:posOffset>-857250</wp:posOffset>
            </wp:positionH>
            <wp:positionV relativeFrom="paragraph">
              <wp:posOffset>19050</wp:posOffset>
            </wp:positionV>
            <wp:extent cx="2905125" cy="3686175"/>
            <wp:effectExtent l="0" t="0" r="9525" b="9525"/>
            <wp:wrapTight wrapText="bothSides">
              <wp:wrapPolygon edited="0">
                <wp:start x="0" y="0"/>
                <wp:lineTo x="0" y="21544"/>
                <wp:lineTo x="21529" y="21544"/>
                <wp:lineTo x="21529" y="0"/>
                <wp:lineTo x="0" y="0"/>
              </wp:wrapPolygon>
            </wp:wrapTight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5125" cy="368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0A5B" w:rsidRPr="00F80A5B">
        <w:rPr>
          <w:rFonts w:asciiTheme="minorBidi" w:hAnsiTheme="minorBidi" w:cstheme="minorBidi"/>
          <w:sz w:val="40"/>
          <w:szCs w:val="40"/>
          <w:rtl/>
        </w:rPr>
        <w:t>לקט חומרי</w:t>
      </w:r>
      <w:r>
        <w:rPr>
          <w:rFonts w:asciiTheme="minorBidi" w:hAnsiTheme="minorBidi" w:cstheme="minorBidi" w:hint="cs"/>
          <w:sz w:val="40"/>
          <w:szCs w:val="40"/>
          <w:rtl/>
        </w:rPr>
        <w:t xml:space="preserve"> למידה ופעילויות</w:t>
      </w:r>
      <w:r w:rsidR="00F80A5B" w:rsidRPr="00F80A5B">
        <w:rPr>
          <w:rFonts w:asciiTheme="minorBidi" w:hAnsiTheme="minorBidi" w:cstheme="minorBidi"/>
          <w:sz w:val="40"/>
          <w:szCs w:val="40"/>
          <w:rtl/>
        </w:rPr>
        <w:t xml:space="preserve"> </w:t>
      </w:r>
    </w:p>
    <w:p w:rsidR="002A2918" w:rsidRPr="00F80A5B" w:rsidRDefault="00F80A5B" w:rsidP="003D1AA4">
      <w:pPr>
        <w:pStyle w:val="1"/>
        <w:spacing w:before="0"/>
        <w:jc w:val="center"/>
        <w:rPr>
          <w:rFonts w:asciiTheme="minorBidi" w:hAnsiTheme="minorBidi" w:cstheme="minorBidi"/>
          <w:sz w:val="40"/>
          <w:szCs w:val="40"/>
          <w:rtl/>
        </w:rPr>
      </w:pPr>
      <w:r w:rsidRPr="00F80A5B">
        <w:rPr>
          <w:rFonts w:asciiTheme="minorBidi" w:hAnsiTheme="minorBidi" w:cstheme="minorBidi"/>
          <w:sz w:val="40"/>
          <w:szCs w:val="40"/>
          <w:rtl/>
        </w:rPr>
        <w:t>לט"ו בשבט</w:t>
      </w:r>
    </w:p>
    <w:p w:rsidR="00497786" w:rsidRPr="009A6CD0" w:rsidRDefault="00497786" w:rsidP="00497786">
      <w:p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  <w:rtl/>
        </w:rPr>
      </w:pPr>
    </w:p>
    <w:p w:rsidR="00337185" w:rsidRPr="00E1582B" w:rsidRDefault="00001EFE" w:rsidP="00CE2C45">
      <w:pPr>
        <w:pStyle w:val="a3"/>
        <w:numPr>
          <w:ilvl w:val="0"/>
          <w:numId w:val="12"/>
        </w:num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</w:rPr>
      </w:pPr>
      <w:r w:rsidRPr="00E1582B">
        <w:rPr>
          <w:rFonts w:ascii="Arial" w:hAnsi="Arial" w:cs="Arial" w:hint="cs"/>
          <w:b/>
          <w:bCs/>
          <w:sz w:val="28"/>
          <w:szCs w:val="28"/>
          <w:rtl/>
        </w:rPr>
        <w:t>דיו</w:t>
      </w:r>
      <w:r w:rsidR="00CE2C45" w:rsidRPr="00E1582B">
        <w:rPr>
          <w:rFonts w:ascii="Arial" w:hAnsi="Arial" w:cs="Arial" w:hint="cs"/>
          <w:b/>
          <w:bCs/>
          <w:sz w:val="28"/>
          <w:szCs w:val="28"/>
          <w:rtl/>
        </w:rPr>
        <w:t>ן</w:t>
      </w:r>
      <w:r w:rsidRPr="00E1582B">
        <w:rPr>
          <w:rFonts w:ascii="Arial" w:hAnsi="Arial" w:cs="Arial" w:hint="cs"/>
          <w:b/>
          <w:bCs/>
          <w:sz w:val="28"/>
          <w:szCs w:val="28"/>
          <w:rtl/>
        </w:rPr>
        <w:t xml:space="preserve"> ערכי</w:t>
      </w:r>
      <w:r w:rsidR="00CE2C45" w:rsidRPr="00E1582B">
        <w:rPr>
          <w:rFonts w:ascii="Arial" w:hAnsi="Arial" w:cs="Arial" w:hint="cs"/>
          <w:b/>
          <w:bCs/>
          <w:sz w:val="28"/>
          <w:szCs w:val="28"/>
          <w:rtl/>
        </w:rPr>
        <w:t xml:space="preserve"> - </w:t>
      </w:r>
      <w:r w:rsidR="00337185" w:rsidRPr="00E1582B">
        <w:rPr>
          <w:rFonts w:ascii="Arial" w:hAnsi="Arial" w:cs="Arial" w:hint="cs"/>
          <w:b/>
          <w:bCs/>
          <w:sz w:val="28"/>
          <w:szCs w:val="28"/>
          <w:rtl/>
        </w:rPr>
        <w:t>שימור מול פיתוח</w:t>
      </w:r>
      <w:r w:rsidR="00CE2C45" w:rsidRPr="00E1582B">
        <w:rPr>
          <w:rFonts w:ascii="Arial" w:hAnsi="Arial" w:cs="Arial" w:hint="cs"/>
          <w:b/>
          <w:bCs/>
          <w:sz w:val="28"/>
          <w:szCs w:val="28"/>
          <w:rtl/>
        </w:rPr>
        <w:t xml:space="preserve"> (פעילות עמ"ר)</w:t>
      </w:r>
    </w:p>
    <w:p w:rsidR="00CE2C45" w:rsidRPr="00272383" w:rsidRDefault="004F01F2" w:rsidP="00272383">
      <w:pPr>
        <w:pStyle w:val="a3"/>
        <w:shd w:val="solid" w:color="FFFFFF" w:fill="FFFFFF"/>
        <w:spacing w:line="360" w:lineRule="auto"/>
        <w:ind w:left="360"/>
        <w:rPr>
          <w:rFonts w:asciiTheme="minorBidi" w:hAnsiTheme="minorBidi" w:cstheme="minorBidi"/>
          <w:b/>
          <w:bCs/>
          <w:sz w:val="26"/>
          <w:szCs w:val="26"/>
          <w:rtl/>
        </w:rPr>
      </w:pPr>
      <w:hyperlink r:id="rId6" w:history="1">
        <w:r w:rsidR="00272383" w:rsidRPr="00272383">
          <w:rPr>
            <w:rStyle w:val="Hyperlink"/>
            <w:rFonts w:asciiTheme="minorBidi" w:hAnsiTheme="minorBidi" w:cstheme="minorBidi" w:hint="cs"/>
            <w:b/>
            <w:bCs/>
            <w:color w:val="0070C0"/>
            <w:sz w:val="26"/>
            <w:szCs w:val="26"/>
            <w:u w:val="single"/>
            <w:rtl/>
          </w:rPr>
          <w:t>נמשך המאבק על יער המורים</w:t>
        </w:r>
      </w:hyperlink>
      <w:r w:rsidR="00272383">
        <w:rPr>
          <w:rFonts w:asciiTheme="minorBidi" w:hAnsiTheme="minorBidi" w:cstheme="minorBidi" w:hint="cs"/>
          <w:b/>
          <w:bCs/>
          <w:color w:val="0070C0"/>
          <w:sz w:val="26"/>
          <w:szCs w:val="26"/>
          <w:u w:val="single"/>
          <w:rtl/>
        </w:rPr>
        <w:t xml:space="preserve">  2017</w:t>
      </w:r>
      <w:r w:rsidR="00272383" w:rsidRPr="00272383">
        <w:rPr>
          <w:rFonts w:asciiTheme="minorBidi" w:hAnsiTheme="minorBidi" w:cstheme="minorBidi" w:hint="cs"/>
          <w:b/>
          <w:bCs/>
          <w:sz w:val="26"/>
          <w:szCs w:val="26"/>
          <w:rtl/>
        </w:rPr>
        <w:t>, נטע צלמרו, זמן מבשרת</w:t>
      </w:r>
    </w:p>
    <w:p w:rsidR="00272383" w:rsidRDefault="00272383" w:rsidP="003D1AA4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 xml:space="preserve">הפעילות תתבסס על מאבק אקטואלי של תושבי הר אדר על הכוונה לבנות מאגר מים בשטח בו קיים עתה שטח ירוק </w:t>
      </w:r>
      <w:r>
        <w:rPr>
          <w:rFonts w:ascii="Arial" w:hAnsi="Arial" w:cs="Arial"/>
          <w:sz w:val="24"/>
          <w:szCs w:val="24"/>
          <w:rtl/>
        </w:rPr>
        <w:t>–</w:t>
      </w:r>
      <w:r>
        <w:rPr>
          <w:rFonts w:ascii="Arial" w:hAnsi="Arial" w:cs="Arial" w:hint="cs"/>
          <w:sz w:val="24"/>
          <w:szCs w:val="24"/>
          <w:rtl/>
        </w:rPr>
        <w:t xml:space="preserve"> יער המורים.</w:t>
      </w:r>
    </w:p>
    <w:p w:rsidR="003D1AA4" w:rsidRPr="003D1AA4" w:rsidRDefault="00272383" w:rsidP="003D1AA4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ב</w:t>
      </w:r>
      <w:r w:rsidR="003D1AA4" w:rsidRPr="003D1AA4">
        <w:rPr>
          <w:rFonts w:ascii="Arial" w:hAnsi="Arial" w:cs="Arial" w:hint="cs"/>
          <w:sz w:val="24"/>
          <w:szCs w:val="24"/>
          <w:rtl/>
        </w:rPr>
        <w:t>פעילות יתחלקו התלמידים לקבוצות. כל קבוצה תייצג בעלי עניין מסויימים כגון: נציגי קק"ל, נציגי היישובים</w:t>
      </w:r>
      <w:r w:rsidR="000B4FA6">
        <w:rPr>
          <w:rFonts w:ascii="Arial" w:hAnsi="Arial" w:cs="Arial" w:hint="cs"/>
          <w:sz w:val="24"/>
          <w:szCs w:val="24"/>
          <w:rtl/>
        </w:rPr>
        <w:t xml:space="preserve"> הסמוכים</w:t>
      </w:r>
      <w:r w:rsidR="003D1AA4" w:rsidRPr="003D1AA4">
        <w:rPr>
          <w:rFonts w:ascii="Arial" w:hAnsi="Arial" w:cs="Arial" w:hint="cs"/>
          <w:sz w:val="24"/>
          <w:szCs w:val="24"/>
          <w:rtl/>
        </w:rPr>
        <w:t>, נציגי רשות המים</w:t>
      </w:r>
      <w:r>
        <w:rPr>
          <w:rFonts w:ascii="Arial" w:hAnsi="Arial" w:cs="Arial" w:hint="cs"/>
          <w:sz w:val="24"/>
          <w:szCs w:val="24"/>
          <w:rtl/>
        </w:rPr>
        <w:t>, נציגי המשרד לאיכות הסביבה, ארגוני 'הירוקים', נציג חברת מקורות</w:t>
      </w:r>
      <w:r w:rsidR="003D1AA4" w:rsidRPr="003D1AA4">
        <w:rPr>
          <w:rFonts w:ascii="Arial" w:hAnsi="Arial" w:cs="Arial" w:hint="cs"/>
          <w:sz w:val="24"/>
          <w:szCs w:val="24"/>
          <w:rtl/>
        </w:rPr>
        <w:t>.</w:t>
      </w:r>
    </w:p>
    <w:p w:rsidR="003D1AA4" w:rsidRPr="003D1AA4" w:rsidRDefault="003D1AA4" w:rsidP="003D1AA4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sz w:val="24"/>
          <w:szCs w:val="24"/>
          <w:rtl/>
        </w:rPr>
      </w:pPr>
      <w:r w:rsidRPr="003D1AA4">
        <w:rPr>
          <w:rFonts w:ascii="Arial" w:hAnsi="Arial" w:cs="Arial" w:hint="cs"/>
          <w:sz w:val="24"/>
          <w:szCs w:val="24"/>
          <w:rtl/>
        </w:rPr>
        <w:t>הקבוצות ילמדו את הנושא מנקודת העניין שלהם.</w:t>
      </w:r>
    </w:p>
    <w:p w:rsidR="003D1AA4" w:rsidRPr="003D1AA4" w:rsidRDefault="003D1AA4" w:rsidP="003D1AA4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sz w:val="24"/>
          <w:szCs w:val="24"/>
          <w:rtl/>
        </w:rPr>
      </w:pPr>
      <w:r w:rsidRPr="003D1AA4">
        <w:rPr>
          <w:rFonts w:ascii="Arial" w:hAnsi="Arial" w:cs="Arial" w:hint="cs"/>
          <w:sz w:val="24"/>
          <w:szCs w:val="24"/>
          <w:rtl/>
        </w:rPr>
        <w:t>לסיום יתנהל הדיון הציבורי בו כל קבוצה תציג את הטיעונים שלה, ויתנהל משפט ציבורי.</w:t>
      </w:r>
    </w:p>
    <w:p w:rsidR="00F80A5B" w:rsidRDefault="00F80A5B" w:rsidP="00183BFB">
      <w:pPr>
        <w:pStyle w:val="a3"/>
        <w:shd w:val="solid" w:color="FFFFFF" w:fill="FFFFFF"/>
        <w:ind w:left="357"/>
        <w:rPr>
          <w:rFonts w:ascii="Arial" w:hAnsi="Arial" w:cs="Arial"/>
          <w:b/>
          <w:bCs/>
          <w:sz w:val="24"/>
          <w:szCs w:val="24"/>
          <w:rtl/>
        </w:rPr>
      </w:pPr>
    </w:p>
    <w:p w:rsidR="00CE2C45" w:rsidRPr="00E1582B" w:rsidRDefault="00BA6D4A" w:rsidP="00EE6562">
      <w:pPr>
        <w:pStyle w:val="a3"/>
        <w:numPr>
          <w:ilvl w:val="0"/>
          <w:numId w:val="14"/>
        </w:num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</w:rPr>
      </w:pPr>
      <w:r w:rsidRPr="00E1582B">
        <w:rPr>
          <w:rFonts w:ascii="Arial" w:hAnsi="Arial" w:cs="Arial" w:hint="cs"/>
          <w:b/>
          <w:bCs/>
          <w:sz w:val="28"/>
          <w:szCs w:val="28"/>
          <w:rtl/>
        </w:rPr>
        <w:t>עבודה</w:t>
      </w:r>
      <w:r w:rsidR="00CE2C45" w:rsidRPr="00E1582B">
        <w:rPr>
          <w:rFonts w:ascii="Arial" w:hAnsi="Arial" w:cs="Arial" w:hint="cs"/>
          <w:b/>
          <w:bCs/>
          <w:sz w:val="28"/>
          <w:szCs w:val="28"/>
          <w:rtl/>
        </w:rPr>
        <w:t xml:space="preserve"> במעבדה</w:t>
      </w:r>
    </w:p>
    <w:p w:rsidR="00CE2C45" w:rsidRDefault="004F01F2" w:rsidP="00FB5CB6">
      <w:pPr>
        <w:pStyle w:val="a3"/>
        <w:numPr>
          <w:ilvl w:val="0"/>
          <w:numId w:val="5"/>
        </w:numPr>
        <w:shd w:val="clear" w:color="auto" w:fill="FFFFFF"/>
        <w:spacing w:line="360" w:lineRule="auto"/>
        <w:ind w:left="714" w:hanging="357"/>
        <w:rPr>
          <w:rFonts w:ascii="Arial" w:hAnsi="Arial" w:cs="Arial"/>
          <w:color w:val="000000"/>
          <w:sz w:val="24"/>
          <w:szCs w:val="24"/>
        </w:rPr>
      </w:pPr>
      <w:hyperlink r:id="rId7" w:history="1">
        <w:r w:rsidR="00CE2C45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>חרציות</w:t>
        </w:r>
        <w:r w:rsidR="00CE2C45" w:rsidRPr="003E6041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 xml:space="preserve"> לבנ</w:t>
        </w:r>
        <w:r w:rsidR="00CE2C45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>ות</w:t>
        </w:r>
        <w:r w:rsidR="00CE2C45" w:rsidRPr="003E6041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 xml:space="preserve"> מש</w:t>
        </w:r>
        <w:r w:rsidR="00CE2C45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>נות</w:t>
        </w:r>
        <w:r w:rsidR="00CE2C45" w:rsidRPr="003E6041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 xml:space="preserve"> את צבע</w:t>
        </w:r>
        <w:r w:rsidR="00CE2C45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>ן</w:t>
        </w:r>
      </w:hyperlink>
      <w:r w:rsidR="009A6CD0">
        <w:rPr>
          <w:rFonts w:ascii="Arial" w:hAnsi="Arial" w:cs="Arial" w:hint="cs"/>
          <w:color w:val="000000"/>
          <w:sz w:val="24"/>
          <w:szCs w:val="24"/>
          <w:rtl/>
        </w:rPr>
        <w:t xml:space="preserve"> 2011</w:t>
      </w:r>
      <w:r w:rsidR="00FB5CB6">
        <w:rPr>
          <w:rFonts w:ascii="Arial" w:hAnsi="Arial" w:cs="Arial" w:hint="cs"/>
          <w:color w:val="000000"/>
          <w:sz w:val="24"/>
          <w:szCs w:val="24"/>
          <w:rtl/>
        </w:rPr>
        <w:t>,</w:t>
      </w:r>
      <w:r w:rsidR="009A6CD0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CE2C45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9A6CD0">
        <w:rPr>
          <w:rFonts w:ascii="Arial" w:hAnsi="Arial" w:cs="Arial" w:hint="cs"/>
          <w:color w:val="000000"/>
          <w:sz w:val="24"/>
          <w:szCs w:val="24"/>
          <w:rtl/>
        </w:rPr>
        <w:t>ד"ר אבי אסייג, ב</w:t>
      </w:r>
      <w:r w:rsidR="00CE2C45">
        <w:rPr>
          <w:rFonts w:ascii="Arial" w:hAnsi="Arial" w:cs="Arial" w:hint="cs"/>
          <w:color w:val="000000"/>
          <w:sz w:val="24"/>
          <w:szCs w:val="24"/>
          <w:rtl/>
        </w:rPr>
        <w:t>אתר דוידסון און ליין</w:t>
      </w:r>
      <w:r w:rsidR="009A6CD0">
        <w:rPr>
          <w:rFonts w:ascii="Arial" w:hAnsi="Arial" w:cs="Arial" w:hint="cs"/>
          <w:color w:val="000000"/>
          <w:sz w:val="24"/>
          <w:szCs w:val="24"/>
          <w:rtl/>
        </w:rPr>
        <w:t>.</w:t>
      </w:r>
      <w:r w:rsidR="00CE2C45">
        <w:rPr>
          <w:rFonts w:ascii="Arial" w:hAnsi="Arial" w:cs="Arial" w:hint="cs"/>
          <w:color w:val="000000"/>
          <w:sz w:val="24"/>
          <w:szCs w:val="24"/>
          <w:rtl/>
        </w:rPr>
        <w:t xml:space="preserve"> הדגמה המבוססת על היכרות עם מערכת ההובלה של הצמח, </w:t>
      </w:r>
      <w:r w:rsidR="009A6CD0">
        <w:rPr>
          <w:rFonts w:ascii="Arial" w:hAnsi="Arial" w:cs="Arial" w:hint="cs"/>
          <w:color w:val="000000"/>
          <w:sz w:val="24"/>
          <w:szCs w:val="24"/>
          <w:rtl/>
        </w:rPr>
        <w:t xml:space="preserve">והמונחים </w:t>
      </w:r>
      <w:r w:rsidR="00CE2C45">
        <w:rPr>
          <w:rFonts w:ascii="Arial" w:hAnsi="Arial" w:cs="Arial" w:hint="cs"/>
          <w:color w:val="000000"/>
          <w:sz w:val="24"/>
          <w:szCs w:val="24"/>
          <w:rtl/>
        </w:rPr>
        <w:t xml:space="preserve">נימיות </w:t>
      </w:r>
      <w:r w:rsidR="009A6CD0">
        <w:rPr>
          <w:rFonts w:ascii="Arial" w:hAnsi="Arial" w:cs="Arial" w:hint="cs"/>
          <w:color w:val="000000"/>
          <w:sz w:val="24"/>
          <w:szCs w:val="24"/>
          <w:rtl/>
        </w:rPr>
        <w:t>ו</w:t>
      </w:r>
      <w:r w:rsidR="00CE2C45">
        <w:rPr>
          <w:rFonts w:ascii="Arial" w:hAnsi="Arial" w:cs="Arial" w:hint="cs"/>
          <w:color w:val="000000"/>
          <w:sz w:val="24"/>
          <w:szCs w:val="24"/>
          <w:rtl/>
        </w:rPr>
        <w:t xml:space="preserve">דיות </w:t>
      </w:r>
    </w:p>
    <w:p w:rsidR="00B409C9" w:rsidRDefault="004F01F2" w:rsidP="00FB5CB6">
      <w:pPr>
        <w:pStyle w:val="2"/>
        <w:numPr>
          <w:ilvl w:val="0"/>
          <w:numId w:val="5"/>
        </w:numPr>
        <w:shd w:val="clear" w:color="auto" w:fill="FFFFFF"/>
        <w:spacing w:before="0" w:line="360" w:lineRule="auto"/>
        <w:ind w:left="714" w:hanging="357"/>
        <w:rPr>
          <w:rFonts w:ascii="Arial" w:hAnsi="Arial" w:cs="Arial"/>
          <w:i/>
          <w:iCs/>
          <w:color w:val="000000"/>
          <w:sz w:val="24"/>
          <w:szCs w:val="24"/>
          <w:lang w:val="en"/>
        </w:rPr>
      </w:pPr>
      <w:hyperlink r:id="rId8" w:history="1">
        <w:r w:rsidR="00BA6D4A" w:rsidRPr="00BA6D4A">
          <w:rPr>
            <w:rStyle w:val="Hyperlink"/>
            <w:rFonts w:ascii="Arial" w:hAnsi="Arial" w:cs="Arial"/>
            <w:color w:val="0070C0"/>
            <w:sz w:val="24"/>
            <w:szCs w:val="24"/>
            <w:u w:val="single"/>
          </w:rPr>
          <w:t xml:space="preserve">- </w:t>
        </w:r>
        <w:r w:rsidR="00BA6D4A" w:rsidRPr="00BA6D4A">
          <w:rPr>
            <w:rStyle w:val="Hyperlink"/>
            <w:rFonts w:ascii="Arial" w:hAnsi="Arial" w:cs="Arial" w:hint="cs"/>
            <w:color w:val="0070C0"/>
            <w:sz w:val="24"/>
            <w:szCs w:val="24"/>
            <w:u w:val="single"/>
          </w:rPr>
          <w:t xml:space="preserve"> </w:t>
        </w:r>
        <w:r w:rsidR="00BA6D4A" w:rsidRPr="00BA6D4A">
          <w:rPr>
            <w:rStyle w:val="Hyperlink"/>
            <w:rFonts w:ascii="Arial" w:hAnsi="Arial" w:cs="Arial" w:hint="cs"/>
            <w:color w:val="0070C0"/>
            <w:sz w:val="24"/>
            <w:szCs w:val="24"/>
            <w:u w:val="single"/>
            <w:rtl/>
          </w:rPr>
          <w:t>בטבע</w:t>
        </w:r>
        <w:r w:rsidR="00BA6D4A" w:rsidRPr="00BA6D4A">
          <w:rPr>
            <w:rStyle w:val="Hyperlink"/>
            <w:rFonts w:ascii="Arial" w:hAnsi="Arial" w:cs="Arial"/>
            <w:color w:val="0070C0"/>
            <w:sz w:val="24"/>
            <w:szCs w:val="24"/>
            <w:u w:val="single"/>
          </w:rPr>
          <w:t xml:space="preserve"> </w:t>
        </w:r>
        <w:r w:rsidR="00BA6D4A" w:rsidRPr="00BA6D4A">
          <w:rPr>
            <w:rStyle w:val="Hyperlink"/>
            <w:rFonts w:ascii="Arial" w:hAnsi="Arial" w:cs="Arial" w:hint="cs"/>
            <w:color w:val="0070C0"/>
            <w:sz w:val="24"/>
            <w:szCs w:val="24"/>
            <w:u w:val="single"/>
            <w:rtl/>
            <w:lang w:val="en"/>
          </w:rPr>
          <w:t>צבעמיצוי צבעים מצמחים</w:t>
        </w:r>
      </w:hyperlink>
      <w:r w:rsidR="00BA6D4A" w:rsidRPr="00BA6D4A">
        <w:rPr>
          <w:rStyle w:val="rtl2"/>
          <w:rFonts w:ascii="Arial" w:hAnsi="Arial" w:cs="Arial" w:hint="cs"/>
          <w:b w:val="0"/>
          <w:bCs w:val="0"/>
          <w:color w:val="000000"/>
          <w:sz w:val="24"/>
          <w:szCs w:val="24"/>
          <w:rtl w:val="0"/>
        </w:rPr>
        <w:t>2000</w:t>
      </w:r>
      <w:r w:rsidR="00FB5CB6">
        <w:rPr>
          <w:rStyle w:val="rtl2"/>
          <w:rFonts w:ascii="Arial" w:hAnsi="Arial" w:cs="Arial" w:hint="cs"/>
          <w:b w:val="0"/>
          <w:bCs w:val="0"/>
          <w:color w:val="000000"/>
          <w:sz w:val="24"/>
          <w:szCs w:val="24"/>
          <w:rtl w:val="0"/>
        </w:rPr>
        <w:t xml:space="preserve"> </w:t>
      </w:r>
      <w:r w:rsidR="00BA6D4A" w:rsidRPr="00BA6D4A">
        <w:rPr>
          <w:rFonts w:ascii="Arial" w:hAnsi="Arial" w:cs="Arial" w:hint="cs"/>
          <w:b w:val="0"/>
          <w:bCs w:val="0"/>
          <w:i/>
          <w:iCs/>
          <w:color w:val="000000"/>
          <w:sz w:val="24"/>
          <w:szCs w:val="24"/>
          <w:rtl/>
          <w:lang w:val="en"/>
        </w:rPr>
        <w:t>,</w:t>
      </w:r>
      <w:r w:rsidR="00845218" w:rsidRPr="00BA6D4A">
        <w:rPr>
          <w:rFonts w:ascii="Arial" w:hAnsi="Arial" w:cs="Arial" w:hint="cs"/>
          <w:b w:val="0"/>
          <w:bCs w:val="0"/>
          <w:i/>
          <w:iCs/>
          <w:color w:val="000000"/>
          <w:sz w:val="24"/>
          <w:szCs w:val="24"/>
          <w:rtl/>
          <w:lang w:val="en"/>
        </w:rPr>
        <w:t xml:space="preserve"> </w:t>
      </w:r>
      <w:r w:rsidR="009A6CD0" w:rsidRPr="00BA6D4A">
        <w:rPr>
          <w:rStyle w:val="a7"/>
          <w:rFonts w:ascii="Arial" w:hAnsi="Arial" w:cs="Arial"/>
          <w:b w:val="0"/>
          <w:bCs w:val="0"/>
          <w:i w:val="0"/>
          <w:iCs w:val="0"/>
          <w:color w:val="000000"/>
          <w:sz w:val="24"/>
          <w:szCs w:val="24"/>
          <w:rtl/>
          <w:lang w:val="en"/>
        </w:rPr>
        <w:t>רותי מנדלוביץ ומירי בן-שטרית</w:t>
      </w:r>
      <w:r w:rsidR="009A6CD0" w:rsidRPr="00BA6D4A">
        <w:rPr>
          <w:rFonts w:ascii="Arial" w:hAnsi="Arial" w:cs="Arial"/>
          <w:b w:val="0"/>
          <w:bCs w:val="0"/>
          <w:i/>
          <w:iCs/>
          <w:color w:val="000000"/>
          <w:sz w:val="24"/>
          <w:szCs w:val="24"/>
          <w:rtl/>
          <w:lang w:val="en"/>
        </w:rPr>
        <w:t>.</w:t>
      </w:r>
      <w:r w:rsidR="009A6CD0" w:rsidRPr="00BA6D4A">
        <w:rPr>
          <w:rFonts w:ascii="Arial" w:hAnsi="Arial" w:cs="Arial"/>
          <w:b w:val="0"/>
          <w:bCs w:val="0"/>
          <w:i/>
          <w:iCs/>
          <w:color w:val="000000"/>
          <w:sz w:val="24"/>
          <w:szCs w:val="24"/>
          <w:rtl/>
          <w:lang w:val="en"/>
        </w:rPr>
        <w:br/>
      </w:r>
      <w:r w:rsidR="009A6CD0" w:rsidRPr="00BA6D4A">
        <w:rPr>
          <w:rFonts w:ascii="Arial" w:hAnsi="Arial" w:cs="Arial"/>
          <w:b w:val="0"/>
          <w:bCs w:val="0"/>
          <w:color w:val="000000"/>
          <w:sz w:val="24"/>
          <w:szCs w:val="24"/>
          <w:rtl/>
          <w:lang w:val="en"/>
        </w:rPr>
        <w:t>בתאים של יצורים חיים נמצאים חומרי צבע הנקראים צבענים (פיגמנטים) הקובעים את צבעם.</w:t>
      </w:r>
      <w:r w:rsidR="00BA6D4A" w:rsidRPr="00BA6D4A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 xml:space="preserve"> </w:t>
      </w:r>
      <w:r w:rsidR="009A6CD0" w:rsidRPr="00BA6D4A">
        <w:rPr>
          <w:rFonts w:ascii="Arial" w:hAnsi="Arial" w:cs="Arial"/>
          <w:b w:val="0"/>
          <w:bCs w:val="0"/>
          <w:color w:val="000000"/>
          <w:sz w:val="24"/>
          <w:szCs w:val="24"/>
          <w:rtl/>
          <w:lang w:val="en"/>
        </w:rPr>
        <w:t>בצמחים, הצבענים מרוכזים בשני אברונים: פלסטידות וחלוליות.</w:t>
      </w:r>
      <w:r w:rsidR="00BA6D4A" w:rsidRPr="00BA6D4A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 xml:space="preserve"> בכתבה זו תלמדו כיצד ניתן להפיק צבעים שונים</w:t>
      </w:r>
      <w:r w:rsidR="00BA6D4A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 xml:space="preserve"> מחלקי צמחים</w:t>
      </w:r>
      <w:r w:rsidR="00BA6D4A" w:rsidRPr="00BA6D4A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>.</w:t>
      </w:r>
    </w:p>
    <w:p w:rsidR="00B409C9" w:rsidRDefault="004F01F2" w:rsidP="00B409C9">
      <w:pPr>
        <w:pStyle w:val="2"/>
        <w:numPr>
          <w:ilvl w:val="0"/>
          <w:numId w:val="15"/>
        </w:numPr>
        <w:shd w:val="clear" w:color="auto" w:fill="FFFFFF"/>
        <w:spacing w:before="0" w:line="360" w:lineRule="auto"/>
        <w:rPr>
          <w:rFonts w:ascii="Arial" w:eastAsia="MS Mincho" w:hAnsi="Arial" w:cs="Arial"/>
          <w:color w:val="auto"/>
          <w:sz w:val="24"/>
          <w:szCs w:val="24"/>
          <w:rtl/>
        </w:rPr>
      </w:pPr>
      <w:hyperlink r:id="rId9" w:history="1">
        <w:r w:rsidR="00B409C9" w:rsidRPr="00B409C9">
          <w:rPr>
            <w:rStyle w:val="Hyperlink"/>
            <w:rFonts w:ascii="Arial" w:hAnsi="Arial" w:cs="Arial" w:hint="cs"/>
            <w:color w:val="0070C0"/>
            <w:sz w:val="24"/>
            <w:szCs w:val="24"/>
            <w:u w:val="single"/>
            <w:rtl/>
            <w:lang w:val="en"/>
          </w:rPr>
          <w:t>ניסויי מעבדה בנושא נביטה</w:t>
        </w:r>
      </w:hyperlink>
      <w:r w:rsidR="00B409C9" w:rsidRPr="00B409C9">
        <w:rPr>
          <w:rFonts w:ascii="Arial" w:hAnsi="Arial" w:cs="Arial" w:hint="cs"/>
          <w:color w:val="000000"/>
          <w:sz w:val="24"/>
          <w:szCs w:val="24"/>
          <w:rtl/>
          <w:lang w:val="en"/>
        </w:rPr>
        <w:t xml:space="preserve"> </w:t>
      </w:r>
      <w:r w:rsidR="00B409C9" w:rsidRPr="00B409C9">
        <w:rPr>
          <w:rFonts w:ascii="Arial" w:hAnsi="Arial" w:cs="Arial"/>
          <w:b w:val="0"/>
          <w:bCs w:val="0"/>
          <w:color w:val="000000"/>
          <w:sz w:val="24"/>
          <w:szCs w:val="24"/>
          <w:rtl/>
          <w:lang w:val="en"/>
        </w:rPr>
        <w:t>–</w:t>
      </w:r>
      <w:r w:rsidR="00B409C9" w:rsidRPr="00B409C9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 xml:space="preserve"> מתאים לש</w:t>
      </w:r>
      <w:r w:rsidR="00B409C9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>י</w:t>
      </w:r>
      <w:r w:rsidR="00B409C9" w:rsidRPr="00B409C9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>ל</w:t>
      </w:r>
      <w:r w:rsidR="00B409C9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>ו</w:t>
      </w:r>
      <w:r w:rsidR="00B409C9" w:rsidRPr="00B409C9">
        <w:rPr>
          <w:rFonts w:ascii="Arial" w:hAnsi="Arial" w:cs="Arial" w:hint="cs"/>
          <w:b w:val="0"/>
          <w:bCs w:val="0"/>
          <w:color w:val="000000"/>
          <w:sz w:val="24"/>
          <w:szCs w:val="24"/>
          <w:rtl/>
          <w:lang w:val="en"/>
        </w:rPr>
        <w:t>ב בתקופת ט"ו בשבט</w:t>
      </w:r>
      <w:r w:rsidR="00B409C9">
        <w:rPr>
          <w:rFonts w:ascii="Arial" w:hAnsi="Arial" w:cs="Arial" w:hint="cs"/>
          <w:color w:val="000000"/>
          <w:sz w:val="24"/>
          <w:szCs w:val="24"/>
          <w:rtl/>
          <w:lang w:val="en"/>
        </w:rPr>
        <w:t>.</w:t>
      </w:r>
    </w:p>
    <w:p w:rsidR="00F80A5B" w:rsidRPr="00F80A5B" w:rsidRDefault="00F80A5B" w:rsidP="00F80A5B">
      <w:pPr>
        <w:rPr>
          <w:rtl/>
        </w:rPr>
      </w:pPr>
    </w:p>
    <w:p w:rsidR="00B409C9" w:rsidRPr="00B409C9" w:rsidRDefault="00B409C9" w:rsidP="00242396">
      <w:pPr>
        <w:ind w:right="-426"/>
      </w:pPr>
    </w:p>
    <w:p w:rsidR="000C38F3" w:rsidRPr="000C38F3" w:rsidRDefault="000C38F3" w:rsidP="000C38F3">
      <w:pPr>
        <w:pStyle w:val="a3"/>
        <w:numPr>
          <w:ilvl w:val="0"/>
          <w:numId w:val="14"/>
        </w:num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 w:hint="cs"/>
          <w:b/>
          <w:bCs/>
          <w:sz w:val="28"/>
          <w:szCs w:val="28"/>
          <w:rtl/>
        </w:rPr>
        <w:t>פעילות</w:t>
      </w:r>
      <w:r w:rsidRPr="000C38F3">
        <w:rPr>
          <w:rFonts w:ascii="Arial" w:hAnsi="Arial" w:cs="Arial" w:hint="cs"/>
          <w:b/>
          <w:bCs/>
          <w:sz w:val="28"/>
          <w:szCs w:val="28"/>
          <w:rtl/>
        </w:rPr>
        <w:t xml:space="preserve"> בשטח</w:t>
      </w:r>
    </w:p>
    <w:p w:rsidR="000C38F3" w:rsidRPr="009D3F24" w:rsidRDefault="004F01F2" w:rsidP="00242396">
      <w:pPr>
        <w:pStyle w:val="a3"/>
        <w:numPr>
          <w:ilvl w:val="1"/>
          <w:numId w:val="14"/>
        </w:numPr>
        <w:spacing w:line="360" w:lineRule="auto"/>
        <w:ind w:left="651" w:right="-284"/>
        <w:rPr>
          <w:rFonts w:ascii="Arial" w:hAnsi="Arial" w:cs="Arial"/>
          <w:b/>
          <w:bCs/>
          <w:color w:val="000000"/>
          <w:sz w:val="24"/>
          <w:szCs w:val="24"/>
          <w:rtl/>
        </w:rPr>
      </w:pPr>
      <w:hyperlink r:id="rId10" w:history="1">
        <w:r w:rsidR="000C38F3" w:rsidRPr="00616CCD">
          <w:rPr>
            <w:rStyle w:val="Hyperlink"/>
            <w:rFonts w:ascii="Arial" w:hAnsi="Arial" w:cs="Arial" w:hint="cs"/>
            <w:b/>
            <w:bCs/>
            <w:sz w:val="24"/>
            <w:szCs w:val="24"/>
            <w:rtl/>
          </w:rPr>
          <w:t>פעילות בשטח לט"ו בשבט</w:t>
        </w:r>
      </w:hyperlink>
      <w:r w:rsidR="000C38F3"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, </w:t>
      </w:r>
      <w:r w:rsidR="000C38F3" w:rsidRPr="000C38F3">
        <w:rPr>
          <w:rFonts w:ascii="Arial" w:hAnsi="Arial" w:cs="Arial" w:hint="cs"/>
          <w:color w:val="000000"/>
          <w:sz w:val="24"/>
          <w:szCs w:val="24"/>
          <w:rtl/>
        </w:rPr>
        <w:t>2011,</w:t>
      </w:r>
      <w:r w:rsidR="000C38F3"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 </w:t>
      </w:r>
      <w:r w:rsidR="000C38F3" w:rsidRPr="00616CCD">
        <w:rPr>
          <w:rFonts w:ascii="Arial" w:hAnsi="Arial" w:cs="Arial" w:hint="cs"/>
          <w:color w:val="000000"/>
          <w:sz w:val="24"/>
          <w:szCs w:val="24"/>
          <w:rtl/>
        </w:rPr>
        <w:t>מיכאלה כהן</w:t>
      </w:r>
      <w:r w:rsidR="000C38F3">
        <w:rPr>
          <w:rFonts w:ascii="Arial" w:hAnsi="Arial" w:cs="Arial" w:hint="cs"/>
          <w:color w:val="000000"/>
          <w:sz w:val="24"/>
          <w:szCs w:val="24"/>
          <w:rtl/>
        </w:rPr>
        <w:t xml:space="preserve">, מתוך עלון למורי ביולוגיה, גיליון </w:t>
      </w:r>
      <w:r w:rsidR="000C38F3" w:rsidRPr="000C38F3">
        <w:rPr>
          <w:rFonts w:ascii="Arial" w:hAnsi="Arial" w:cs="Arial" w:hint="cs"/>
          <w:color w:val="000000"/>
          <w:sz w:val="24"/>
          <w:szCs w:val="24"/>
          <w:rtl/>
        </w:rPr>
        <w:t>182.</w:t>
      </w:r>
      <w:r w:rsidR="000C38F3">
        <w:rPr>
          <w:rFonts w:ascii="Arial" w:hAnsi="Arial" w:cs="Arial"/>
          <w:b/>
          <w:bCs/>
          <w:color w:val="000000"/>
          <w:sz w:val="24"/>
          <w:szCs w:val="24"/>
          <w:rtl/>
        </w:rPr>
        <w:br/>
      </w:r>
      <w:r w:rsidR="000C38F3"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 </w:t>
      </w:r>
    </w:p>
    <w:p w:rsidR="001A252E" w:rsidRPr="000C38F3" w:rsidRDefault="00B409C9" w:rsidP="000C38F3">
      <w:pPr>
        <w:pStyle w:val="a3"/>
        <w:numPr>
          <w:ilvl w:val="0"/>
          <w:numId w:val="14"/>
        </w:num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  <w:rtl/>
        </w:rPr>
      </w:pPr>
      <w:r w:rsidRPr="00E1582B">
        <w:rPr>
          <w:rFonts w:ascii="Arial" w:hAnsi="Arial" w:cs="Arial" w:hint="cs"/>
          <w:b/>
          <w:bCs/>
          <w:sz w:val="28"/>
          <w:szCs w:val="28"/>
          <w:rtl/>
        </w:rPr>
        <w:t xml:space="preserve">סרטוני </w:t>
      </w:r>
      <w:r w:rsidR="00E1582B">
        <w:rPr>
          <w:rFonts w:ascii="Arial" w:hAnsi="Arial" w:cs="Arial" w:hint="cs"/>
          <w:b/>
          <w:bCs/>
          <w:sz w:val="28"/>
          <w:szCs w:val="28"/>
          <w:rtl/>
        </w:rPr>
        <w:t xml:space="preserve"> </w:t>
      </w:r>
      <w:r w:rsidRPr="00E1582B">
        <w:rPr>
          <w:rFonts w:ascii="Arial" w:hAnsi="Arial" w:cs="Arial" w:hint="cs"/>
          <w:b/>
          <w:bCs/>
          <w:sz w:val="28"/>
          <w:szCs w:val="28"/>
          <w:rtl/>
        </w:rPr>
        <w:t>יוטיוב</w:t>
      </w:r>
    </w:p>
    <w:p w:rsidR="00EB71D8" w:rsidRDefault="004F01F2" w:rsidP="00E1582B">
      <w:pPr>
        <w:pStyle w:val="a3"/>
        <w:numPr>
          <w:ilvl w:val="0"/>
          <w:numId w:val="7"/>
        </w:numPr>
        <w:shd w:val="clear" w:color="auto" w:fill="FFFFFF"/>
        <w:spacing w:after="200"/>
        <w:ind w:left="651" w:hanging="283"/>
        <w:rPr>
          <w:rFonts w:ascii="Arial" w:hAnsi="Arial" w:cs="Arial"/>
          <w:sz w:val="24"/>
          <w:szCs w:val="24"/>
        </w:rPr>
      </w:pPr>
      <w:hyperlink r:id="rId11" w:history="1">
        <w:r w:rsidR="00AD3057" w:rsidRPr="00AD3057">
          <w:rPr>
            <w:rStyle w:val="Hyperlink"/>
            <w:rFonts w:ascii="Arial" w:hAnsi="Arial" w:cs="Arial" w:hint="cs"/>
            <w:b/>
            <w:bCs/>
            <w:sz w:val="24"/>
            <w:szCs w:val="24"/>
            <w:rtl/>
          </w:rPr>
          <w:t>איך הצמחים מתקשרים</w:t>
        </w:r>
        <w:r w:rsidR="00AD3057" w:rsidRPr="00AD3057">
          <w:rPr>
            <w:rStyle w:val="Hyperlink"/>
            <w:rFonts w:ascii="Arial" w:hAnsi="Arial" w:cs="Arial" w:hint="cs"/>
            <w:sz w:val="24"/>
            <w:szCs w:val="24"/>
            <w:rtl/>
          </w:rPr>
          <w:t>?</w:t>
        </w:r>
      </w:hyperlink>
      <w:r w:rsidR="00AD3057">
        <w:rPr>
          <w:rFonts w:ascii="Arial" w:hAnsi="Arial" w:cs="Arial" w:hint="cs"/>
          <w:sz w:val="24"/>
          <w:szCs w:val="24"/>
          <w:rtl/>
        </w:rPr>
        <w:t xml:space="preserve"> </w:t>
      </w:r>
      <w:r w:rsidR="00AD3057" w:rsidRPr="00AD3057">
        <w:rPr>
          <w:rFonts w:asciiTheme="minorBidi" w:hAnsiTheme="minorBidi" w:cstheme="minorBidi"/>
          <w:color w:val="2F3C45"/>
          <w:sz w:val="24"/>
          <w:szCs w:val="24"/>
          <w:shd w:val="clear" w:color="auto" w:fill="FFFFFF"/>
          <w:rtl/>
        </w:rPr>
        <w:t xml:space="preserve">פרופ. אריאל נובופלנסקי מספר </w:t>
      </w:r>
      <w:r w:rsidR="00B409C9">
        <w:rPr>
          <w:rFonts w:asciiTheme="minorBidi" w:hAnsiTheme="minorBidi" w:cstheme="minorBidi"/>
          <w:color w:val="2F3C45"/>
          <w:sz w:val="24"/>
          <w:szCs w:val="24"/>
          <w:shd w:val="clear" w:color="auto" w:fill="FFFFFF"/>
        </w:rPr>
        <w:t>,</w:t>
      </w:r>
      <w:r w:rsidR="00B409C9">
        <w:rPr>
          <w:rFonts w:asciiTheme="minorBidi" w:hAnsiTheme="minorBidi" w:cstheme="minorBidi" w:hint="cs"/>
          <w:color w:val="2F3C45"/>
          <w:sz w:val="24"/>
          <w:szCs w:val="24"/>
          <w:shd w:val="clear" w:color="auto" w:fill="FFFFFF"/>
          <w:rtl/>
        </w:rPr>
        <w:t xml:space="preserve">תוך כדי </w:t>
      </w:r>
      <w:r w:rsidR="00B409C9" w:rsidRPr="000C38F3">
        <w:rPr>
          <w:rFonts w:asciiTheme="minorBidi" w:hAnsiTheme="minorBidi" w:cstheme="minorBidi" w:hint="cs"/>
          <w:b/>
          <w:bCs/>
          <w:color w:val="2F3C45"/>
          <w:sz w:val="24"/>
          <w:szCs w:val="24"/>
          <w:shd w:val="clear" w:color="auto" w:fill="FFFFFF"/>
          <w:rtl/>
        </w:rPr>
        <w:t>הדגמה</w:t>
      </w:r>
      <w:r w:rsidR="000C38F3">
        <w:rPr>
          <w:rFonts w:asciiTheme="minorBidi" w:hAnsiTheme="minorBidi" w:cstheme="minorBidi" w:hint="cs"/>
          <w:b/>
          <w:bCs/>
          <w:color w:val="2F3C45"/>
          <w:sz w:val="24"/>
          <w:szCs w:val="24"/>
          <w:shd w:val="clear" w:color="auto" w:fill="FFFFFF"/>
          <w:rtl/>
        </w:rPr>
        <w:t>,</w:t>
      </w:r>
      <w:r w:rsidR="00AD3057" w:rsidRPr="000C38F3">
        <w:rPr>
          <w:rFonts w:asciiTheme="minorBidi" w:hAnsiTheme="minorBidi" w:cstheme="minorBidi"/>
          <w:b/>
          <w:bCs/>
          <w:color w:val="2F3C45"/>
          <w:sz w:val="24"/>
          <w:szCs w:val="24"/>
          <w:shd w:val="clear" w:color="auto" w:fill="FFFFFF"/>
          <w:rtl/>
        </w:rPr>
        <w:t xml:space="preserve"> </w:t>
      </w:r>
      <w:r w:rsidR="00AD3057" w:rsidRPr="000C38F3">
        <w:rPr>
          <w:rFonts w:asciiTheme="minorBidi" w:hAnsiTheme="minorBidi" w:cstheme="minorBidi" w:hint="cs"/>
          <w:color w:val="2F3C45"/>
          <w:sz w:val="24"/>
          <w:szCs w:val="24"/>
          <w:shd w:val="clear" w:color="auto" w:fill="FFFFFF"/>
          <w:rtl/>
        </w:rPr>
        <w:t>מחקרים</w:t>
      </w:r>
      <w:r w:rsidR="00AD3057">
        <w:rPr>
          <w:rFonts w:asciiTheme="minorBidi" w:hAnsiTheme="minorBidi" w:cstheme="minorBidi" w:hint="cs"/>
          <w:color w:val="2F3C45"/>
          <w:sz w:val="24"/>
          <w:szCs w:val="24"/>
          <w:shd w:val="clear" w:color="auto" w:fill="FFFFFF"/>
          <w:rtl/>
        </w:rPr>
        <w:t xml:space="preserve"> אודות </w:t>
      </w:r>
      <w:r w:rsidR="00AD3057" w:rsidRPr="00AD3057">
        <w:rPr>
          <w:rFonts w:asciiTheme="minorBidi" w:hAnsiTheme="minorBidi" w:cstheme="minorBidi"/>
          <w:color w:val="2F3C45"/>
          <w:sz w:val="24"/>
          <w:szCs w:val="24"/>
          <w:shd w:val="clear" w:color="auto" w:fill="FFFFFF"/>
          <w:rtl/>
        </w:rPr>
        <w:t>הדרך היחודית בה צמחי</w:t>
      </w:r>
      <w:r w:rsidR="00AD3057" w:rsidRPr="00AD3057">
        <w:rPr>
          <w:rFonts w:asciiTheme="minorBidi" w:hAnsiTheme="minorBidi" w:cstheme="minorBidi"/>
          <w:sz w:val="24"/>
          <w:szCs w:val="24"/>
          <w:rtl/>
        </w:rPr>
        <w:t>ם</w:t>
      </w:r>
      <w:r w:rsidR="00AD3057">
        <w:rPr>
          <w:rFonts w:ascii="Arial" w:hAnsi="Arial" w:cs="Arial" w:hint="cs"/>
          <w:sz w:val="24"/>
          <w:szCs w:val="24"/>
          <w:rtl/>
        </w:rPr>
        <w:t xml:space="preserve"> מתקשרים ביניהם. הרצאת תד עם כתוביות בעברית, ולוח זמנים של הסרטון.</w:t>
      </w:r>
      <w:r w:rsidR="002A2918" w:rsidRPr="00497786">
        <w:rPr>
          <w:rFonts w:ascii="Arial" w:hAnsi="Arial" w:cs="Arial" w:hint="cs"/>
          <w:sz w:val="24"/>
          <w:szCs w:val="24"/>
          <w:rtl/>
        </w:rPr>
        <w:t xml:space="preserve"> </w:t>
      </w:r>
      <w:r w:rsidR="00B409C9">
        <w:rPr>
          <w:rFonts w:ascii="Arial" w:hAnsi="Arial" w:cs="Arial"/>
          <w:sz w:val="24"/>
          <w:szCs w:val="24"/>
          <w:rtl/>
        </w:rPr>
        <w:br/>
      </w:r>
    </w:p>
    <w:p w:rsidR="00EB71D8" w:rsidRDefault="004F01F2" w:rsidP="003D1AA4">
      <w:pPr>
        <w:pStyle w:val="a3"/>
        <w:numPr>
          <w:ilvl w:val="0"/>
          <w:numId w:val="7"/>
        </w:numPr>
        <w:shd w:val="clear" w:color="auto" w:fill="FFFFFF"/>
        <w:spacing w:line="360" w:lineRule="auto"/>
        <w:ind w:left="651" w:right="-426" w:hanging="283"/>
        <w:rPr>
          <w:rFonts w:ascii="Arial" w:hAnsi="Arial" w:cs="Arial"/>
          <w:color w:val="000000"/>
          <w:sz w:val="24"/>
          <w:szCs w:val="24"/>
        </w:rPr>
      </w:pPr>
      <w:hyperlink r:id="rId12" w:history="1">
        <w:r w:rsidR="00EB71D8" w:rsidRPr="00C62855">
          <w:rPr>
            <w:rStyle w:val="Hyperlink"/>
            <w:rFonts w:ascii="Arial" w:hAnsi="Arial" w:cs="Arial"/>
            <w:b/>
            <w:bCs/>
            <w:color w:val="0070C0"/>
            <w:sz w:val="24"/>
            <w:szCs w:val="24"/>
          </w:rPr>
          <w:t>The secret life of plants</w:t>
        </w:r>
      </w:hyperlink>
      <w:r w:rsidR="00EB71D8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EB71D8">
        <w:rPr>
          <w:rFonts w:ascii="Arial" w:hAnsi="Arial" w:cs="Arial"/>
          <w:color w:val="000000"/>
          <w:sz w:val="24"/>
          <w:szCs w:val="24"/>
          <w:rtl/>
        </w:rPr>
        <w:t>–</w:t>
      </w:r>
      <w:r w:rsidR="00EB71D8">
        <w:rPr>
          <w:rFonts w:ascii="Arial" w:hAnsi="Arial" w:cs="Arial" w:hint="cs"/>
          <w:color w:val="000000"/>
          <w:sz w:val="24"/>
          <w:szCs w:val="24"/>
          <w:rtl/>
        </w:rPr>
        <w:t xml:space="preserve"> סרטון יוטיוב על דברים שלא בטוח שידעתם על חיי הצמחים</w:t>
      </w:r>
      <w:r w:rsidR="00B409C9">
        <w:rPr>
          <w:rFonts w:ascii="Arial" w:hAnsi="Arial" w:cs="Arial"/>
          <w:color w:val="000000"/>
          <w:sz w:val="24"/>
          <w:szCs w:val="24"/>
          <w:rtl/>
        </w:rPr>
        <w:br/>
      </w:r>
    </w:p>
    <w:p w:rsidR="009A45D7" w:rsidRDefault="004F01F2" w:rsidP="00FB5CB6">
      <w:pPr>
        <w:pStyle w:val="a3"/>
        <w:numPr>
          <w:ilvl w:val="0"/>
          <w:numId w:val="7"/>
        </w:numPr>
        <w:shd w:val="clear" w:color="auto" w:fill="FFFFFF"/>
        <w:spacing w:line="360" w:lineRule="auto"/>
        <w:ind w:left="651" w:hanging="283"/>
        <w:rPr>
          <w:rFonts w:ascii="Arial" w:hAnsi="Arial" w:cs="Arial"/>
          <w:color w:val="000000"/>
          <w:sz w:val="24"/>
          <w:szCs w:val="24"/>
        </w:rPr>
      </w:pPr>
      <w:hyperlink r:id="rId13" w:history="1">
        <w:r w:rsidR="009A45D7" w:rsidRPr="00E1582B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u w:val="single"/>
            <w:rtl/>
          </w:rPr>
          <w:t>על צמחים טורפים ומטריפים</w:t>
        </w:r>
      </w:hyperlink>
      <w:r w:rsidR="009A45D7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9A45D7">
        <w:rPr>
          <w:rFonts w:ascii="Arial" w:hAnsi="Arial" w:cs="Arial"/>
          <w:color w:val="000000"/>
          <w:sz w:val="24"/>
          <w:szCs w:val="24"/>
          <w:rtl/>
        </w:rPr>
        <w:t>–</w:t>
      </w:r>
      <w:r w:rsidR="009A45D7">
        <w:rPr>
          <w:rFonts w:ascii="Arial" w:hAnsi="Arial" w:cs="Arial" w:hint="cs"/>
          <w:color w:val="000000"/>
          <w:sz w:val="24"/>
          <w:szCs w:val="24"/>
          <w:rtl/>
        </w:rPr>
        <w:t xml:space="preserve"> ללא מילים</w:t>
      </w:r>
      <w:r w:rsidR="00FB5CB6">
        <w:rPr>
          <w:rFonts w:ascii="Arial" w:hAnsi="Arial" w:cs="Arial" w:hint="cs"/>
          <w:color w:val="000000"/>
          <w:sz w:val="24"/>
          <w:szCs w:val="24"/>
          <w:rtl/>
        </w:rPr>
        <w:br/>
      </w:r>
    </w:p>
    <w:p w:rsidR="00EE6562" w:rsidRDefault="00EE6562" w:rsidP="00EE6562">
      <w:pPr>
        <w:pStyle w:val="a3"/>
        <w:numPr>
          <w:ilvl w:val="0"/>
          <w:numId w:val="14"/>
        </w:numPr>
        <w:shd w:val="solid" w:color="FFFFFF" w:fill="FFFFFF"/>
        <w:spacing w:line="360" w:lineRule="auto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 w:hint="cs"/>
          <w:b/>
          <w:bCs/>
          <w:sz w:val="28"/>
          <w:szCs w:val="28"/>
          <w:rtl/>
        </w:rPr>
        <w:lastRenderedPageBreak/>
        <w:t>ובנוסף . . . .</w:t>
      </w:r>
    </w:p>
    <w:p w:rsidR="00FB5CB6" w:rsidRPr="00EE6562" w:rsidRDefault="00FB5CB6" w:rsidP="00EE6562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b/>
          <w:bCs/>
          <w:sz w:val="26"/>
          <w:szCs w:val="26"/>
        </w:rPr>
      </w:pPr>
      <w:r w:rsidRPr="00EE6562">
        <w:rPr>
          <w:rFonts w:ascii="Arial" w:hAnsi="Arial" w:cs="Arial" w:hint="cs"/>
          <w:b/>
          <w:bCs/>
          <w:sz w:val="26"/>
          <w:szCs w:val="26"/>
          <w:rtl/>
        </w:rPr>
        <w:t xml:space="preserve">חומר למחשבה </w:t>
      </w:r>
      <w:r w:rsidRPr="00EE6562">
        <w:rPr>
          <w:rFonts w:ascii="Arial" w:hAnsi="Arial" w:cs="Arial"/>
          <w:b/>
          <w:bCs/>
          <w:sz w:val="26"/>
          <w:szCs w:val="26"/>
          <w:rtl/>
        </w:rPr>
        <w:t>–</w:t>
      </w:r>
      <w:r w:rsidRPr="00EE6562">
        <w:rPr>
          <w:rFonts w:ascii="Arial" w:hAnsi="Arial" w:cs="Arial" w:hint="cs"/>
          <w:b/>
          <w:bCs/>
          <w:sz w:val="26"/>
          <w:szCs w:val="26"/>
          <w:rtl/>
        </w:rPr>
        <w:t xml:space="preserve"> יוזמה - בצוות בית הספר</w:t>
      </w:r>
    </w:p>
    <w:p w:rsidR="000174D4" w:rsidRDefault="004F01F2" w:rsidP="00F80A5B">
      <w:pPr>
        <w:pStyle w:val="a3"/>
        <w:numPr>
          <w:ilvl w:val="1"/>
          <w:numId w:val="14"/>
        </w:numPr>
        <w:shd w:val="solid" w:color="FFFFFF" w:fill="FFFFFF"/>
        <w:spacing w:line="360" w:lineRule="auto"/>
        <w:ind w:left="651"/>
        <w:rPr>
          <w:rFonts w:ascii="Arial" w:hAnsi="Arial" w:cs="Arial"/>
          <w:b/>
          <w:bCs/>
          <w:sz w:val="24"/>
          <w:szCs w:val="24"/>
          <w:rtl/>
        </w:rPr>
      </w:pPr>
      <w:hyperlink r:id="rId14" w:history="1">
        <w:r w:rsidR="00FB5CB6" w:rsidRPr="00F80A5B">
          <w:rPr>
            <w:rStyle w:val="Hyperlink"/>
            <w:rFonts w:ascii="Arial" w:hAnsi="Arial" w:cs="Arial" w:hint="cs"/>
            <w:b/>
            <w:bCs/>
            <w:sz w:val="24"/>
            <w:szCs w:val="24"/>
            <w:u w:val="single"/>
            <w:rtl/>
          </w:rPr>
          <w:t>גינה לימודית בבית הספר – לא רק לביולוגים 2016</w:t>
        </w:r>
      </w:hyperlink>
      <w:r w:rsidR="00FB5CB6" w:rsidRPr="00FB5CB6">
        <w:rPr>
          <w:rFonts w:ascii="Arial" w:hAnsi="Arial" w:cs="Arial" w:hint="cs"/>
          <w:color w:val="000000"/>
          <w:sz w:val="24"/>
          <w:szCs w:val="24"/>
          <w:rtl/>
        </w:rPr>
        <w:t xml:space="preserve">, </w:t>
      </w:r>
      <w:r w:rsidR="00FB5CB6" w:rsidRPr="00FB5CB6">
        <w:rPr>
          <w:rFonts w:ascii="Arial" w:hAnsi="Arial" w:cs="Arial"/>
          <w:color w:val="003333"/>
          <w:sz w:val="24"/>
          <w:szCs w:val="24"/>
          <w:shd w:val="clear" w:color="auto" w:fill="FFFFFF"/>
          <w:rtl/>
        </w:rPr>
        <w:t>ד"ר עומר חורש , איל מוזיקנט</w:t>
      </w:r>
      <w:r w:rsidR="00FB5CB6" w:rsidRPr="00FB5CB6">
        <w:rPr>
          <w:rFonts w:ascii="Arial" w:hAnsi="Arial" w:cs="Arial" w:hint="cs"/>
          <w:color w:val="003333"/>
          <w:sz w:val="24"/>
          <w:szCs w:val="24"/>
          <w:shd w:val="clear" w:color="auto" w:fill="FFFFFF"/>
          <w:rtl/>
        </w:rPr>
        <w:t>, תיכון הראשונים, הרצליה</w:t>
      </w:r>
      <w:r w:rsidR="00F80A5B">
        <w:rPr>
          <w:rFonts w:ascii="Arial" w:hAnsi="Arial" w:cs="Arial" w:hint="cs"/>
          <w:color w:val="003333"/>
          <w:sz w:val="24"/>
          <w:szCs w:val="24"/>
          <w:shd w:val="clear" w:color="auto" w:fill="FFFFFF"/>
          <w:rtl/>
        </w:rPr>
        <w:t>.</w:t>
      </w:r>
    </w:p>
    <w:p w:rsidR="000174D4" w:rsidRDefault="000174D4" w:rsidP="00FB5CB6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b/>
          <w:bCs/>
          <w:sz w:val="24"/>
          <w:szCs w:val="24"/>
          <w:rtl/>
        </w:rPr>
      </w:pPr>
    </w:p>
    <w:p w:rsidR="000174D4" w:rsidRPr="00EE6562" w:rsidRDefault="000174D4" w:rsidP="00EE6562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b/>
          <w:bCs/>
          <w:sz w:val="26"/>
          <w:szCs w:val="26"/>
        </w:rPr>
      </w:pPr>
      <w:r w:rsidRPr="00EE6562">
        <w:rPr>
          <w:rFonts w:ascii="Arial" w:hAnsi="Arial" w:cs="Arial" w:hint="cs"/>
          <w:b/>
          <w:bCs/>
          <w:sz w:val="26"/>
          <w:szCs w:val="26"/>
          <w:rtl/>
        </w:rPr>
        <w:t>חידונים לט"ו בשבט</w:t>
      </w:r>
    </w:p>
    <w:p w:rsidR="000174D4" w:rsidRPr="000174D4" w:rsidRDefault="004F01F2" w:rsidP="0052316A">
      <w:pPr>
        <w:pStyle w:val="a3"/>
        <w:numPr>
          <w:ilvl w:val="0"/>
          <w:numId w:val="17"/>
        </w:numPr>
        <w:spacing w:line="360" w:lineRule="auto"/>
        <w:ind w:right="-567"/>
        <w:rPr>
          <w:rFonts w:ascii="Arial" w:hAnsi="Arial" w:cs="Arial"/>
          <w:color w:val="000000"/>
          <w:sz w:val="24"/>
          <w:szCs w:val="24"/>
        </w:rPr>
      </w:pPr>
      <w:hyperlink r:id="rId15" w:history="1">
        <w:r w:rsidR="000174D4" w:rsidRPr="000174D4">
          <w:rPr>
            <w:rStyle w:val="Hyperlink"/>
            <w:rFonts w:ascii="Arial" w:hAnsi="Arial" w:cs="Arial"/>
            <w:b/>
            <w:bCs/>
            <w:sz w:val="24"/>
            <w:szCs w:val="24"/>
            <w:u w:val="single"/>
            <w:rtl/>
          </w:rPr>
          <w:t>חידון  ט"ו בשבט</w:t>
        </w:r>
      </w:hyperlink>
      <w:r w:rsidR="000174D4" w:rsidRPr="000174D4">
        <w:rPr>
          <w:rStyle w:val="Hyperlink"/>
          <w:b/>
          <w:bCs/>
          <w:u w:val="single"/>
        </w:rPr>
        <w:t> </w:t>
      </w:r>
      <w:r w:rsidR="000174D4" w:rsidRPr="000174D4">
        <w:rPr>
          <w:rFonts w:ascii="Arial" w:hAnsi="Arial" w:cs="Arial" w:hint="cs"/>
          <w:color w:val="000000"/>
          <w:sz w:val="24"/>
          <w:szCs w:val="24"/>
          <w:rtl/>
        </w:rPr>
        <w:t>- מאתר המפמר לביולוגיה</w:t>
      </w:r>
      <w:r w:rsidR="0052316A">
        <w:rPr>
          <w:rFonts w:ascii="Arial" w:hAnsi="Arial" w:cs="Arial" w:hint="cs"/>
          <w:color w:val="000000"/>
          <w:sz w:val="24"/>
          <w:szCs w:val="24"/>
          <w:rtl/>
        </w:rPr>
        <w:t xml:space="preserve">; </w:t>
      </w:r>
      <w:hyperlink r:id="rId16" w:anchor="/k/bb4483e9-7136-4378-8587-a6213d1cfb9d" w:history="1">
        <w:r w:rsidR="0052316A" w:rsidRPr="0052316A">
          <w:rPr>
            <w:rStyle w:val="Hyperlink"/>
            <w:rFonts w:ascii="Arial" w:hAnsi="Arial" w:cs="Arial" w:hint="cs"/>
            <w:b/>
            <w:bCs/>
            <w:sz w:val="24"/>
            <w:szCs w:val="24"/>
            <w:rtl/>
          </w:rPr>
          <w:t>גירסה מתוקשבת ב</w:t>
        </w:r>
        <w:r w:rsidR="0052316A" w:rsidRPr="0052316A">
          <w:rPr>
            <w:rStyle w:val="Hyperlink"/>
            <w:rFonts w:ascii="Arial" w:hAnsi="Arial" w:cs="Arial" w:hint="cs"/>
            <w:b/>
            <w:bCs/>
            <w:sz w:val="24"/>
            <w:szCs w:val="24"/>
          </w:rPr>
          <w:t>KAHOO</w:t>
        </w:r>
        <w:r w:rsidR="0052316A" w:rsidRPr="0052316A">
          <w:rPr>
            <w:rStyle w:val="Hyperlink"/>
            <w:rFonts w:ascii="Arial" w:hAnsi="Arial" w:cs="Arial"/>
            <w:b/>
            <w:bCs/>
            <w:sz w:val="24"/>
            <w:szCs w:val="24"/>
          </w:rPr>
          <w:t>T</w:t>
        </w:r>
      </w:hyperlink>
      <w:r w:rsidR="0052316A">
        <w:rPr>
          <w:rFonts w:ascii="Arial" w:hAnsi="Arial" w:cs="Arial" w:hint="cs"/>
          <w:color w:val="000000"/>
          <w:sz w:val="24"/>
          <w:szCs w:val="24"/>
          <w:rtl/>
        </w:rPr>
        <w:t xml:space="preserve"> - </w:t>
      </w:r>
      <w:r w:rsidR="0052316A" w:rsidRPr="0052316A">
        <w:rPr>
          <w:rFonts w:ascii="Arial" w:hAnsi="Arial" w:cs="Arial"/>
          <w:color w:val="222222"/>
          <w:sz w:val="24"/>
          <w:szCs w:val="24"/>
          <w:shd w:val="clear" w:color="auto" w:fill="FFFFFF"/>
          <w:rtl/>
        </w:rPr>
        <w:t>מונזר זבאנה</w:t>
      </w:r>
      <w:r w:rsidR="005F3FC5">
        <w:rPr>
          <w:rFonts w:ascii="Arial" w:hAnsi="Arial" w:cs="Arial" w:hint="cs"/>
          <w:color w:val="222222"/>
          <w:sz w:val="24"/>
          <w:szCs w:val="24"/>
          <w:shd w:val="clear" w:color="auto" w:fill="FFFFFF"/>
          <w:rtl/>
        </w:rPr>
        <w:t>.</w:t>
      </w:r>
    </w:p>
    <w:p w:rsidR="000174D4" w:rsidRDefault="004F01F2" w:rsidP="000174D4">
      <w:pPr>
        <w:pStyle w:val="a3"/>
        <w:numPr>
          <w:ilvl w:val="0"/>
          <w:numId w:val="17"/>
        </w:numPr>
        <w:spacing w:line="360" w:lineRule="auto"/>
        <w:rPr>
          <w:rFonts w:ascii="Arial" w:hAnsi="Arial" w:cs="Arial"/>
          <w:color w:val="000000"/>
          <w:sz w:val="24"/>
          <w:szCs w:val="24"/>
        </w:rPr>
      </w:pPr>
      <w:hyperlink r:id="rId17" w:history="1">
        <w:r w:rsidR="000174D4" w:rsidRPr="000174D4">
          <w:rPr>
            <w:rStyle w:val="Hyperlink"/>
            <w:rFonts w:ascii="Arial" w:hAnsi="Arial" w:cs="Arial" w:hint="cs"/>
            <w:b/>
            <w:bCs/>
            <w:sz w:val="24"/>
            <w:szCs w:val="24"/>
            <w:rtl/>
          </w:rPr>
          <w:t>חידות לטו בשבט</w:t>
        </w:r>
      </w:hyperlink>
      <w:r w:rsidR="000174D4" w:rsidRPr="000174D4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 w:rsidR="000174D4" w:rsidRPr="000174D4">
        <w:rPr>
          <w:rFonts w:ascii="Arial" w:hAnsi="Arial" w:cs="Arial"/>
          <w:color w:val="000000"/>
          <w:sz w:val="24"/>
          <w:szCs w:val="24"/>
          <w:rtl/>
        </w:rPr>
        <w:t>–</w:t>
      </w:r>
      <w:r w:rsidR="000174D4" w:rsidRPr="000174D4">
        <w:rPr>
          <w:rFonts w:ascii="Arial" w:hAnsi="Arial" w:cs="Arial" w:hint="cs"/>
          <w:color w:val="000000"/>
          <w:sz w:val="24"/>
          <w:szCs w:val="24"/>
          <w:rtl/>
        </w:rPr>
        <w:t xml:space="preserve"> המרכז הפדגוגי בבאר שבע</w:t>
      </w:r>
    </w:p>
    <w:p w:rsidR="000174D4" w:rsidRPr="000174D4" w:rsidRDefault="000174D4" w:rsidP="000174D4">
      <w:pPr>
        <w:spacing w:line="360" w:lineRule="auto"/>
        <w:rPr>
          <w:rFonts w:ascii="Arial" w:hAnsi="Arial" w:cs="Arial"/>
          <w:color w:val="000000"/>
          <w:sz w:val="24"/>
          <w:szCs w:val="24"/>
        </w:rPr>
      </w:pPr>
    </w:p>
    <w:p w:rsidR="00C750A9" w:rsidRPr="00C750A9" w:rsidRDefault="004F01F2" w:rsidP="00C750A9">
      <w:pPr>
        <w:pStyle w:val="1"/>
        <w:shd w:val="clear" w:color="auto" w:fill="FFFFFF"/>
        <w:spacing w:before="0" w:line="360" w:lineRule="auto"/>
        <w:ind w:left="360"/>
        <w:rPr>
          <w:rFonts w:ascii="Arial" w:eastAsia="Times New Roman" w:hAnsi="Arial" w:cs="Arial"/>
          <w:noProof w:val="0"/>
          <w:color w:val="000000"/>
          <w:sz w:val="26"/>
          <w:szCs w:val="26"/>
          <w:lang w:eastAsia="en-US"/>
        </w:rPr>
      </w:pPr>
      <w:hyperlink r:id="rId18" w:history="1">
        <w:r w:rsidR="00C750A9" w:rsidRPr="004F01F2">
          <w:rPr>
            <w:rStyle w:val="Hyperlink"/>
            <w:rFonts w:ascii="Arial" w:hAnsi="Arial" w:cs="Arial"/>
            <w:sz w:val="26"/>
            <w:szCs w:val="26"/>
            <w:u w:val="single"/>
            <w:rtl/>
          </w:rPr>
          <w:t>כוחות העל הסודיים של העצים</w:t>
        </w:r>
      </w:hyperlink>
      <w:r w:rsidR="00C750A9" w:rsidRPr="00C750A9">
        <w:rPr>
          <w:rFonts w:ascii="Arial" w:eastAsia="Times New Roman" w:hAnsi="Arial" w:cs="Arial" w:hint="cs"/>
          <w:noProof w:val="0"/>
          <w:color w:val="000000"/>
          <w:sz w:val="26"/>
          <w:szCs w:val="26"/>
          <w:rtl/>
          <w:lang w:eastAsia="en-US"/>
        </w:rPr>
        <w:t xml:space="preserve"> </w:t>
      </w:r>
      <w:r w:rsidR="00C750A9" w:rsidRPr="00C750A9">
        <w:rPr>
          <w:rFonts w:ascii="Arial" w:eastAsia="Times New Roman" w:hAnsi="Arial" w:cs="Arial"/>
          <w:noProof w:val="0"/>
          <w:color w:val="000000"/>
          <w:sz w:val="26"/>
          <w:szCs w:val="26"/>
          <w:rtl/>
          <w:lang w:eastAsia="en-US"/>
        </w:rPr>
        <w:t>–</w:t>
      </w:r>
      <w:r w:rsidR="00C750A9" w:rsidRPr="00C750A9">
        <w:rPr>
          <w:rFonts w:ascii="Arial" w:eastAsia="Times New Roman" w:hAnsi="Arial" w:cs="Arial" w:hint="cs"/>
          <w:noProof w:val="0"/>
          <w:color w:val="000000"/>
          <w:sz w:val="26"/>
          <w:szCs w:val="26"/>
          <w:rtl/>
          <w:lang w:eastAsia="en-US"/>
        </w:rPr>
        <w:t xml:space="preserve"> </w:t>
      </w:r>
      <w:r w:rsidR="00C750A9" w:rsidRPr="004F01F2">
        <w:rPr>
          <w:rFonts w:ascii="Arial" w:eastAsia="Times New Roman" w:hAnsi="Arial" w:cs="Arial" w:hint="cs"/>
          <w:b w:val="0"/>
          <w:bCs w:val="0"/>
          <w:noProof w:val="0"/>
          <w:color w:val="000000"/>
          <w:sz w:val="26"/>
          <w:szCs w:val="26"/>
          <w:rtl/>
          <w:lang w:eastAsia="en-US"/>
        </w:rPr>
        <w:t>קורס דיגיטלי של מכון דוידסון</w:t>
      </w:r>
      <w:r w:rsidR="00C750A9" w:rsidRPr="00C750A9">
        <w:rPr>
          <w:rFonts w:ascii="Arial" w:eastAsia="Times New Roman" w:hAnsi="Arial" w:cs="Arial" w:hint="cs"/>
          <w:noProof w:val="0"/>
          <w:color w:val="000000"/>
          <w:sz w:val="26"/>
          <w:szCs w:val="26"/>
          <w:rtl/>
          <w:lang w:eastAsia="en-US"/>
        </w:rPr>
        <w:t xml:space="preserve"> </w:t>
      </w:r>
    </w:p>
    <w:p w:rsidR="00C750A9" w:rsidRPr="00C750A9" w:rsidRDefault="00C750A9" w:rsidP="004F01F2">
      <w:pPr>
        <w:pStyle w:val="3"/>
        <w:shd w:val="clear" w:color="auto" w:fill="FFFFFF"/>
        <w:spacing w:before="0" w:line="360" w:lineRule="auto"/>
        <w:ind w:left="752"/>
        <w:rPr>
          <w:rFonts w:ascii="Arial" w:hAnsi="Arial" w:cs="Arial"/>
          <w:b w:val="0"/>
          <w:bCs w:val="0"/>
          <w:color w:val="000000"/>
          <w:sz w:val="24"/>
          <w:szCs w:val="24"/>
        </w:rPr>
      </w:pPr>
      <w:bookmarkStart w:id="0" w:name="_GoBack"/>
      <w:bookmarkEnd w:id="0"/>
      <w:r w:rsidRPr="00C750A9">
        <w:rPr>
          <w:rFonts w:ascii="Arial" w:hAnsi="Arial" w:cs="Arial"/>
          <w:b w:val="0"/>
          <w:bCs w:val="0"/>
          <w:color w:val="000000"/>
          <w:sz w:val="24"/>
          <w:szCs w:val="24"/>
          <w:rtl/>
        </w:rPr>
        <w:t>איך עצים מתקשרים ביניהם? מה הם אוכלים? כיצד הם שורדים? בואו לגלות את התשובות בקורס מקוון קצרצר וללא עלות לכבוד ט"ו בשבט</w:t>
      </w:r>
    </w:p>
    <w:p w:rsidR="00C750A9" w:rsidRDefault="00C750A9" w:rsidP="00C750A9">
      <w:pPr>
        <w:pStyle w:val="a3"/>
        <w:shd w:val="solid" w:color="FFFFFF" w:fill="FFFFFF"/>
        <w:spacing w:line="360" w:lineRule="auto"/>
        <w:rPr>
          <w:rFonts w:ascii="Arial" w:hAnsi="Arial" w:cs="Arial"/>
          <w:b/>
          <w:bCs/>
          <w:sz w:val="26"/>
          <w:szCs w:val="26"/>
          <w:rtl/>
        </w:rPr>
      </w:pPr>
    </w:p>
    <w:p w:rsidR="00C750A9" w:rsidRDefault="00C750A9" w:rsidP="00EE6562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b/>
          <w:bCs/>
          <w:sz w:val="26"/>
          <w:szCs w:val="26"/>
          <w:rtl/>
        </w:rPr>
      </w:pPr>
    </w:p>
    <w:p w:rsidR="00AB1DA3" w:rsidRPr="00EE6562" w:rsidRDefault="00AB1DA3" w:rsidP="00EE6562">
      <w:pPr>
        <w:pStyle w:val="a3"/>
        <w:shd w:val="solid" w:color="FFFFFF" w:fill="FFFFFF"/>
        <w:spacing w:line="360" w:lineRule="auto"/>
        <w:ind w:left="360"/>
        <w:rPr>
          <w:rFonts w:ascii="Arial" w:hAnsi="Arial" w:cs="Arial"/>
          <w:b/>
          <w:bCs/>
          <w:sz w:val="26"/>
          <w:szCs w:val="26"/>
        </w:rPr>
      </w:pPr>
      <w:r w:rsidRPr="00EE6562">
        <w:rPr>
          <w:rFonts w:ascii="Arial" w:hAnsi="Arial" w:cs="Arial" w:hint="cs"/>
          <w:b/>
          <w:bCs/>
          <w:sz w:val="26"/>
          <w:szCs w:val="26"/>
          <w:rtl/>
        </w:rPr>
        <w:t xml:space="preserve">ט"ו בשבט </w:t>
      </w:r>
      <w:r w:rsidRPr="00EE6562">
        <w:rPr>
          <w:rFonts w:ascii="Arial" w:hAnsi="Arial" w:cs="Arial"/>
          <w:b/>
          <w:bCs/>
          <w:sz w:val="26"/>
          <w:szCs w:val="26"/>
          <w:rtl/>
        </w:rPr>
        <w:t>–</w:t>
      </w:r>
      <w:r w:rsidRPr="00EE6562">
        <w:rPr>
          <w:rFonts w:ascii="Arial" w:hAnsi="Arial" w:cs="Arial" w:hint="cs"/>
          <w:b/>
          <w:bCs/>
          <w:sz w:val="26"/>
          <w:szCs w:val="26"/>
          <w:rtl/>
        </w:rPr>
        <w:t xml:space="preserve"> יום הולדת לאילנות</w:t>
      </w:r>
    </w:p>
    <w:p w:rsidR="000174D4" w:rsidRPr="00EE6562" w:rsidRDefault="004F01F2" w:rsidP="00EE6562">
      <w:pPr>
        <w:pStyle w:val="a3"/>
        <w:numPr>
          <w:ilvl w:val="1"/>
          <w:numId w:val="14"/>
        </w:numPr>
        <w:shd w:val="clear" w:color="auto" w:fill="FFFFFF"/>
        <w:spacing w:line="360" w:lineRule="auto"/>
        <w:ind w:left="793" w:right="-426"/>
        <w:rPr>
          <w:rFonts w:ascii="Arial" w:hAnsi="Arial" w:cs="Arial"/>
          <w:color w:val="000000"/>
          <w:sz w:val="24"/>
          <w:szCs w:val="24"/>
        </w:rPr>
      </w:pPr>
      <w:hyperlink r:id="rId19" w:history="1">
        <w:r w:rsidR="000174D4" w:rsidRPr="00EE6562">
          <w:rPr>
            <w:rFonts w:asciiTheme="minorBidi" w:hAnsiTheme="minorBidi" w:cstheme="minorBidi"/>
            <w:b/>
            <w:bCs/>
            <w:sz w:val="24"/>
            <w:szCs w:val="24"/>
            <w:u w:val="single"/>
            <w:rtl/>
          </w:rPr>
          <w:t>מנפלאות הטבע</w:t>
        </w:r>
        <w:r w:rsidR="000174D4" w:rsidRPr="00EE6562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u w:val="single"/>
            <w:rtl/>
          </w:rPr>
          <w:t xml:space="preserve"> 17 מהעצים המיוחדים ביותר בעולם</w:t>
        </w:r>
      </w:hyperlink>
      <w:r w:rsidR="000174D4" w:rsidRPr="00EE6562">
        <w:rPr>
          <w:rFonts w:ascii="Arial" w:hAnsi="Arial" w:cs="Arial" w:hint="cs"/>
          <w:b/>
          <w:bCs/>
          <w:sz w:val="24"/>
          <w:szCs w:val="24"/>
          <w:rtl/>
        </w:rPr>
        <w:t xml:space="preserve"> </w:t>
      </w:r>
      <w:r w:rsidR="000174D4" w:rsidRPr="00EE6562">
        <w:rPr>
          <w:rFonts w:ascii="Arial" w:hAnsi="Arial" w:cs="Arial"/>
          <w:sz w:val="24"/>
          <w:szCs w:val="24"/>
          <w:rtl/>
        </w:rPr>
        <w:t>–</w:t>
      </w:r>
      <w:r w:rsidR="000174D4" w:rsidRPr="00EE6562">
        <w:rPr>
          <w:rFonts w:ascii="Arial" w:hAnsi="Arial" w:cs="Arial" w:hint="cs"/>
          <w:sz w:val="24"/>
          <w:szCs w:val="24"/>
          <w:rtl/>
        </w:rPr>
        <w:t xml:space="preserve"> כתבה באתר </w:t>
      </w:r>
      <w:r w:rsidR="000174D4" w:rsidRPr="00EE6562">
        <w:rPr>
          <w:rFonts w:ascii="Arial" w:hAnsi="Arial" w:cs="Arial"/>
          <w:sz w:val="24"/>
          <w:szCs w:val="24"/>
        </w:rPr>
        <w:t>nature tech</w:t>
      </w:r>
      <w:r w:rsidR="000174D4" w:rsidRPr="00EE6562">
        <w:rPr>
          <w:rFonts w:ascii="Arial" w:hAnsi="Arial" w:cs="Arial" w:hint="cs"/>
          <w:sz w:val="24"/>
          <w:szCs w:val="24"/>
          <w:rtl/>
        </w:rPr>
        <w:t xml:space="preserve"> הבית לחקלאי המודרני</w:t>
      </w:r>
    </w:p>
    <w:p w:rsidR="00242396" w:rsidRPr="00EE6562" w:rsidRDefault="004F01F2" w:rsidP="00AB7257">
      <w:pPr>
        <w:pStyle w:val="a3"/>
        <w:numPr>
          <w:ilvl w:val="1"/>
          <w:numId w:val="14"/>
        </w:numPr>
        <w:shd w:val="clear" w:color="auto" w:fill="FFFFFF"/>
        <w:spacing w:before="120" w:after="120" w:line="360" w:lineRule="auto"/>
        <w:ind w:leftChars="161" w:left="678" w:right="-426" w:hangingChars="178" w:hanging="356"/>
        <w:rPr>
          <w:rFonts w:ascii="Arial" w:hAnsi="Arial" w:cs="Arial"/>
          <w:color w:val="000000"/>
          <w:sz w:val="24"/>
          <w:szCs w:val="24"/>
        </w:rPr>
      </w:pPr>
      <w:hyperlink r:id="rId20" w:history="1">
        <w:r w:rsidR="00242396" w:rsidRPr="00EE6562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u w:val="single"/>
            <w:rtl/>
          </w:rPr>
          <w:t>העצים המופלאים בעולם</w:t>
        </w:r>
      </w:hyperlink>
      <w:r w:rsidR="00515CFC" w:rsidRPr="00EE6562">
        <w:rPr>
          <w:rFonts w:ascii="Arial" w:hAnsi="Arial" w:cs="Arial" w:hint="cs"/>
          <w:color w:val="000000"/>
          <w:sz w:val="24"/>
          <w:szCs w:val="24"/>
          <w:rtl/>
        </w:rPr>
        <w:t>, כתבה באתר מסע אחר</w:t>
      </w:r>
    </w:p>
    <w:p w:rsidR="00EE6562" w:rsidRDefault="004F01F2" w:rsidP="00183BFB">
      <w:pPr>
        <w:pStyle w:val="a3"/>
        <w:numPr>
          <w:ilvl w:val="0"/>
          <w:numId w:val="5"/>
        </w:numPr>
        <w:shd w:val="solid" w:color="FFFFFF" w:fill="FFFFFF"/>
        <w:spacing w:before="120" w:after="360" w:line="360" w:lineRule="auto"/>
        <w:ind w:leftChars="161" w:left="678" w:hangingChars="178" w:hanging="356"/>
        <w:rPr>
          <w:rFonts w:ascii="Arial" w:hAnsi="Arial" w:cs="Arial"/>
          <w:b/>
          <w:bCs/>
          <w:color w:val="0070C0"/>
          <w:sz w:val="24"/>
          <w:szCs w:val="24"/>
          <w:u w:val="single"/>
        </w:rPr>
      </w:pPr>
      <w:hyperlink r:id="rId21" w:history="1">
        <w:r w:rsidR="00EE6562" w:rsidRPr="00EE6562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u w:val="single"/>
            <w:rtl/>
          </w:rPr>
          <w:t>כרזות ט"ו בשבט של קק"ל בעבר ובהווה</w:t>
        </w:r>
      </w:hyperlink>
    </w:p>
    <w:p w:rsidR="00183BFB" w:rsidRPr="00183BFB" w:rsidRDefault="00183BFB" w:rsidP="00183BFB">
      <w:pPr>
        <w:pStyle w:val="a3"/>
        <w:shd w:val="solid" w:color="FFFFFF" w:fill="FFFFFF"/>
        <w:spacing w:before="120" w:after="360"/>
        <w:ind w:left="748"/>
        <w:rPr>
          <w:rFonts w:ascii="Arial" w:hAnsi="Arial" w:cs="Arial"/>
          <w:b/>
          <w:bCs/>
          <w:color w:val="0070C0"/>
          <w:sz w:val="24"/>
          <w:szCs w:val="24"/>
          <w:u w:val="single"/>
        </w:rPr>
      </w:pPr>
    </w:p>
    <w:p w:rsidR="00EE6562" w:rsidRDefault="003D1AA4" w:rsidP="00183BFB">
      <w:pPr>
        <w:pStyle w:val="a3"/>
        <w:numPr>
          <w:ilvl w:val="0"/>
          <w:numId w:val="5"/>
        </w:numPr>
        <w:shd w:val="clear" w:color="auto" w:fill="FFFFFF"/>
        <w:spacing w:after="240"/>
        <w:ind w:left="470" w:right="-709" w:hanging="425"/>
        <w:rPr>
          <w:rFonts w:ascii="Arial" w:hAnsi="Arial" w:cs="Arial"/>
          <w:color w:val="000000"/>
          <w:sz w:val="24"/>
          <w:szCs w:val="24"/>
        </w:rPr>
      </w:pPr>
      <w:r>
        <w:rPr>
          <w:rFonts w:hint="cs"/>
          <w:rtl/>
        </w:rPr>
        <w:t xml:space="preserve"> </w:t>
      </w:r>
      <w:r w:rsidRPr="003D1AA4">
        <w:rPr>
          <w:rFonts w:asciiTheme="minorBidi" w:hAnsiTheme="minorBidi" w:cstheme="minorBidi"/>
          <w:b/>
          <w:bCs/>
          <w:sz w:val="24"/>
          <w:szCs w:val="24"/>
          <w:rtl/>
        </w:rPr>
        <w:t>גיליון</w:t>
      </w:r>
      <w:r>
        <w:rPr>
          <w:rFonts w:hint="cs"/>
          <w:rtl/>
        </w:rPr>
        <w:t xml:space="preserve"> </w:t>
      </w:r>
      <w:hyperlink r:id="rId22" w:history="1">
        <w:r w:rsidR="00EE6562" w:rsidRPr="00497786">
          <w:rPr>
            <w:rStyle w:val="Hyperlink"/>
            <w:rFonts w:ascii="Arial" w:hAnsi="Arial" w:cs="Arial"/>
            <w:b/>
            <w:bCs/>
            <w:sz w:val="24"/>
            <w:szCs w:val="24"/>
            <w:rtl/>
          </w:rPr>
          <w:t>ביולטר 7</w:t>
        </w:r>
        <w:r>
          <w:rPr>
            <w:rStyle w:val="Hyperlink"/>
            <w:rFonts w:ascii="Arial" w:hAnsi="Arial" w:cs="Arial" w:hint="cs"/>
            <w:b/>
            <w:bCs/>
            <w:sz w:val="24"/>
            <w:szCs w:val="24"/>
            <w:rtl/>
          </w:rPr>
          <w:t xml:space="preserve"> ייחודי לנושא</w:t>
        </w:r>
        <w:r w:rsidR="00EE6562" w:rsidRPr="00497786">
          <w:rPr>
            <w:rStyle w:val="Hyperlink"/>
            <w:rFonts w:ascii="Arial" w:hAnsi="Arial" w:cs="Arial"/>
            <w:b/>
            <w:bCs/>
            <w:sz w:val="24"/>
            <w:szCs w:val="24"/>
            <w:rtl/>
          </w:rPr>
          <w:t xml:space="preserve"> טו בשבט</w:t>
        </w:r>
      </w:hyperlink>
      <w:r w:rsidR="00EE6562" w:rsidRPr="00497786">
        <w:rPr>
          <w:rStyle w:val="Hyperlink"/>
          <w:rFonts w:ascii="Arial" w:hAnsi="Arial" w:cs="Arial"/>
          <w:b/>
          <w:bCs/>
          <w:sz w:val="24"/>
          <w:szCs w:val="24"/>
        </w:rPr>
        <w:t xml:space="preserve">' </w:t>
      </w:r>
      <w:r w:rsidR="00EE6562" w:rsidRPr="00497786">
        <w:rPr>
          <w:rStyle w:val="Hyperlink"/>
          <w:rFonts w:ascii="Arial" w:hAnsi="Arial" w:cs="Arial" w:hint="cs"/>
          <w:b/>
          <w:bCs/>
          <w:sz w:val="24"/>
          <w:szCs w:val="24"/>
          <w:rtl/>
        </w:rPr>
        <w:t>ינואר 2015</w:t>
      </w:r>
      <w:r w:rsidR="00EE6562">
        <w:rPr>
          <w:rFonts w:ascii="Arial" w:hAnsi="Arial" w:cs="Arial" w:hint="cs"/>
          <w:color w:val="000000"/>
          <w:sz w:val="24"/>
          <w:szCs w:val="24"/>
          <w:rtl/>
        </w:rPr>
        <w:t xml:space="preserve">  </w:t>
      </w:r>
      <w:r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(חלק ממהחומרים בלקט זה נלקחו </w:t>
      </w:r>
      <w:r w:rsidR="00AB7257">
        <w:rPr>
          <w:rFonts w:ascii="Arial" w:hAnsi="Arial" w:cs="Arial" w:hint="cs"/>
          <w:b/>
          <w:bCs/>
          <w:color w:val="000000"/>
          <w:sz w:val="24"/>
          <w:szCs w:val="24"/>
          <w:rtl/>
        </w:rPr>
        <w:t>מגיליון זה)</w:t>
      </w:r>
      <w:r>
        <w:rPr>
          <w:rFonts w:ascii="Arial" w:hAnsi="Arial" w:cs="Arial" w:hint="cs"/>
          <w:b/>
          <w:bCs/>
          <w:color w:val="000000"/>
          <w:sz w:val="24"/>
          <w:szCs w:val="24"/>
          <w:rtl/>
        </w:rPr>
        <w:t>.</w:t>
      </w:r>
    </w:p>
    <w:p w:rsidR="00AB7257" w:rsidRPr="00AB7257" w:rsidRDefault="00272383" w:rsidP="00AB7257">
      <w:pPr>
        <w:pStyle w:val="a3"/>
        <w:rPr>
          <w:rFonts w:ascii="Arial" w:hAnsi="Arial" w:cs="Arial"/>
          <w:color w:val="000000"/>
          <w:sz w:val="24"/>
          <w:szCs w:val="24"/>
          <w:rtl/>
        </w:rPr>
      </w:pPr>
      <w:r>
        <w:rPr>
          <w:rFonts w:ascii="Arial" w:hAnsi="Arial" w:cs="Arial"/>
          <w:color w:val="000000"/>
          <w:sz w:val="24"/>
          <w:szCs w:val="24"/>
          <w:lang w:eastAsia="en-US"/>
        </w:rPr>
        <w:lastRenderedPageBreak/>
        <w:drawing>
          <wp:anchor distT="0" distB="0" distL="114300" distR="114300" simplePos="0" relativeHeight="251660288" behindDoc="1" locked="0" layoutInCell="1" allowOverlap="1" wp14:anchorId="57FC4819" wp14:editId="0466B9F5">
            <wp:simplePos x="0" y="0"/>
            <wp:positionH relativeFrom="column">
              <wp:posOffset>171450</wp:posOffset>
            </wp:positionH>
            <wp:positionV relativeFrom="paragraph">
              <wp:posOffset>111125</wp:posOffset>
            </wp:positionV>
            <wp:extent cx="4800600" cy="4495800"/>
            <wp:effectExtent l="0" t="0" r="0" b="0"/>
            <wp:wrapTight wrapText="bothSides">
              <wp:wrapPolygon edited="0">
                <wp:start x="0" y="0"/>
                <wp:lineTo x="0" y="21508"/>
                <wp:lineTo x="21514" y="21508"/>
                <wp:lineTo x="21514" y="0"/>
                <wp:lineTo x="0" y="0"/>
              </wp:wrapPolygon>
            </wp:wrapTight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449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3BFB" w:rsidRPr="00183BFB" w:rsidRDefault="004F01F2" w:rsidP="00183BFB">
      <w:pPr>
        <w:pStyle w:val="a3"/>
        <w:numPr>
          <w:ilvl w:val="0"/>
          <w:numId w:val="14"/>
        </w:numPr>
        <w:rPr>
          <w:rFonts w:asciiTheme="minorBidi" w:hAnsiTheme="minorBidi" w:cstheme="minorBidi"/>
          <w:b/>
          <w:bCs/>
          <w:sz w:val="24"/>
          <w:szCs w:val="24"/>
        </w:rPr>
      </w:pPr>
      <w:hyperlink r:id="rId24" w:anchor="inbox/FMfcgxwBTsjnGvmWSZMlMJHwtstZLlbZ" w:history="1">
        <w:r w:rsidR="00183BFB" w:rsidRPr="00183BFB">
          <w:rPr>
            <w:rStyle w:val="Hyperlink"/>
            <w:rFonts w:asciiTheme="minorBidi" w:hAnsiTheme="minorBidi" w:cstheme="minorBidi" w:hint="cs"/>
            <w:b/>
            <w:bCs/>
            <w:color w:val="0070C0"/>
            <w:sz w:val="24"/>
            <w:szCs w:val="24"/>
            <w:rtl/>
          </w:rPr>
          <w:t>טו בשבט באתר הספרייה הלאומית</w:t>
        </w:r>
      </w:hyperlink>
      <w:r w:rsidR="00183BFB">
        <w:rPr>
          <w:rFonts w:asciiTheme="minorBidi" w:hAnsiTheme="minorBidi" w:cstheme="minorBidi" w:hint="cs"/>
          <w:b/>
          <w:bCs/>
          <w:sz w:val="24"/>
          <w:szCs w:val="24"/>
          <w:rtl/>
        </w:rPr>
        <w:t xml:space="preserve"> - </w:t>
      </w:r>
      <w:r w:rsidR="00183BFB" w:rsidRPr="00183BFB">
        <w:rPr>
          <w:rFonts w:ascii="Arial" w:hAnsi="Arial" w:cs="Arial"/>
          <w:color w:val="606060"/>
          <w:sz w:val="24"/>
          <w:szCs w:val="24"/>
          <w:shd w:val="clear" w:color="auto" w:fill="FFFFFF"/>
          <w:rtl/>
        </w:rPr>
        <w:t>על נטיעות, מסיבות, סדר ט"ו בשבט ופרחים מוגנים: פריטי מקור היסטוריים, מערכי שיעור וסרטון בחבילת תוכן מיוחדת לט"ו בשבט</w:t>
      </w:r>
      <w:r w:rsidR="00183BFB">
        <w:rPr>
          <w:rFonts w:ascii="Arial" w:hAnsi="Arial" w:cs="Arial" w:hint="cs"/>
          <w:color w:val="606060"/>
          <w:sz w:val="24"/>
          <w:szCs w:val="24"/>
          <w:shd w:val="clear" w:color="auto" w:fill="FFFFFF"/>
          <w:rtl/>
        </w:rPr>
        <w:t>, ועוד...</w:t>
      </w:r>
    </w:p>
    <w:sectPr w:rsidR="00183BFB" w:rsidRPr="00183BFB" w:rsidSect="00AB7257">
      <w:pgSz w:w="11906" w:h="16838"/>
      <w:pgMar w:top="851" w:right="1416" w:bottom="851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67306"/>
    <w:multiLevelType w:val="hybridMultilevel"/>
    <w:tmpl w:val="430EBB8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5970E8"/>
    <w:multiLevelType w:val="hybridMultilevel"/>
    <w:tmpl w:val="4BFC6EA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F303CF2"/>
    <w:multiLevelType w:val="hybridMultilevel"/>
    <w:tmpl w:val="B47231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00000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1410F8"/>
    <w:multiLevelType w:val="multilevel"/>
    <w:tmpl w:val="65F265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86A08DE"/>
    <w:multiLevelType w:val="hybridMultilevel"/>
    <w:tmpl w:val="D21880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9916C2"/>
    <w:multiLevelType w:val="hybridMultilevel"/>
    <w:tmpl w:val="83F60A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BBA0521"/>
    <w:multiLevelType w:val="hybridMultilevel"/>
    <w:tmpl w:val="0B6A471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DC16063"/>
    <w:multiLevelType w:val="multilevel"/>
    <w:tmpl w:val="F222A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3C4634"/>
    <w:multiLevelType w:val="hybridMultilevel"/>
    <w:tmpl w:val="5142E1F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775BF2"/>
    <w:multiLevelType w:val="hybridMultilevel"/>
    <w:tmpl w:val="CD2E04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00000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73A4FFF"/>
    <w:multiLevelType w:val="multilevel"/>
    <w:tmpl w:val="56C433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AC370E6"/>
    <w:multiLevelType w:val="hybridMultilevel"/>
    <w:tmpl w:val="DD0CBEA8"/>
    <w:lvl w:ilvl="0" w:tplc="04090003">
      <w:start w:val="1"/>
      <w:numFmt w:val="bullet"/>
      <w:lvlText w:val="o"/>
      <w:lvlJc w:val="left"/>
      <w:pPr>
        <w:ind w:left="107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2" w15:restartNumberingAfterBreak="0">
    <w:nsid w:val="56A37DCE"/>
    <w:multiLevelType w:val="hybridMultilevel"/>
    <w:tmpl w:val="EB34C84E"/>
    <w:lvl w:ilvl="0" w:tplc="04090003">
      <w:start w:val="1"/>
      <w:numFmt w:val="bullet"/>
      <w:lvlText w:val="o"/>
      <w:lvlJc w:val="left"/>
      <w:pPr>
        <w:ind w:left="945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FED00736">
      <w:start w:val="10"/>
      <w:numFmt w:val="bullet"/>
      <w:lvlText w:val="-"/>
      <w:lvlJc w:val="left"/>
      <w:pPr>
        <w:ind w:left="2385" w:hanging="360"/>
      </w:pPr>
      <w:rPr>
        <w:rFonts w:ascii="Arial" w:eastAsia="MS Mincho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13" w15:restartNumberingAfterBreak="0">
    <w:nsid w:val="57825F43"/>
    <w:multiLevelType w:val="hybridMultilevel"/>
    <w:tmpl w:val="B952F5A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634E78"/>
    <w:multiLevelType w:val="hybridMultilevel"/>
    <w:tmpl w:val="2D7E988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F539E5"/>
    <w:multiLevelType w:val="hybridMultilevel"/>
    <w:tmpl w:val="85FCBF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F94246C"/>
    <w:multiLevelType w:val="hybridMultilevel"/>
    <w:tmpl w:val="D77417B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8"/>
  </w:num>
  <w:num w:numId="3">
    <w:abstractNumId w:val="15"/>
  </w:num>
  <w:num w:numId="4">
    <w:abstractNumId w:val="2"/>
  </w:num>
  <w:num w:numId="5">
    <w:abstractNumId w:val="0"/>
  </w:num>
  <w:num w:numId="6">
    <w:abstractNumId w:val="1"/>
  </w:num>
  <w:num w:numId="7">
    <w:abstractNumId w:val="12"/>
  </w:num>
  <w:num w:numId="8">
    <w:abstractNumId w:val="7"/>
  </w:num>
  <w:num w:numId="9">
    <w:abstractNumId w:val="10"/>
  </w:num>
  <w:num w:numId="10">
    <w:abstractNumId w:val="3"/>
  </w:num>
  <w:num w:numId="11">
    <w:abstractNumId w:val="14"/>
  </w:num>
  <w:num w:numId="12">
    <w:abstractNumId w:val="5"/>
  </w:num>
  <w:num w:numId="13">
    <w:abstractNumId w:val="6"/>
  </w:num>
  <w:num w:numId="14">
    <w:abstractNumId w:val="4"/>
  </w:num>
  <w:num w:numId="15">
    <w:abstractNumId w:val="16"/>
  </w:num>
  <w:num w:numId="16">
    <w:abstractNumId w:val="1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2918"/>
    <w:rsid w:val="00001EFE"/>
    <w:rsid w:val="000174D4"/>
    <w:rsid w:val="0002291A"/>
    <w:rsid w:val="000435B3"/>
    <w:rsid w:val="000772E4"/>
    <w:rsid w:val="000B4FA6"/>
    <w:rsid w:val="000C38F3"/>
    <w:rsid w:val="00111E3F"/>
    <w:rsid w:val="00136670"/>
    <w:rsid w:val="001838CD"/>
    <w:rsid w:val="00183BFB"/>
    <w:rsid w:val="001A252E"/>
    <w:rsid w:val="001E2367"/>
    <w:rsid w:val="001F3DB0"/>
    <w:rsid w:val="00242396"/>
    <w:rsid w:val="00272383"/>
    <w:rsid w:val="002A2918"/>
    <w:rsid w:val="002A439B"/>
    <w:rsid w:val="00316590"/>
    <w:rsid w:val="00322ACD"/>
    <w:rsid w:val="00337185"/>
    <w:rsid w:val="003431BD"/>
    <w:rsid w:val="003437EC"/>
    <w:rsid w:val="003845D0"/>
    <w:rsid w:val="003B1A90"/>
    <w:rsid w:val="003C5A4F"/>
    <w:rsid w:val="003D1AA4"/>
    <w:rsid w:val="003E4843"/>
    <w:rsid w:val="003E6041"/>
    <w:rsid w:val="004305E9"/>
    <w:rsid w:val="00464585"/>
    <w:rsid w:val="00497786"/>
    <w:rsid w:val="004D665D"/>
    <w:rsid w:val="004F01F2"/>
    <w:rsid w:val="00515CFC"/>
    <w:rsid w:val="0052316A"/>
    <w:rsid w:val="00524A12"/>
    <w:rsid w:val="005F3FC5"/>
    <w:rsid w:val="00616CCD"/>
    <w:rsid w:val="006C7E4D"/>
    <w:rsid w:val="007511F7"/>
    <w:rsid w:val="007A3E2B"/>
    <w:rsid w:val="007B2889"/>
    <w:rsid w:val="007B79C2"/>
    <w:rsid w:val="0081429C"/>
    <w:rsid w:val="00845218"/>
    <w:rsid w:val="00885B7E"/>
    <w:rsid w:val="00890CDC"/>
    <w:rsid w:val="008E33E2"/>
    <w:rsid w:val="00936AAB"/>
    <w:rsid w:val="009A45D7"/>
    <w:rsid w:val="009A6CD0"/>
    <w:rsid w:val="009D3F24"/>
    <w:rsid w:val="009F4BF5"/>
    <w:rsid w:val="00A02C69"/>
    <w:rsid w:val="00A065FC"/>
    <w:rsid w:val="00A732BC"/>
    <w:rsid w:val="00AB1DA3"/>
    <w:rsid w:val="00AB7257"/>
    <w:rsid w:val="00AD0BE8"/>
    <w:rsid w:val="00AD3057"/>
    <w:rsid w:val="00B33866"/>
    <w:rsid w:val="00B409C9"/>
    <w:rsid w:val="00BA6D4A"/>
    <w:rsid w:val="00BB7BD3"/>
    <w:rsid w:val="00C34C0D"/>
    <w:rsid w:val="00C62855"/>
    <w:rsid w:val="00C750A9"/>
    <w:rsid w:val="00CE2C45"/>
    <w:rsid w:val="00D04E24"/>
    <w:rsid w:val="00D73079"/>
    <w:rsid w:val="00DA4090"/>
    <w:rsid w:val="00E1582B"/>
    <w:rsid w:val="00EB71D8"/>
    <w:rsid w:val="00ED0AA1"/>
    <w:rsid w:val="00EE6562"/>
    <w:rsid w:val="00EF37C9"/>
    <w:rsid w:val="00F3726B"/>
    <w:rsid w:val="00F47C6D"/>
    <w:rsid w:val="00F80A5B"/>
    <w:rsid w:val="00F830DC"/>
    <w:rsid w:val="00FB5CB6"/>
    <w:rsid w:val="00FD7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DDC9E7"/>
  <w15:docId w15:val="{65A5B7B4-3D50-43CF-9F6F-18CBE1B5F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2918"/>
    <w:pPr>
      <w:bidi/>
      <w:spacing w:after="0" w:line="240" w:lineRule="auto"/>
    </w:pPr>
    <w:rPr>
      <w:rFonts w:ascii="Times New Roman" w:eastAsia="MS Mincho" w:hAnsi="Times New Roman" w:cs="Miriam"/>
      <w:noProof/>
      <w:sz w:val="20"/>
      <w:szCs w:val="20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F80A5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830D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2AC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qFormat/>
    <w:rsid w:val="002A2918"/>
    <w:pPr>
      <w:keepNext/>
      <w:jc w:val="both"/>
      <w:outlineLvl w:val="3"/>
    </w:pPr>
    <w:rPr>
      <w:rFonts w:cs="David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uiPriority w:val="9"/>
    <w:rsid w:val="002A2918"/>
    <w:rPr>
      <w:rFonts w:ascii="Times New Roman" w:eastAsia="MS Mincho" w:hAnsi="Times New Roman" w:cs="David"/>
      <w:b/>
      <w:bCs/>
      <w:noProof/>
      <w:sz w:val="20"/>
      <w:szCs w:val="20"/>
      <w:lang w:eastAsia="he-IL"/>
    </w:rPr>
  </w:style>
  <w:style w:type="character" w:styleId="Hyperlink">
    <w:name w:val="Hyperlink"/>
    <w:uiPriority w:val="99"/>
    <w:rsid w:val="002A2918"/>
    <w:rPr>
      <w:strike w:val="0"/>
      <w:dstrike w:val="0"/>
      <w:color w:val="7B84E8"/>
      <w:u w:val="none"/>
      <w:effect w:val="none"/>
    </w:rPr>
  </w:style>
  <w:style w:type="character" w:customStyle="1" w:styleId="apple-converted-space">
    <w:name w:val="apple-converted-space"/>
    <w:basedOn w:val="a0"/>
    <w:rsid w:val="002A2918"/>
  </w:style>
  <w:style w:type="paragraph" w:styleId="a3">
    <w:name w:val="List Paragraph"/>
    <w:basedOn w:val="a"/>
    <w:uiPriority w:val="34"/>
    <w:qFormat/>
    <w:rsid w:val="002A2918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2A2918"/>
    <w:rPr>
      <w:color w:val="800080" w:themeColor="followed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2A2918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A2918"/>
    <w:rPr>
      <w:rFonts w:ascii="Tahoma" w:eastAsia="MS Mincho" w:hAnsi="Tahoma" w:cs="Tahoma"/>
      <w:noProof/>
      <w:sz w:val="16"/>
      <w:szCs w:val="16"/>
      <w:lang w:eastAsia="he-IL"/>
    </w:rPr>
  </w:style>
  <w:style w:type="character" w:customStyle="1" w:styleId="20">
    <w:name w:val="כותרת 2 תו"/>
    <w:basedOn w:val="a0"/>
    <w:link w:val="2"/>
    <w:uiPriority w:val="9"/>
    <w:rsid w:val="00F830DC"/>
    <w:rPr>
      <w:rFonts w:asciiTheme="majorHAnsi" w:eastAsiaTheme="majorEastAsia" w:hAnsiTheme="majorHAnsi" w:cstheme="majorBidi"/>
      <w:b/>
      <w:bCs/>
      <w:noProof/>
      <w:color w:val="4F81BD" w:themeColor="accent1"/>
      <w:sz w:val="26"/>
      <w:szCs w:val="26"/>
      <w:lang w:eastAsia="he-IL"/>
    </w:rPr>
  </w:style>
  <w:style w:type="character" w:customStyle="1" w:styleId="rtl">
    <w:name w:val="rtl"/>
    <w:basedOn w:val="a0"/>
    <w:rsid w:val="00F830DC"/>
  </w:style>
  <w:style w:type="character" w:styleId="a6">
    <w:name w:val="Strong"/>
    <w:basedOn w:val="a0"/>
    <w:uiPriority w:val="22"/>
    <w:qFormat/>
    <w:rsid w:val="00F830DC"/>
    <w:rPr>
      <w:b/>
      <w:bCs/>
    </w:rPr>
  </w:style>
  <w:style w:type="paragraph" w:styleId="NormalWeb">
    <w:name w:val="Normal (Web)"/>
    <w:basedOn w:val="a"/>
    <w:uiPriority w:val="99"/>
    <w:semiHidden/>
    <w:unhideWhenUsed/>
    <w:rsid w:val="00F830DC"/>
    <w:pPr>
      <w:bidi w:val="0"/>
      <w:spacing w:before="100" w:beforeAutospacing="1" w:after="100" w:afterAutospacing="1"/>
    </w:pPr>
    <w:rPr>
      <w:rFonts w:eastAsia="Times New Roman" w:cs="Times New Roman"/>
      <w:noProof w:val="0"/>
      <w:sz w:val="24"/>
      <w:szCs w:val="24"/>
      <w:lang w:eastAsia="en-US"/>
    </w:rPr>
  </w:style>
  <w:style w:type="character" w:customStyle="1" w:styleId="30">
    <w:name w:val="כותרת 3 תו"/>
    <w:basedOn w:val="a0"/>
    <w:link w:val="3"/>
    <w:uiPriority w:val="9"/>
    <w:semiHidden/>
    <w:rsid w:val="00322ACD"/>
    <w:rPr>
      <w:rFonts w:asciiTheme="majorHAnsi" w:eastAsiaTheme="majorEastAsia" w:hAnsiTheme="majorHAnsi" w:cstheme="majorBidi"/>
      <w:b/>
      <w:bCs/>
      <w:noProof/>
      <w:color w:val="4F81BD" w:themeColor="accent1"/>
      <w:sz w:val="20"/>
      <w:szCs w:val="20"/>
      <w:lang w:eastAsia="he-IL"/>
    </w:rPr>
  </w:style>
  <w:style w:type="character" w:styleId="a7">
    <w:name w:val="Emphasis"/>
    <w:basedOn w:val="a0"/>
    <w:uiPriority w:val="20"/>
    <w:qFormat/>
    <w:rsid w:val="009A6CD0"/>
    <w:rPr>
      <w:i/>
      <w:iCs/>
    </w:rPr>
  </w:style>
  <w:style w:type="character" w:customStyle="1" w:styleId="rtl2">
    <w:name w:val="rtl2"/>
    <w:basedOn w:val="a0"/>
    <w:rsid w:val="009A6CD0"/>
    <w:rPr>
      <w:rtl/>
    </w:rPr>
  </w:style>
  <w:style w:type="character" w:customStyle="1" w:styleId="10">
    <w:name w:val="כותרת 1 תו"/>
    <w:basedOn w:val="a0"/>
    <w:link w:val="1"/>
    <w:uiPriority w:val="9"/>
    <w:rsid w:val="00F80A5B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8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82362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61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38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05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152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296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3215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947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7200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57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63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16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0B0r4OgEiZ5e_MVRFdFh3TjNOcWs/view?usp=sharing" TargetMode="External"/><Relationship Id="rId13" Type="http://schemas.openxmlformats.org/officeDocument/2006/relationships/hyperlink" Target="http://www.ganvnof.co.il/?ArticleID=337&amp;CategoryID=187&amp;Page=1" TargetMode="External"/><Relationship Id="rId18" Type="http://schemas.openxmlformats.org/officeDocument/2006/relationships/hyperlink" Target="https://davidson.weizmann.ac.il/programs/The-trees-secrets-super-powers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kkl.org.il/tu-bishvat/historical-tu-bishvat-posters/" TargetMode="External"/><Relationship Id="rId7" Type="http://schemas.openxmlformats.org/officeDocument/2006/relationships/hyperlink" Target="http://davidson.weizmann.ac.il/online/scienceathome/biology/%D7%97%D7%A8%D7%A6%D7%99%D7%95%D7%AA_%D7%A6%D7%91%D7%A2%D7%95%D7%A0%D7%99%D7%95%D7%AA" TargetMode="External"/><Relationship Id="rId12" Type="http://schemas.openxmlformats.org/officeDocument/2006/relationships/hyperlink" Target="https://www.bioteach.org.il/%D7%9E%D7%91%D7%95%D7%90%D7%95%D7%AA/%D7%9C%D7%9E%D7%AA%D7%9E%D7%97%D7%99%D7%9D/%D7%94%D7%AA%D7%A4%D7%AA%D7%97%D7%95%D7%AA-%D7%A8%D7%91%D7%99%D7%99%D7%94-%D7%95%D7%94%D7%92%D7%A0%D7%94-%D7%91%D7%A6%D7%9E%D7%97%D7%99%D7%9D/%D7%94%D7%AA%D7%A4%D7%AA%D7%97%D7%95%D7%AA,-%D7%A8%D7%91%D7%99%D7%99%D7%94-%D7%95%D7%94%D7%92%D7%A0%D7%94-%D7%91%D7%A6%D7%9E%D7%97%D7%99%D7%9D-%D7%9E%D7%A6%D7%92%D7%95%D7%AA-%D7%95%D7%A1%D7%A8%D7%98%D7%95%D7%A0%D7%99%D7%9D/2918-the-secret-life-of-plants/file" TargetMode="External"/><Relationship Id="rId17" Type="http://schemas.openxmlformats.org/officeDocument/2006/relationships/hyperlink" Target="http://www.edu-negev.gov.il/mad/marianak/marpad-new/htm/shvat/hida.htm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play.kahoot.it/" TargetMode="External"/><Relationship Id="rId20" Type="http://schemas.openxmlformats.org/officeDocument/2006/relationships/hyperlink" Target="https://www.masa.co.il/article/%D7%94%D7%A2%D7%A6%D7%99%D7%9D-%D7%94%D7%9E%D7%95%D7%A4%D7%9C%D7%90%D7%99%D7%9D-%D7%91%D7%A2%D7%95%D7%9C%D7%9D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zmz.co.il/articles/%D7%97%D7%93%D7%A9%D7%95%D7%AA/6486/?full=1" TargetMode="External"/><Relationship Id="rId11" Type="http://schemas.openxmlformats.org/officeDocument/2006/relationships/hyperlink" Target="https://amara.org/en/videos/Z0dJAVDjalLp/he/374341/" TargetMode="External"/><Relationship Id="rId24" Type="http://schemas.openxmlformats.org/officeDocument/2006/relationships/hyperlink" Target="https://mail.google.com/mail/u/0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meyda.education.gov.il/files/Mazkirut_Pedagogit/biology/chidon_tubishvat.pptx" TargetMode="External"/><Relationship Id="rId23" Type="http://schemas.openxmlformats.org/officeDocument/2006/relationships/image" Target="media/image2.png"/><Relationship Id="rId10" Type="http://schemas.openxmlformats.org/officeDocument/2006/relationships/hyperlink" Target="https://www.bioteach.org.il/%D7%9E%D7%A4%D7%A2%D7%99%D7%9C%D7%95%D7%99%D7%95%D7%AA-%D7%94%D7%9E%D7%A8%D7%9B%D7%96/%D7%A2%D7%9C%D7%95%D7%9F-%D7%94%D7%9E%D7%95%D7%A8%D7%99%D7%9D-%D7%9C%D7%91%D7%99%D7%95%D7%9C%D7%95%D7%92%D7%99%D7%94-%D7%95%D7%9C%D7%9E%D7%93%D7%A2%D7%99-%D7%94%D7%A1%D7%91%D7%99%D7%91%D7%94/%D7%A2%D7%9C%D7%95%D7%9F-182-2011/3125-%D7%A4%D7%A2%D7%99%D7%9C%D7%95%D7%AA-%D7%9C%D7%98-%D7%95-%D7%91%D7%A9%D7%91%D7%98,-%D7%9E%D7%99%D7%9B%D7%90%D7%9C%D7%94-%D7%9B%D7%94%D7%9F-1" TargetMode="External"/><Relationship Id="rId19" Type="http://schemas.openxmlformats.org/officeDocument/2006/relationships/hyperlink" Target="http://naturetech.co.il/nature-tech/%D7%9E%D7%A0%D7%A4%D7%9C%D7%90%D7%95%D7%AA-%D7%94%D7%98%D7%91%D7%A2-17-%D7%9E%D7%94%D7%A2%D7%A6%D7%99%D7%9D-%D7%94%D7%9E%D7%99%D7%95%D7%97%D7%93%D7%99%D7%9D-%D7%91%D7%99%D7%95%D7%AA%D7%A8-%D7%91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bioteach.org.il/%D7%AA%D7%95%D7%9B%D7%9F-%D7%9E%D7%A2%D7%A9%D7%99/%D7%9E%D7%A2%D7%91%D7%93%D7%94/%D7%94%D7%95%D7%A8%D7%90%D7%95%D7%AA-%D7%A2%D7%91%D7%95%D7%93%D7%94-%D7%9C%D7%A4%D7%99-%D7%A0%D7%95%D7%A9%D7%90%D7%99%D7%9D/%D7%A9%D7%90%D7%9C%D7%95%D7%AA-%D7%95%D7%9E%D7%91%D7%97%D7%A0%D7%99%D7%9D-2" TargetMode="External"/><Relationship Id="rId14" Type="http://schemas.openxmlformats.org/officeDocument/2006/relationships/hyperlink" Target="https://www.bioteach.org.il/%D7%99%D7%95%D7%96%D7%9E%D7%95%D7%AA-%D7%99%D7%99%D7%97%D7%95%D7%93%D7%99%D7%95%D7%AA-%D7%A9%D7%9C-%D7%9E%D7%95%D7%A8%D7%99%D7%9D/%D7%A4%D7%A8%D7%95%D7%99%D7%A7%D7%98%D7%99%D7%9D-%D7%99%D7%99%D7%97%D7%95%D7%93%D7%99%D7%99%D7%9D-%D7%A9%D7%9C-%D7%9E%D7%95%D7%A8%D7%99%D7%9D/3473-%D7%92%D7%99%D7%A0%D7%94-%D7%9C%D7%99%D7%9E%D7%95%D7%93%D7%99%D7%AA-%D7%91%D7%91%D7%99%D7%AA-%D7%94%D7%A1%D7%A4%D7%A8-%D7%9C%D7%90-%D7%A8%D7%A7-%D7%9C%D7%91%D7%99%D7%95%D7%9C%D7%95%D7%92%D7%99%D7%9D-2016" TargetMode="External"/><Relationship Id="rId22" Type="http://schemas.openxmlformats.org/officeDocument/2006/relationships/hyperlink" Target="https://www.smore.com/s6hu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949</Words>
  <Characters>4750</Characters>
  <Application>Microsoft Office Word</Application>
  <DocSecurity>0</DocSecurity>
  <Lines>39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weizmann</dc:creator>
  <cp:lastModifiedBy>weizmann</cp:lastModifiedBy>
  <cp:revision>3</cp:revision>
  <dcterms:created xsi:type="dcterms:W3CDTF">2019-01-15T07:26:00Z</dcterms:created>
  <dcterms:modified xsi:type="dcterms:W3CDTF">2019-01-15T07:34:00Z</dcterms:modified>
</cp:coreProperties>
</file>