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0A5" w:rsidRDefault="007760A5" w:rsidP="007760A5">
      <w:pPr>
        <w:rPr>
          <w:color w:val="0070C0"/>
          <w:sz w:val="36"/>
          <w:szCs w:val="36"/>
          <w:u w:val="single"/>
          <w:rtl/>
        </w:rPr>
      </w:pPr>
      <w:r w:rsidRPr="002C266D">
        <w:rPr>
          <w:rFonts w:ascii="Arial" w:eastAsia="Times New Roman" w:hAnsi="Arial" w:cs="Arial"/>
          <w:noProof/>
          <w:color w:val="222222"/>
          <w:sz w:val="24"/>
          <w:szCs w:val="24"/>
          <w:rtl/>
        </w:rPr>
        <w:drawing>
          <wp:inline distT="0" distB="0" distL="0" distR="0" wp14:anchorId="6C276D08" wp14:editId="3F8EC571">
            <wp:extent cx="5274310" cy="402590"/>
            <wp:effectExtent l="0" t="0" r="2540" b="0"/>
            <wp:docPr id="45" name="Picture 45" descr="D:\my doc\Box Sync\BioCenter\logo str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Box Sync\BioCenter\logo strip.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310" cy="402590"/>
                    </a:xfrm>
                    <a:prstGeom prst="rect">
                      <a:avLst/>
                    </a:prstGeom>
                    <a:noFill/>
                    <a:ln>
                      <a:noFill/>
                    </a:ln>
                  </pic:spPr>
                </pic:pic>
              </a:graphicData>
            </a:graphic>
          </wp:inline>
        </w:drawing>
      </w:r>
    </w:p>
    <w:p w:rsidR="007760A5" w:rsidRDefault="007760A5" w:rsidP="007760A5">
      <w:pPr>
        <w:rPr>
          <w:color w:val="0070C0"/>
          <w:sz w:val="36"/>
          <w:szCs w:val="36"/>
          <w:u w:val="single"/>
          <w:rtl/>
        </w:rPr>
      </w:pPr>
    </w:p>
    <w:p w:rsidR="00FD16F6" w:rsidRDefault="0006646A" w:rsidP="0006646A">
      <w:pPr>
        <w:pStyle w:val="1"/>
        <w:jc w:val="center"/>
        <w:rPr>
          <w:rFonts w:asciiTheme="minorBidi" w:hAnsiTheme="minorBidi" w:cstheme="minorBidi" w:hint="cs"/>
          <w:b/>
          <w:bCs/>
          <w:sz w:val="40"/>
          <w:szCs w:val="40"/>
          <w:rtl/>
        </w:rPr>
      </w:pPr>
      <w:r w:rsidRPr="0006646A">
        <w:rPr>
          <w:rFonts w:asciiTheme="minorBidi" w:hAnsiTheme="minorBidi" w:cstheme="minorBidi"/>
          <w:b/>
          <w:bCs/>
          <w:sz w:val="40"/>
          <w:szCs w:val="40"/>
          <w:rtl/>
        </w:rPr>
        <w:t xml:space="preserve">פעילויות עתירות מדיה </w:t>
      </w:r>
      <w:r w:rsidR="00FD16F6">
        <w:rPr>
          <w:rFonts w:asciiTheme="minorBidi" w:hAnsiTheme="minorBidi" w:cstheme="minorBidi"/>
          <w:b/>
          <w:bCs/>
          <w:sz w:val="40"/>
          <w:szCs w:val="40"/>
          <w:rtl/>
        </w:rPr>
        <w:t>–</w:t>
      </w:r>
      <w:r w:rsidR="00FD16F6">
        <w:rPr>
          <w:rFonts w:asciiTheme="minorBidi" w:hAnsiTheme="minorBidi" w:cstheme="minorBidi" w:hint="cs"/>
          <w:b/>
          <w:bCs/>
          <w:sz w:val="40"/>
          <w:szCs w:val="40"/>
          <w:rtl/>
        </w:rPr>
        <w:t xml:space="preserve"> פעילויות עם סרטונים</w:t>
      </w:r>
    </w:p>
    <w:p w:rsidR="007760A5" w:rsidRPr="00FD16F6" w:rsidRDefault="0006646A" w:rsidP="0006646A">
      <w:pPr>
        <w:pStyle w:val="1"/>
        <w:jc w:val="center"/>
        <w:rPr>
          <w:rFonts w:asciiTheme="minorBidi" w:hAnsiTheme="minorBidi" w:cstheme="minorBidi"/>
          <w:b/>
          <w:bCs/>
          <w:sz w:val="28"/>
          <w:szCs w:val="28"/>
          <w:rtl/>
        </w:rPr>
      </w:pPr>
      <w:r w:rsidRPr="00FD16F6">
        <w:rPr>
          <w:rFonts w:asciiTheme="minorBidi" w:hAnsiTheme="minorBidi" w:cstheme="minorBidi" w:hint="cs"/>
          <w:b/>
          <w:bCs/>
          <w:sz w:val="28"/>
          <w:szCs w:val="28"/>
          <w:rtl/>
        </w:rPr>
        <w:t>בנושא</w:t>
      </w:r>
      <w:r w:rsidRPr="00FD16F6">
        <w:rPr>
          <w:rFonts w:asciiTheme="minorBidi" w:hAnsiTheme="minorBidi" w:cstheme="minorBidi"/>
          <w:b/>
          <w:bCs/>
          <w:sz w:val="28"/>
          <w:szCs w:val="28"/>
          <w:rtl/>
        </w:rPr>
        <w:t xml:space="preserve"> </w:t>
      </w:r>
      <w:r w:rsidRPr="00FD16F6">
        <w:rPr>
          <w:rFonts w:asciiTheme="minorBidi" w:hAnsiTheme="minorBidi" w:cstheme="minorBidi" w:hint="cs"/>
          <w:b/>
          <w:bCs/>
          <w:sz w:val="28"/>
          <w:szCs w:val="28"/>
          <w:rtl/>
        </w:rPr>
        <w:t>מנגנונים ביולוגיים ב</w:t>
      </w:r>
      <w:r w:rsidRPr="00FD16F6">
        <w:rPr>
          <w:rFonts w:asciiTheme="minorBidi" w:hAnsiTheme="minorBidi" w:cstheme="minorBidi"/>
          <w:b/>
          <w:bCs/>
          <w:sz w:val="28"/>
          <w:szCs w:val="28"/>
          <w:rtl/>
        </w:rPr>
        <w:t xml:space="preserve">מערכות אקולוגיות </w:t>
      </w:r>
    </w:p>
    <w:p w:rsidR="007760A5" w:rsidRPr="002B4782" w:rsidRDefault="007760A5" w:rsidP="007760A5">
      <w:pPr>
        <w:rPr>
          <w:sz w:val="24"/>
          <w:szCs w:val="24"/>
          <w:rtl/>
        </w:rPr>
      </w:pPr>
    </w:p>
    <w:p w:rsidR="0006646A" w:rsidRPr="00E73CF9" w:rsidRDefault="0006646A" w:rsidP="0006646A">
      <w:pPr>
        <w:ind w:left="-341" w:right="-567"/>
      </w:pPr>
      <w:r w:rsidRPr="005A7A7E">
        <w:rPr>
          <w:rFonts w:hint="cs"/>
          <w:b/>
          <w:bCs/>
          <w:sz w:val="26"/>
          <w:szCs w:val="26"/>
          <w:rtl/>
        </w:rPr>
        <w:t>הכינה רבקה משגב,</w:t>
      </w:r>
      <w:r>
        <w:rPr>
          <w:rFonts w:hint="cs"/>
          <w:rtl/>
        </w:rPr>
        <w:t xml:space="preserve"> </w:t>
      </w:r>
      <w:r w:rsidRPr="00075553">
        <w:rPr>
          <w:rFonts w:hint="cs"/>
          <w:b/>
          <w:bCs/>
          <w:sz w:val="26"/>
          <w:szCs w:val="26"/>
          <w:rtl/>
        </w:rPr>
        <w:t>במסגרת ה</w:t>
      </w:r>
      <w:r>
        <w:rPr>
          <w:rFonts w:hint="cs"/>
          <w:b/>
          <w:bCs/>
          <w:sz w:val="26"/>
          <w:szCs w:val="26"/>
          <w:rtl/>
        </w:rPr>
        <w:t>פרו</w:t>
      </w:r>
      <w:r w:rsidRPr="00075553">
        <w:rPr>
          <w:rFonts w:hint="cs"/>
          <w:b/>
          <w:bCs/>
          <w:sz w:val="26"/>
          <w:szCs w:val="26"/>
          <w:rtl/>
        </w:rPr>
        <w:t>יקט 'פעילויות עתירות מדיה' של מרכז מורי ביולוגיה</w:t>
      </w:r>
    </w:p>
    <w:p w:rsidR="0006646A" w:rsidRDefault="0006646A" w:rsidP="007760A5">
      <w:pPr>
        <w:spacing w:before="100" w:beforeAutospacing="1" w:after="100" w:afterAutospacing="1" w:line="360" w:lineRule="auto"/>
        <w:rPr>
          <w:sz w:val="24"/>
          <w:szCs w:val="24"/>
          <w:rtl/>
        </w:rPr>
      </w:pPr>
    </w:p>
    <w:p w:rsidR="007760A5" w:rsidRDefault="007760A5" w:rsidP="007760A5">
      <w:pPr>
        <w:spacing w:before="100" w:beforeAutospacing="1" w:after="100" w:afterAutospacing="1" w:line="360" w:lineRule="auto"/>
        <w:rPr>
          <w:rFonts w:ascii="Arial" w:eastAsia="Times New Roman" w:hAnsi="Arial" w:cs="Arial"/>
          <w:color w:val="000000"/>
          <w:sz w:val="24"/>
          <w:szCs w:val="24"/>
          <w:rtl/>
        </w:rPr>
      </w:pPr>
      <w:r w:rsidRPr="002B4782">
        <w:rPr>
          <w:rFonts w:hint="cs"/>
          <w:sz w:val="24"/>
          <w:szCs w:val="24"/>
          <w:rtl/>
        </w:rPr>
        <w:t>אחד מהגילויים המרגשים ביותר בעשרות השנים האחרו</w:t>
      </w:r>
      <w:r>
        <w:rPr>
          <w:rFonts w:hint="cs"/>
          <w:sz w:val="24"/>
          <w:szCs w:val="24"/>
          <w:rtl/>
        </w:rPr>
        <w:t>נות הוא גילוי של תופעה רחבת היקף,</w:t>
      </w:r>
      <w:r w:rsidRPr="002B4782">
        <w:rPr>
          <w:sz w:val="24"/>
          <w:szCs w:val="24"/>
        </w:rPr>
        <w:t xml:space="preserve"> </w:t>
      </w:r>
      <w:r>
        <w:rPr>
          <w:rFonts w:hint="cs"/>
          <w:sz w:val="24"/>
          <w:szCs w:val="24"/>
          <w:rtl/>
        </w:rPr>
        <w:t xml:space="preserve"> בה י</w:t>
      </w:r>
      <w:r w:rsidRPr="002B4782">
        <w:rPr>
          <w:rFonts w:hint="cs"/>
          <w:sz w:val="24"/>
          <w:szCs w:val="24"/>
          <w:rtl/>
        </w:rPr>
        <w:t xml:space="preserve">צור אחד משפיע על כל המערכת האקולוגית  בסביבתו </w:t>
      </w:r>
      <w:r w:rsidRPr="00163D84">
        <w:rPr>
          <w:rFonts w:hint="cs"/>
          <w:sz w:val="24"/>
          <w:szCs w:val="24"/>
          <w:rtl/>
        </w:rPr>
        <w:t>בבסיס התופעה הזו, כמו בבסיס כל התופעות הביולוגיות, עומד מנגנון ביולוגי.</w:t>
      </w:r>
      <w:r>
        <w:rPr>
          <w:rFonts w:hint="cs"/>
          <w:sz w:val="24"/>
          <w:szCs w:val="24"/>
          <w:rtl/>
        </w:rPr>
        <w:t xml:space="preserve"> </w:t>
      </w:r>
    </w:p>
    <w:p w:rsidR="007760A5" w:rsidRDefault="007760A5" w:rsidP="007760A5">
      <w:pPr>
        <w:shd w:val="clear" w:color="auto" w:fill="FFFFFF"/>
        <w:spacing w:line="360" w:lineRule="auto"/>
        <w:rPr>
          <w:rFonts w:ascii="Arial" w:eastAsia="Times New Roman" w:hAnsi="Arial" w:cs="Arial"/>
          <w:color w:val="222222"/>
          <w:sz w:val="19"/>
          <w:szCs w:val="19"/>
          <w:rtl/>
        </w:rPr>
      </w:pPr>
      <w:r w:rsidRPr="002B4782">
        <w:rPr>
          <w:rFonts w:hint="cs"/>
          <w:sz w:val="24"/>
          <w:szCs w:val="24"/>
          <w:rtl/>
        </w:rPr>
        <w:t>מושגים: גורמים ביוטי</w:t>
      </w:r>
      <w:r>
        <w:rPr>
          <w:rFonts w:hint="cs"/>
          <w:sz w:val="24"/>
          <w:szCs w:val="24"/>
          <w:rtl/>
        </w:rPr>
        <w:t>י</w:t>
      </w:r>
      <w:r w:rsidRPr="002B4782">
        <w:rPr>
          <w:rFonts w:hint="cs"/>
          <w:sz w:val="24"/>
          <w:szCs w:val="24"/>
          <w:rtl/>
        </w:rPr>
        <w:t>ם, גורמים אביוט</w:t>
      </w:r>
      <w:r>
        <w:rPr>
          <w:rFonts w:hint="cs"/>
          <w:sz w:val="24"/>
          <w:szCs w:val="24"/>
          <w:rtl/>
        </w:rPr>
        <w:t>י</w:t>
      </w:r>
      <w:r w:rsidRPr="002B4782">
        <w:rPr>
          <w:rFonts w:hint="cs"/>
          <w:sz w:val="24"/>
          <w:szCs w:val="24"/>
          <w:rtl/>
        </w:rPr>
        <w:t>ים, מארג מזון, גומחות אקולוגיות, יחסי טורף נטרף, צרכנים ויצרנים</w:t>
      </w:r>
      <w:r>
        <w:rPr>
          <w:rFonts w:ascii="Arial" w:eastAsia="Times New Roman" w:hAnsi="Arial" w:cs="Arial" w:hint="cs"/>
          <w:color w:val="222222"/>
          <w:sz w:val="19"/>
          <w:szCs w:val="19"/>
          <w:rtl/>
        </w:rPr>
        <w:t>.</w:t>
      </w:r>
    </w:p>
    <w:p w:rsidR="007760A5" w:rsidRPr="00B4188D" w:rsidRDefault="007760A5" w:rsidP="007760A5">
      <w:pPr>
        <w:spacing w:before="100" w:beforeAutospacing="1" w:after="100" w:afterAutospacing="1" w:line="360" w:lineRule="auto"/>
        <w:rPr>
          <w:rFonts w:ascii="Arial" w:eastAsia="Times New Roman" w:hAnsi="Arial" w:cs="Arial"/>
          <w:color w:val="000000"/>
          <w:sz w:val="24"/>
          <w:szCs w:val="24"/>
          <w:rtl/>
        </w:rPr>
      </w:pPr>
      <w:r w:rsidRPr="00B4188D">
        <w:rPr>
          <w:rFonts w:ascii="Arial" w:eastAsia="Times New Roman" w:hAnsi="Arial" w:cs="Arial"/>
          <w:color w:val="000000"/>
          <w:sz w:val="24"/>
          <w:szCs w:val="24"/>
          <w:rtl/>
        </w:rPr>
        <w:t>המנגנון הוא ההסבר לשאלה איך דברים עובדים או איך תופעות קורות. בבסיס כל תופעות הטבע עומד מנגנון אשר פעולתו מביאה לתופעה. מנגנון מורכב מרכיבים ופעילויות. הרכיבים הם החלקים הפיזיים של המנגנון</w:t>
      </w:r>
      <w:r>
        <w:rPr>
          <w:rFonts w:ascii="Arial" w:eastAsia="Times New Roman" w:hAnsi="Arial" w:cs="Arial" w:hint="cs"/>
          <w:color w:val="000000"/>
          <w:sz w:val="24"/>
          <w:szCs w:val="24"/>
          <w:rtl/>
        </w:rPr>
        <w:t>,</w:t>
      </w:r>
      <w:r w:rsidRPr="00B4188D">
        <w:rPr>
          <w:rFonts w:ascii="Arial" w:eastAsia="Times New Roman" w:hAnsi="Arial" w:cs="Arial"/>
          <w:color w:val="000000"/>
          <w:sz w:val="24"/>
          <w:szCs w:val="24"/>
          <w:rtl/>
        </w:rPr>
        <w:t xml:space="preserve"> והפעילויות מתארות מה הרכיבים האלו עושים. לכל רכיב פיזי יש את המאפיינים שלו, מאפיינים אלו מאפשרים לרכיב לבצע פעילויות מסוימות.</w:t>
      </w:r>
      <w:r>
        <w:rPr>
          <w:rFonts w:ascii="Arial" w:eastAsia="Times New Roman" w:hAnsi="Arial" w:cs="Arial" w:hint="cs"/>
          <w:color w:val="000000"/>
          <w:sz w:val="24"/>
          <w:szCs w:val="24"/>
          <w:rtl/>
        </w:rPr>
        <w:t xml:space="preserve"> </w:t>
      </w:r>
      <w:r w:rsidRPr="00B4188D">
        <w:rPr>
          <w:rFonts w:ascii="Arial" w:eastAsia="Times New Roman" w:hAnsi="Arial" w:cs="Arial"/>
          <w:color w:val="000000"/>
          <w:sz w:val="24"/>
          <w:szCs w:val="24"/>
          <w:rtl/>
        </w:rPr>
        <w:t>הרכיבים, הפעילויות בין הרכיבים וארגונם בזמן ובמרחב</w:t>
      </w:r>
      <w:r>
        <w:rPr>
          <w:rFonts w:ascii="Arial" w:eastAsia="Times New Roman" w:hAnsi="Arial" w:cs="Arial" w:hint="cs"/>
          <w:color w:val="000000"/>
          <w:sz w:val="24"/>
          <w:szCs w:val="24"/>
          <w:rtl/>
        </w:rPr>
        <w:t>,</w:t>
      </w:r>
      <w:r w:rsidRPr="00B4188D">
        <w:rPr>
          <w:rFonts w:ascii="Arial" w:eastAsia="Times New Roman" w:hAnsi="Arial" w:cs="Arial"/>
          <w:color w:val="000000"/>
          <w:sz w:val="24"/>
          <w:szCs w:val="24"/>
          <w:rtl/>
        </w:rPr>
        <w:t xml:space="preserve"> יביאו להופעת תופעה מסוימת.</w:t>
      </w:r>
      <w:r>
        <w:rPr>
          <w:rFonts w:ascii="Arial" w:eastAsia="Times New Roman" w:hAnsi="Arial" w:cs="Arial" w:hint="cs"/>
          <w:color w:val="000000"/>
          <w:sz w:val="24"/>
          <w:szCs w:val="24"/>
          <w:rtl/>
        </w:rPr>
        <w:t xml:space="preserve"> </w:t>
      </w:r>
    </w:p>
    <w:p w:rsidR="007760A5" w:rsidRPr="002B4782" w:rsidRDefault="007760A5" w:rsidP="007760A5">
      <w:pPr>
        <w:spacing w:before="100" w:beforeAutospacing="1" w:after="100" w:afterAutospacing="1" w:line="360" w:lineRule="auto"/>
        <w:rPr>
          <w:sz w:val="24"/>
          <w:szCs w:val="24"/>
          <w:rtl/>
        </w:rPr>
      </w:pPr>
      <w:r w:rsidRPr="00B4188D">
        <w:rPr>
          <w:rFonts w:ascii="Arial" w:eastAsia="Times New Roman" w:hAnsi="Arial" w:cs="Arial"/>
          <w:color w:val="000000"/>
          <w:sz w:val="24"/>
          <w:szCs w:val="24"/>
        </w:rPr>
        <w:t> </w:t>
      </w:r>
      <w:r w:rsidRPr="002B4782">
        <w:rPr>
          <w:rFonts w:hint="cs"/>
          <w:sz w:val="24"/>
          <w:szCs w:val="24"/>
          <w:rtl/>
        </w:rPr>
        <w:t>במרכז הפעילות הפעם  מנגנו</w:t>
      </w:r>
      <w:r>
        <w:rPr>
          <w:rFonts w:hint="cs"/>
          <w:sz w:val="24"/>
          <w:szCs w:val="24"/>
          <w:rtl/>
        </w:rPr>
        <w:t>נים ביולוגיים במערכות אקולוגיות.</w:t>
      </w:r>
    </w:p>
    <w:p w:rsidR="007760A5" w:rsidRPr="002B4782" w:rsidRDefault="007760A5" w:rsidP="007760A5">
      <w:pPr>
        <w:spacing w:before="100" w:beforeAutospacing="1" w:after="100" w:afterAutospacing="1" w:line="360" w:lineRule="auto"/>
        <w:rPr>
          <w:sz w:val="24"/>
          <w:szCs w:val="24"/>
          <w:rtl/>
        </w:rPr>
      </w:pPr>
      <w:r w:rsidRPr="002B4782">
        <w:rPr>
          <w:rFonts w:hint="cs"/>
          <w:sz w:val="24"/>
          <w:szCs w:val="24"/>
          <w:rtl/>
        </w:rPr>
        <w:t xml:space="preserve">את המנגנונים מציגים שני סרטונים בני </w:t>
      </w:r>
      <w:r>
        <w:rPr>
          <w:rFonts w:hint="cs"/>
          <w:sz w:val="24"/>
          <w:szCs w:val="24"/>
          <w:rtl/>
        </w:rPr>
        <w:t xml:space="preserve">כארבע </w:t>
      </w:r>
      <w:r w:rsidRPr="002B4782">
        <w:rPr>
          <w:rFonts w:hint="cs"/>
          <w:sz w:val="24"/>
          <w:szCs w:val="24"/>
          <w:rtl/>
        </w:rPr>
        <w:t>דקות כל אחד. התלמידים צופים בסרטונים ללא התערבות המורה</w:t>
      </w:r>
      <w:r>
        <w:rPr>
          <w:rFonts w:hint="cs"/>
          <w:sz w:val="24"/>
          <w:szCs w:val="24"/>
          <w:rtl/>
        </w:rPr>
        <w:t>.</w:t>
      </w:r>
      <w:r w:rsidRPr="002B4782">
        <w:rPr>
          <w:rFonts w:hint="cs"/>
          <w:sz w:val="24"/>
          <w:szCs w:val="24"/>
          <w:rtl/>
        </w:rPr>
        <w:t xml:space="preserve"> מוצגות שתי אפשרויות לצפייה : במסגרת הכיתה או במסגרת כיתה הפוכה.</w:t>
      </w:r>
      <w:r>
        <w:rPr>
          <w:rFonts w:hint="cs"/>
          <w:sz w:val="24"/>
          <w:szCs w:val="24"/>
          <w:rtl/>
        </w:rPr>
        <w:t xml:space="preserve"> על התלמידים </w:t>
      </w:r>
      <w:proofErr w:type="spellStart"/>
      <w:r>
        <w:rPr>
          <w:rFonts w:hint="cs"/>
          <w:sz w:val="24"/>
          <w:szCs w:val="24"/>
          <w:rtl/>
        </w:rPr>
        <w:t>להמליל</w:t>
      </w:r>
      <w:proofErr w:type="spellEnd"/>
      <w:r>
        <w:rPr>
          <w:rFonts w:hint="cs"/>
          <w:sz w:val="24"/>
          <w:szCs w:val="24"/>
          <w:rtl/>
        </w:rPr>
        <w:t xml:space="preserve"> מה שהם רואים. זו הזדמנות לתרגל עם התלמידים מעבר מייצוג של תמונות וסרטים למילים. התלמידים יספרו את סיפור הסרט, ויתארו את המתרחש בשלב זה מבלי לתת סיבות ופרשנות. פעולה זו של כתיבה </w:t>
      </w:r>
      <w:proofErr w:type="spellStart"/>
      <w:r>
        <w:rPr>
          <w:rFonts w:hint="cs"/>
          <w:sz w:val="24"/>
          <w:szCs w:val="24"/>
          <w:rtl/>
        </w:rPr>
        <w:t>והמללה</w:t>
      </w:r>
      <w:proofErr w:type="spellEnd"/>
      <w:r>
        <w:rPr>
          <w:rFonts w:hint="cs"/>
          <w:sz w:val="24"/>
          <w:szCs w:val="24"/>
          <w:rtl/>
        </w:rPr>
        <w:t xml:space="preserve"> של המראות הנצפים, עוזרת לתלמידים בהבניית הידע ובהבנת התהליכים.</w:t>
      </w:r>
    </w:p>
    <w:p w:rsidR="007760A5" w:rsidRPr="002B4782" w:rsidRDefault="007760A5" w:rsidP="007760A5">
      <w:pPr>
        <w:spacing w:line="360" w:lineRule="auto"/>
        <w:rPr>
          <w:sz w:val="24"/>
          <w:szCs w:val="24"/>
          <w:rtl/>
        </w:rPr>
      </w:pPr>
      <w:r w:rsidRPr="002B4782">
        <w:rPr>
          <w:rFonts w:hint="cs"/>
          <w:sz w:val="24"/>
          <w:szCs w:val="24"/>
          <w:rtl/>
        </w:rPr>
        <w:t>לאחר הבנת הסרטון  וניתוחו</w:t>
      </w:r>
      <w:r>
        <w:rPr>
          <w:rFonts w:hint="cs"/>
          <w:sz w:val="24"/>
          <w:szCs w:val="24"/>
          <w:rtl/>
        </w:rPr>
        <w:t>,</w:t>
      </w:r>
      <w:r w:rsidRPr="002B4782">
        <w:rPr>
          <w:rFonts w:hint="cs"/>
          <w:sz w:val="24"/>
          <w:szCs w:val="24"/>
          <w:rtl/>
        </w:rPr>
        <w:t xml:space="preserve"> יעברו התלמידים לאיתור המנגנון המופיע. התלמידים יאתרו את הרכיבים ויבנו את המנגנון.</w:t>
      </w:r>
    </w:p>
    <w:p w:rsidR="007760A5" w:rsidRPr="002B4782" w:rsidRDefault="007760A5" w:rsidP="007760A5">
      <w:pPr>
        <w:spacing w:line="360" w:lineRule="auto"/>
        <w:rPr>
          <w:sz w:val="24"/>
          <w:szCs w:val="24"/>
          <w:rtl/>
        </w:rPr>
      </w:pPr>
    </w:p>
    <w:p w:rsidR="007760A5" w:rsidRPr="0006646A" w:rsidRDefault="007760A5" w:rsidP="007760A5">
      <w:pPr>
        <w:spacing w:line="360" w:lineRule="auto"/>
        <w:rPr>
          <w:b/>
          <w:bCs/>
          <w:sz w:val="24"/>
          <w:szCs w:val="24"/>
          <w:rtl/>
        </w:rPr>
      </w:pPr>
      <w:r w:rsidRPr="0006646A">
        <w:rPr>
          <w:rFonts w:hint="cs"/>
          <w:b/>
          <w:bCs/>
          <w:sz w:val="24"/>
          <w:szCs w:val="24"/>
          <w:rtl/>
        </w:rPr>
        <w:t xml:space="preserve">מיומנויות תקשוב: </w:t>
      </w:r>
    </w:p>
    <w:p w:rsidR="007760A5" w:rsidRPr="002B4782" w:rsidRDefault="007760A5" w:rsidP="007760A5">
      <w:pPr>
        <w:spacing w:line="360" w:lineRule="auto"/>
        <w:rPr>
          <w:sz w:val="24"/>
          <w:szCs w:val="24"/>
          <w:rtl/>
        </w:rPr>
      </w:pPr>
      <w:r w:rsidRPr="002B4782">
        <w:rPr>
          <w:rFonts w:hint="cs"/>
          <w:sz w:val="24"/>
          <w:szCs w:val="24"/>
          <w:rtl/>
        </w:rPr>
        <w:t>תמונה שווה אלף מילים</w:t>
      </w:r>
      <w:r>
        <w:rPr>
          <w:rFonts w:hint="cs"/>
          <w:sz w:val="24"/>
          <w:szCs w:val="24"/>
          <w:rtl/>
        </w:rPr>
        <w:t>,</w:t>
      </w:r>
      <w:r w:rsidRPr="002B4782">
        <w:rPr>
          <w:rFonts w:hint="cs"/>
          <w:sz w:val="24"/>
          <w:szCs w:val="24"/>
          <w:rtl/>
        </w:rPr>
        <w:t xml:space="preserve"> וסרטון ממוקד</w:t>
      </w:r>
      <w:r>
        <w:rPr>
          <w:rFonts w:hint="cs"/>
          <w:sz w:val="24"/>
          <w:szCs w:val="24"/>
          <w:rtl/>
        </w:rPr>
        <w:t xml:space="preserve"> -</w:t>
      </w:r>
      <w:r w:rsidRPr="002B4782">
        <w:rPr>
          <w:rFonts w:hint="cs"/>
          <w:sz w:val="24"/>
          <w:szCs w:val="24"/>
          <w:rtl/>
        </w:rPr>
        <w:t xml:space="preserve"> המסביר רעיון מורכב בדקות ספורות</w:t>
      </w:r>
      <w:r>
        <w:rPr>
          <w:rFonts w:hint="cs"/>
          <w:sz w:val="24"/>
          <w:szCs w:val="24"/>
          <w:rtl/>
        </w:rPr>
        <w:t xml:space="preserve"> -</w:t>
      </w:r>
      <w:r w:rsidRPr="002B4782">
        <w:rPr>
          <w:rFonts w:hint="cs"/>
          <w:sz w:val="24"/>
          <w:szCs w:val="24"/>
          <w:rtl/>
        </w:rPr>
        <w:t xml:space="preserve"> על אחת כמה וכמה.</w:t>
      </w:r>
      <w:r>
        <w:rPr>
          <w:rFonts w:hint="cs"/>
          <w:sz w:val="24"/>
          <w:szCs w:val="24"/>
          <w:rtl/>
        </w:rPr>
        <w:t xml:space="preserve"> </w:t>
      </w:r>
      <w:r w:rsidRPr="002B4782">
        <w:rPr>
          <w:rFonts w:hint="cs"/>
          <w:sz w:val="24"/>
          <w:szCs w:val="24"/>
          <w:rtl/>
        </w:rPr>
        <w:t>הסרטונים צבעוניים</w:t>
      </w:r>
      <w:r>
        <w:rPr>
          <w:rFonts w:hint="cs"/>
          <w:sz w:val="24"/>
          <w:szCs w:val="24"/>
          <w:rtl/>
        </w:rPr>
        <w:t>,</w:t>
      </w:r>
      <w:r w:rsidRPr="002B4782">
        <w:rPr>
          <w:rFonts w:hint="cs"/>
          <w:sz w:val="24"/>
          <w:szCs w:val="24"/>
          <w:rtl/>
        </w:rPr>
        <w:t xml:space="preserve"> מוחשיים ומחוברים לעולמו של הלומד. </w:t>
      </w:r>
    </w:p>
    <w:p w:rsidR="007760A5" w:rsidRPr="002B4782" w:rsidRDefault="007760A5" w:rsidP="007760A5">
      <w:pPr>
        <w:spacing w:line="360" w:lineRule="auto"/>
        <w:rPr>
          <w:sz w:val="24"/>
          <w:szCs w:val="24"/>
          <w:rtl/>
        </w:rPr>
      </w:pPr>
      <w:r w:rsidRPr="002B4782">
        <w:rPr>
          <w:rFonts w:hint="cs"/>
          <w:sz w:val="24"/>
          <w:szCs w:val="24"/>
          <w:rtl/>
        </w:rPr>
        <w:t>השאלה היא איך להגיש לתלמידים את הסרטונים במסגרת ההוראה</w:t>
      </w:r>
      <w:r>
        <w:rPr>
          <w:rFonts w:hint="cs"/>
          <w:sz w:val="24"/>
          <w:szCs w:val="24"/>
          <w:rtl/>
        </w:rPr>
        <w:t>:</w:t>
      </w:r>
    </w:p>
    <w:p w:rsidR="007760A5" w:rsidRPr="002B4782" w:rsidRDefault="007760A5" w:rsidP="007760A5">
      <w:pPr>
        <w:spacing w:line="360" w:lineRule="auto"/>
        <w:rPr>
          <w:sz w:val="24"/>
          <w:szCs w:val="24"/>
          <w:rtl/>
        </w:rPr>
      </w:pPr>
      <w:r w:rsidRPr="002B4782">
        <w:rPr>
          <w:rFonts w:hint="cs"/>
          <w:sz w:val="24"/>
          <w:szCs w:val="24"/>
          <w:rtl/>
        </w:rPr>
        <w:t>האם לצפות איתם בסרט ולסכם את העקרונות המופיעים בו? האם לתת לתלמידים לצפות בעצמם ולפענח את המתרחש?  רבות התשובות לכאן ולכאן</w:t>
      </w:r>
      <w:r>
        <w:rPr>
          <w:rFonts w:hint="cs"/>
          <w:sz w:val="24"/>
          <w:szCs w:val="24"/>
          <w:rtl/>
        </w:rPr>
        <w:t>.</w:t>
      </w:r>
    </w:p>
    <w:p w:rsidR="007760A5" w:rsidRPr="002B4782" w:rsidRDefault="007760A5" w:rsidP="007760A5">
      <w:pPr>
        <w:spacing w:line="360" w:lineRule="auto"/>
        <w:rPr>
          <w:sz w:val="24"/>
          <w:szCs w:val="24"/>
          <w:rtl/>
        </w:rPr>
      </w:pPr>
      <w:r w:rsidRPr="002B4782">
        <w:rPr>
          <w:rFonts w:hint="cs"/>
          <w:sz w:val="24"/>
          <w:szCs w:val="24"/>
          <w:rtl/>
        </w:rPr>
        <w:t>הפעילות שלפניכם מנסה לסנתז בין שתי הגישות המסורתיות</w:t>
      </w:r>
      <w:r>
        <w:rPr>
          <w:rFonts w:hint="cs"/>
          <w:sz w:val="24"/>
          <w:szCs w:val="24"/>
          <w:rtl/>
        </w:rPr>
        <w:t>,</w:t>
      </w:r>
      <w:r w:rsidRPr="002B4782">
        <w:rPr>
          <w:rFonts w:hint="cs"/>
          <w:sz w:val="24"/>
          <w:szCs w:val="24"/>
          <w:rtl/>
        </w:rPr>
        <w:t xml:space="preserve"> במטרה שהתלמיד יצפה בעצמו בסרט ויפענח את המתרחש בעצמו.</w:t>
      </w:r>
    </w:p>
    <w:p w:rsidR="007760A5" w:rsidRPr="002B4782" w:rsidRDefault="007760A5" w:rsidP="007760A5">
      <w:pPr>
        <w:spacing w:line="360" w:lineRule="auto"/>
        <w:rPr>
          <w:sz w:val="24"/>
          <w:szCs w:val="24"/>
          <w:rtl/>
        </w:rPr>
      </w:pPr>
      <w:r w:rsidRPr="002B4782">
        <w:rPr>
          <w:rFonts w:hint="cs"/>
          <w:sz w:val="24"/>
          <w:szCs w:val="24"/>
          <w:rtl/>
        </w:rPr>
        <w:t>יחד עם זאת</w:t>
      </w:r>
      <w:r>
        <w:rPr>
          <w:rFonts w:hint="cs"/>
          <w:sz w:val="24"/>
          <w:szCs w:val="24"/>
          <w:rtl/>
        </w:rPr>
        <w:t>,</w:t>
      </w:r>
      <w:r w:rsidRPr="002B4782">
        <w:rPr>
          <w:rFonts w:hint="cs"/>
          <w:sz w:val="24"/>
          <w:szCs w:val="24"/>
          <w:rtl/>
        </w:rPr>
        <w:t xml:space="preserve"> כדי לאתגר את התלמיד ולגרום לו להישאר מרוכז</w:t>
      </w:r>
      <w:r>
        <w:rPr>
          <w:rFonts w:hint="cs"/>
          <w:sz w:val="24"/>
          <w:szCs w:val="24"/>
          <w:rtl/>
        </w:rPr>
        <w:t>,</w:t>
      </w:r>
      <w:r w:rsidRPr="002B4782">
        <w:rPr>
          <w:rFonts w:hint="cs"/>
          <w:sz w:val="24"/>
          <w:szCs w:val="24"/>
          <w:rtl/>
        </w:rPr>
        <w:t xml:space="preserve"> ניתן לשלב שאלות תוך כדי הסרט</w:t>
      </w:r>
      <w:r>
        <w:rPr>
          <w:rFonts w:hint="cs"/>
          <w:sz w:val="24"/>
          <w:szCs w:val="24"/>
          <w:rtl/>
        </w:rPr>
        <w:t>,</w:t>
      </w:r>
      <w:r w:rsidRPr="002B4782">
        <w:rPr>
          <w:rFonts w:hint="cs"/>
          <w:sz w:val="24"/>
          <w:szCs w:val="24"/>
          <w:rtl/>
        </w:rPr>
        <w:t xml:space="preserve"> מה שיאפ</w:t>
      </w:r>
      <w:r w:rsidR="0006646A">
        <w:rPr>
          <w:rFonts w:hint="cs"/>
          <w:sz w:val="24"/>
          <w:szCs w:val="24"/>
          <w:rtl/>
        </w:rPr>
        <w:t xml:space="preserve">שר לתלמיד לבדוק עם עצמו באופן </w:t>
      </w:r>
      <w:proofErr w:type="spellStart"/>
      <w:r w:rsidR="0006646A">
        <w:rPr>
          <w:rFonts w:hint="cs"/>
          <w:sz w:val="24"/>
          <w:szCs w:val="24"/>
          <w:rtl/>
        </w:rPr>
        <w:t>מי</w:t>
      </w:r>
      <w:r>
        <w:rPr>
          <w:rFonts w:hint="cs"/>
          <w:sz w:val="24"/>
          <w:szCs w:val="24"/>
          <w:rtl/>
        </w:rPr>
        <w:t>י</w:t>
      </w:r>
      <w:r w:rsidRPr="002B4782">
        <w:rPr>
          <w:rFonts w:hint="cs"/>
          <w:sz w:val="24"/>
          <w:szCs w:val="24"/>
          <w:rtl/>
        </w:rPr>
        <w:t>די</w:t>
      </w:r>
      <w:proofErr w:type="spellEnd"/>
      <w:r w:rsidRPr="002B4782">
        <w:rPr>
          <w:rFonts w:hint="cs"/>
          <w:sz w:val="24"/>
          <w:szCs w:val="24"/>
          <w:rtl/>
        </w:rPr>
        <w:t xml:space="preserve"> האם הבין את מה שתואר בסרטון, או שמא עליו לחזור ללמוד ולזקק את תשובותיו.</w:t>
      </w:r>
    </w:p>
    <w:p w:rsidR="007760A5" w:rsidRDefault="007760A5" w:rsidP="007760A5">
      <w:pPr>
        <w:spacing w:line="360" w:lineRule="auto"/>
        <w:rPr>
          <w:sz w:val="24"/>
          <w:szCs w:val="24"/>
          <w:rtl/>
        </w:rPr>
      </w:pPr>
      <w:r w:rsidRPr="002B4782">
        <w:rPr>
          <w:rFonts w:hint="cs"/>
          <w:sz w:val="24"/>
          <w:szCs w:val="24"/>
          <w:rtl/>
        </w:rPr>
        <w:t xml:space="preserve">זאת נעשה הפעם באמצעות </w:t>
      </w:r>
      <w:r>
        <w:rPr>
          <w:rFonts w:hint="cs"/>
          <w:sz w:val="24"/>
          <w:szCs w:val="24"/>
          <w:rtl/>
        </w:rPr>
        <w:t>"</w:t>
      </w:r>
      <w:proofErr w:type="spellStart"/>
      <w:r w:rsidRPr="002B4782">
        <w:rPr>
          <w:rFonts w:hint="cs"/>
          <w:sz w:val="24"/>
          <w:szCs w:val="24"/>
          <w:rtl/>
        </w:rPr>
        <w:t>אדיוטיוב</w:t>
      </w:r>
      <w:proofErr w:type="spellEnd"/>
      <w:r>
        <w:rPr>
          <w:rFonts w:hint="cs"/>
          <w:sz w:val="24"/>
          <w:szCs w:val="24"/>
          <w:rtl/>
        </w:rPr>
        <w:t>",</w:t>
      </w:r>
      <w:r w:rsidRPr="002B4782">
        <w:rPr>
          <w:rFonts w:hint="cs"/>
          <w:sz w:val="24"/>
          <w:szCs w:val="24"/>
          <w:rtl/>
        </w:rPr>
        <w:t xml:space="preserve"> יישום ישראלי המאפשר שתילת שאלות תוך כדי </w:t>
      </w:r>
      <w:r>
        <w:rPr>
          <w:rFonts w:hint="cs"/>
          <w:sz w:val="24"/>
          <w:szCs w:val="24"/>
          <w:rtl/>
        </w:rPr>
        <w:t>צ</w:t>
      </w:r>
      <w:r w:rsidRPr="002B4782">
        <w:rPr>
          <w:rFonts w:hint="cs"/>
          <w:sz w:val="24"/>
          <w:szCs w:val="24"/>
          <w:rtl/>
        </w:rPr>
        <w:t>פ</w:t>
      </w:r>
      <w:r>
        <w:rPr>
          <w:rFonts w:hint="cs"/>
          <w:sz w:val="24"/>
          <w:szCs w:val="24"/>
          <w:rtl/>
        </w:rPr>
        <w:t>י</w:t>
      </w:r>
      <w:r w:rsidRPr="002B4782">
        <w:rPr>
          <w:rFonts w:hint="cs"/>
          <w:sz w:val="24"/>
          <w:szCs w:val="24"/>
          <w:rtl/>
        </w:rPr>
        <w:t>יה בסרטון</w:t>
      </w:r>
      <w:r>
        <w:rPr>
          <w:rFonts w:hint="cs"/>
          <w:sz w:val="24"/>
          <w:szCs w:val="24"/>
          <w:rtl/>
        </w:rPr>
        <w:t>. (הכלי חינמי וכל אחד יכול להיכנס ולערוך סרטונים כרצונו )</w:t>
      </w:r>
    </w:p>
    <w:p w:rsidR="007760A5" w:rsidRPr="00224BAD" w:rsidRDefault="00FD16F6" w:rsidP="007760A5">
      <w:pPr>
        <w:spacing w:line="360" w:lineRule="auto"/>
        <w:rPr>
          <w:rFonts w:cs="Arial"/>
          <w:sz w:val="28"/>
          <w:szCs w:val="28"/>
          <w:rtl/>
        </w:rPr>
      </w:pPr>
      <w:hyperlink r:id="rId6" w:history="1">
        <w:r w:rsidR="007760A5" w:rsidRPr="00224BAD">
          <w:rPr>
            <w:rStyle w:val="Hyperlink"/>
            <w:sz w:val="28"/>
            <w:szCs w:val="28"/>
          </w:rPr>
          <w:t>http://edutube-hit.telem-hit.net</w:t>
        </w:r>
        <w:r w:rsidR="007760A5" w:rsidRPr="00224BAD">
          <w:rPr>
            <w:rStyle w:val="Hyperlink"/>
            <w:rFonts w:cs="Arial"/>
            <w:sz w:val="28"/>
            <w:szCs w:val="28"/>
            <w:rtl/>
          </w:rPr>
          <w:t>/</w:t>
        </w:r>
      </w:hyperlink>
    </w:p>
    <w:p w:rsidR="007760A5" w:rsidRPr="002B4782" w:rsidRDefault="007760A5" w:rsidP="007760A5">
      <w:pPr>
        <w:spacing w:line="360" w:lineRule="auto"/>
        <w:rPr>
          <w:sz w:val="24"/>
          <w:szCs w:val="24"/>
        </w:rPr>
      </w:pPr>
    </w:p>
    <w:p w:rsidR="007760A5" w:rsidRPr="002B4782" w:rsidRDefault="007760A5" w:rsidP="007760A5">
      <w:pPr>
        <w:bidi w:val="0"/>
        <w:spacing w:line="360" w:lineRule="auto"/>
        <w:rPr>
          <w:sz w:val="24"/>
          <w:szCs w:val="24"/>
          <w:rtl/>
        </w:rPr>
      </w:pPr>
      <w:r w:rsidRPr="002B4782">
        <w:rPr>
          <w:sz w:val="24"/>
          <w:szCs w:val="24"/>
          <w:rtl/>
        </w:rPr>
        <w:br w:type="page"/>
      </w:r>
    </w:p>
    <w:p w:rsidR="007760A5" w:rsidRPr="002B4782" w:rsidRDefault="007760A5" w:rsidP="007760A5">
      <w:pPr>
        <w:rPr>
          <w:sz w:val="24"/>
          <w:szCs w:val="24"/>
          <w:rtl/>
        </w:rPr>
      </w:pPr>
    </w:p>
    <w:p w:rsidR="007760A5" w:rsidRPr="0006646A" w:rsidRDefault="007760A5" w:rsidP="0006646A">
      <w:pPr>
        <w:pStyle w:val="2"/>
        <w:rPr>
          <w:rFonts w:asciiTheme="minorBidi" w:hAnsiTheme="minorBidi" w:cstheme="minorBidi"/>
          <w:b/>
          <w:bCs/>
          <w:sz w:val="32"/>
          <w:szCs w:val="32"/>
          <w:rtl/>
        </w:rPr>
      </w:pPr>
      <w:r w:rsidRPr="0006646A">
        <w:rPr>
          <w:rFonts w:asciiTheme="minorBidi" w:hAnsiTheme="minorBidi" w:cstheme="minorBidi"/>
          <w:b/>
          <w:bCs/>
          <w:sz w:val="32"/>
          <w:szCs w:val="32"/>
          <w:rtl/>
        </w:rPr>
        <w:t>פעילות ראשונה</w:t>
      </w:r>
    </w:p>
    <w:p w:rsidR="007760A5" w:rsidRPr="002B4782" w:rsidRDefault="007760A5" w:rsidP="007760A5">
      <w:pPr>
        <w:spacing w:line="360" w:lineRule="auto"/>
        <w:rPr>
          <w:sz w:val="24"/>
          <w:szCs w:val="24"/>
          <w:rtl/>
        </w:rPr>
      </w:pPr>
      <w:r w:rsidRPr="002B4782">
        <w:rPr>
          <w:rFonts w:cs="Arial"/>
          <w:sz w:val="24"/>
          <w:szCs w:val="24"/>
          <w:rtl/>
        </w:rPr>
        <w:t>סרטון זה מתאר מנגנון אקולוגי בו רמות טרופיות שונות משפיעות זו על</w:t>
      </w:r>
      <w:r>
        <w:rPr>
          <w:rFonts w:cs="Arial" w:hint="cs"/>
          <w:sz w:val="24"/>
          <w:szCs w:val="24"/>
          <w:rtl/>
        </w:rPr>
        <w:t xml:space="preserve"> זו</w:t>
      </w:r>
      <w:r>
        <w:rPr>
          <w:rFonts w:cs="Arial"/>
          <w:sz w:val="24"/>
          <w:szCs w:val="24"/>
          <w:rtl/>
        </w:rPr>
        <w:t xml:space="preserve">. צפה </w:t>
      </w:r>
      <w:r>
        <w:rPr>
          <w:rFonts w:cs="Arial" w:hint="cs"/>
          <w:sz w:val="24"/>
          <w:szCs w:val="24"/>
          <w:rtl/>
        </w:rPr>
        <w:t>ב</w:t>
      </w:r>
      <w:r w:rsidRPr="002B4782">
        <w:rPr>
          <w:rFonts w:cs="Arial"/>
          <w:sz w:val="24"/>
          <w:szCs w:val="24"/>
          <w:rtl/>
        </w:rPr>
        <w:t>סרטון וענה על השאלות</w:t>
      </w:r>
      <w:r>
        <w:rPr>
          <w:rFonts w:hint="cs"/>
          <w:sz w:val="24"/>
          <w:szCs w:val="24"/>
          <w:rtl/>
        </w:rPr>
        <w:t>.</w:t>
      </w:r>
    </w:p>
    <w:p w:rsidR="007760A5" w:rsidRPr="0006646A" w:rsidRDefault="007760A5" w:rsidP="0006646A">
      <w:pPr>
        <w:pStyle w:val="3"/>
        <w:rPr>
          <w:rFonts w:asciiTheme="minorBidi" w:hAnsiTheme="minorBidi" w:cstheme="minorBidi"/>
          <w:b/>
          <w:bCs/>
          <w:sz w:val="28"/>
          <w:szCs w:val="28"/>
          <w:rtl/>
        </w:rPr>
      </w:pPr>
      <w:r w:rsidRPr="0006646A">
        <w:rPr>
          <w:rFonts w:asciiTheme="minorBidi" w:hAnsiTheme="minorBidi" w:cstheme="minorBidi"/>
          <w:b/>
          <w:bCs/>
          <w:sz w:val="28"/>
          <w:szCs w:val="28"/>
          <w:rtl/>
        </w:rPr>
        <w:t>חלק א</w:t>
      </w:r>
    </w:p>
    <w:p w:rsidR="007760A5" w:rsidRPr="002B4782" w:rsidRDefault="007760A5" w:rsidP="007760A5">
      <w:pPr>
        <w:spacing w:line="360" w:lineRule="auto"/>
        <w:rPr>
          <w:sz w:val="24"/>
          <w:szCs w:val="24"/>
          <w:rtl/>
        </w:rPr>
      </w:pPr>
      <w:r w:rsidRPr="002B4782">
        <w:rPr>
          <w:rFonts w:hint="cs"/>
          <w:sz w:val="24"/>
          <w:szCs w:val="24"/>
          <w:rtl/>
        </w:rPr>
        <w:t>צפייה בסרטון</w:t>
      </w:r>
    </w:p>
    <w:p w:rsidR="007760A5" w:rsidRPr="002B4782" w:rsidRDefault="007760A5" w:rsidP="007760A5">
      <w:pPr>
        <w:spacing w:line="360" w:lineRule="auto"/>
        <w:rPr>
          <w:sz w:val="24"/>
          <w:szCs w:val="24"/>
          <w:rtl/>
        </w:rPr>
      </w:pPr>
      <w:r w:rsidRPr="002B4782">
        <w:rPr>
          <w:rFonts w:hint="cs"/>
          <w:sz w:val="24"/>
          <w:szCs w:val="24"/>
          <w:rtl/>
        </w:rPr>
        <w:t>ניתן לתת לתלמידים לצפות בסרטון בבית במסגרת כיתה הפוכה</w:t>
      </w:r>
      <w:r>
        <w:rPr>
          <w:rFonts w:hint="cs"/>
          <w:sz w:val="24"/>
          <w:szCs w:val="24"/>
          <w:rtl/>
        </w:rPr>
        <w:t>,</w:t>
      </w:r>
      <w:r w:rsidRPr="002B4782">
        <w:rPr>
          <w:rFonts w:hint="cs"/>
          <w:sz w:val="24"/>
          <w:szCs w:val="24"/>
          <w:rtl/>
        </w:rPr>
        <w:t xml:space="preserve"> לענות על השאלות ולנהל דיון בשיעור. ניתן גם לצפות ביחד בכיתה. בשתי הדרכים המהלך זהה</w:t>
      </w:r>
      <w:r>
        <w:rPr>
          <w:rFonts w:hint="cs"/>
          <w:sz w:val="24"/>
          <w:szCs w:val="24"/>
          <w:rtl/>
        </w:rPr>
        <w:t>.</w:t>
      </w:r>
    </w:p>
    <w:p w:rsidR="007760A5" w:rsidRPr="002B4782" w:rsidRDefault="007760A5" w:rsidP="007760A5">
      <w:pPr>
        <w:spacing w:line="360" w:lineRule="auto"/>
        <w:rPr>
          <w:sz w:val="24"/>
          <w:szCs w:val="24"/>
          <w:rtl/>
        </w:rPr>
      </w:pPr>
      <w:r w:rsidRPr="002B4782">
        <w:rPr>
          <w:rFonts w:hint="cs"/>
          <w:sz w:val="24"/>
          <w:szCs w:val="24"/>
          <w:rtl/>
        </w:rPr>
        <w:t xml:space="preserve">בשלב ראשון מומלץ לתת לתלמידים לצפות </w:t>
      </w:r>
      <w:proofErr w:type="spellStart"/>
      <w:r w:rsidRPr="002B4782">
        <w:rPr>
          <w:rFonts w:hint="cs"/>
          <w:sz w:val="24"/>
          <w:szCs w:val="24"/>
          <w:rtl/>
        </w:rPr>
        <w:t>ולהמליל</w:t>
      </w:r>
      <w:proofErr w:type="spellEnd"/>
      <w:r w:rsidRPr="002B4782">
        <w:rPr>
          <w:rFonts w:hint="cs"/>
          <w:sz w:val="24"/>
          <w:szCs w:val="24"/>
          <w:rtl/>
        </w:rPr>
        <w:t xml:space="preserve"> את הסרטון. </w:t>
      </w:r>
    </w:p>
    <w:p w:rsidR="007760A5" w:rsidRPr="002B4782" w:rsidRDefault="007760A5" w:rsidP="007760A5">
      <w:pPr>
        <w:rPr>
          <w:sz w:val="24"/>
          <w:szCs w:val="24"/>
          <w:rtl/>
        </w:rPr>
      </w:pPr>
    </w:p>
    <w:p w:rsidR="007760A5" w:rsidRPr="002B4782" w:rsidRDefault="007760A5" w:rsidP="007760A5">
      <w:pPr>
        <w:rPr>
          <w:sz w:val="24"/>
          <w:szCs w:val="24"/>
        </w:rPr>
      </w:pPr>
      <w:r w:rsidRPr="002B4782">
        <w:rPr>
          <w:noProof/>
          <w:sz w:val="24"/>
          <w:szCs w:val="24"/>
        </w:rPr>
        <w:drawing>
          <wp:inline distT="0" distB="0" distL="0" distR="0" wp14:anchorId="727379B1" wp14:editId="53106925">
            <wp:extent cx="3698370" cy="2392853"/>
            <wp:effectExtent l="0" t="0" r="0" b="7620"/>
            <wp:docPr id="8" name="תמונה 8">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714940" cy="2403574"/>
                    </a:xfrm>
                    <a:prstGeom prst="rect">
                      <a:avLst/>
                    </a:prstGeom>
                  </pic:spPr>
                </pic:pic>
              </a:graphicData>
            </a:graphic>
          </wp:inline>
        </w:drawing>
      </w:r>
      <w:hyperlink r:id="rId9" w:history="1"/>
    </w:p>
    <w:p w:rsidR="007760A5" w:rsidRPr="00BB6D7D" w:rsidRDefault="00FD16F6" w:rsidP="007760A5">
      <w:pPr>
        <w:rPr>
          <w:sz w:val="18"/>
          <w:szCs w:val="18"/>
          <w:rtl/>
        </w:rPr>
      </w:pPr>
      <w:hyperlink r:id="rId10" w:history="1">
        <w:r w:rsidR="007760A5" w:rsidRPr="00BB6D7D">
          <w:rPr>
            <w:rStyle w:val="Hyperlink"/>
            <w:sz w:val="18"/>
            <w:szCs w:val="18"/>
          </w:rPr>
          <w:t>https://www.youtube.com/watch?v=ysa5OBhXz-Q&amp;t=12s</w:t>
        </w:r>
      </w:hyperlink>
    </w:p>
    <w:p w:rsidR="007760A5" w:rsidRDefault="007760A5" w:rsidP="007760A5">
      <w:pPr>
        <w:spacing w:line="360" w:lineRule="auto"/>
        <w:rPr>
          <w:sz w:val="24"/>
          <w:szCs w:val="24"/>
          <w:rtl/>
        </w:rPr>
      </w:pPr>
      <w:r w:rsidRPr="002B4782">
        <w:rPr>
          <w:rFonts w:hint="cs"/>
          <w:sz w:val="24"/>
          <w:szCs w:val="24"/>
          <w:rtl/>
        </w:rPr>
        <w:t xml:space="preserve"> </w:t>
      </w:r>
    </w:p>
    <w:p w:rsidR="007760A5" w:rsidRPr="002B4782" w:rsidRDefault="007760A5" w:rsidP="007760A5">
      <w:pPr>
        <w:spacing w:line="360" w:lineRule="auto"/>
        <w:rPr>
          <w:sz w:val="24"/>
          <w:szCs w:val="24"/>
          <w:rtl/>
        </w:rPr>
      </w:pPr>
      <w:r w:rsidRPr="002B4782">
        <w:rPr>
          <w:rFonts w:hint="cs"/>
          <w:sz w:val="24"/>
          <w:szCs w:val="24"/>
          <w:rtl/>
        </w:rPr>
        <w:t>בשלב שני קישור לסרטון עם שאלות (ניתן לעצור את הסרטון ולשאול את השאלה)</w:t>
      </w:r>
      <w:r>
        <w:rPr>
          <w:rFonts w:hint="cs"/>
          <w:sz w:val="24"/>
          <w:szCs w:val="24"/>
          <w:rtl/>
        </w:rPr>
        <w:t>.</w:t>
      </w:r>
    </w:p>
    <w:p w:rsidR="007760A5" w:rsidRPr="002B4782" w:rsidRDefault="00FD16F6" w:rsidP="007760A5">
      <w:pPr>
        <w:rPr>
          <w:sz w:val="24"/>
          <w:szCs w:val="24"/>
          <w:rtl/>
        </w:rPr>
      </w:pPr>
      <w:hyperlink r:id="rId11" w:history="1">
        <w:r w:rsidR="007760A5" w:rsidRPr="002B4782">
          <w:rPr>
            <w:rStyle w:val="Hyperlink"/>
            <w:sz w:val="24"/>
            <w:szCs w:val="24"/>
          </w:rPr>
          <w:t>http://edutube-hit.telem-hit.net/user/activity.aspx?e=7136&amp;id=17439</w:t>
        </w:r>
      </w:hyperlink>
    </w:p>
    <w:p w:rsidR="007760A5" w:rsidRDefault="007760A5" w:rsidP="007760A5">
      <w:pPr>
        <w:spacing w:line="360" w:lineRule="auto"/>
        <w:rPr>
          <w:sz w:val="24"/>
          <w:szCs w:val="24"/>
          <w:rtl/>
        </w:rPr>
      </w:pPr>
      <w:r w:rsidRPr="002B4782">
        <w:rPr>
          <w:rFonts w:hint="cs"/>
          <w:sz w:val="24"/>
          <w:szCs w:val="24"/>
          <w:rtl/>
        </w:rPr>
        <w:t xml:space="preserve"> (לא נתמך בפלאפונים)</w:t>
      </w:r>
    </w:p>
    <w:p w:rsidR="007760A5" w:rsidRDefault="007760A5" w:rsidP="007760A5">
      <w:pPr>
        <w:bidi w:val="0"/>
        <w:rPr>
          <w:sz w:val="24"/>
          <w:szCs w:val="24"/>
          <w:rtl/>
        </w:rPr>
      </w:pPr>
      <w:r>
        <w:rPr>
          <w:sz w:val="24"/>
          <w:szCs w:val="24"/>
          <w:rtl/>
        </w:rPr>
        <w:br w:type="page"/>
      </w:r>
    </w:p>
    <w:p w:rsidR="007760A5" w:rsidRPr="002B4782" w:rsidRDefault="007760A5" w:rsidP="007760A5">
      <w:pPr>
        <w:spacing w:line="360" w:lineRule="auto"/>
        <w:rPr>
          <w:sz w:val="24"/>
          <w:szCs w:val="24"/>
          <w:rtl/>
        </w:rPr>
      </w:pPr>
      <w:r w:rsidRPr="002B4782">
        <w:rPr>
          <w:rFonts w:hint="cs"/>
          <w:sz w:val="24"/>
          <w:szCs w:val="24"/>
          <w:rtl/>
        </w:rPr>
        <w:lastRenderedPageBreak/>
        <w:t>אלו השאלות המופיעות בסרטון עם התשובות הנכונות</w:t>
      </w:r>
      <w:r>
        <w:rPr>
          <w:rFonts w:hint="cs"/>
          <w:sz w:val="24"/>
          <w:szCs w:val="24"/>
          <w:rtl/>
        </w:rPr>
        <w:t>:</w:t>
      </w:r>
    </w:p>
    <w:p w:rsidR="007760A5" w:rsidRPr="002B4782" w:rsidRDefault="007760A5" w:rsidP="007760A5">
      <w:pPr>
        <w:spacing w:line="360" w:lineRule="auto"/>
        <w:rPr>
          <w:sz w:val="24"/>
          <w:szCs w:val="24"/>
          <w:rtl/>
        </w:rPr>
      </w:pPr>
      <w:r w:rsidRPr="002B4782">
        <w:rPr>
          <w:rFonts w:cs="Arial"/>
          <w:sz w:val="24"/>
          <w:szCs w:val="24"/>
          <w:rtl/>
        </w:rPr>
        <w:t>כיצד עשויים לדעתך זאבים להעניק חיים ליצורים אחרים?</w:t>
      </w:r>
    </w:p>
    <w:p w:rsidR="007760A5" w:rsidRPr="002B4782" w:rsidRDefault="007760A5" w:rsidP="007760A5">
      <w:pPr>
        <w:pStyle w:val="a4"/>
        <w:numPr>
          <w:ilvl w:val="0"/>
          <w:numId w:val="1"/>
        </w:numPr>
        <w:spacing w:line="360" w:lineRule="auto"/>
        <w:rPr>
          <w:sz w:val="24"/>
          <w:szCs w:val="24"/>
        </w:rPr>
      </w:pPr>
      <w:r w:rsidRPr="002B4782">
        <w:rPr>
          <w:rFonts w:cs="Arial" w:hint="cs"/>
          <w:sz w:val="24"/>
          <w:szCs w:val="24"/>
          <w:rtl/>
        </w:rPr>
        <w:t>ה</w:t>
      </w:r>
      <w:r w:rsidRPr="002B4782">
        <w:rPr>
          <w:rFonts w:cs="Arial"/>
          <w:sz w:val="24"/>
          <w:szCs w:val="24"/>
          <w:rtl/>
        </w:rPr>
        <w:t>ם מתחלקים במזון עם יצורים אחרים</w:t>
      </w:r>
    </w:p>
    <w:p w:rsidR="007760A5" w:rsidRPr="002B4782" w:rsidRDefault="007760A5" w:rsidP="007760A5">
      <w:pPr>
        <w:pStyle w:val="a4"/>
        <w:numPr>
          <w:ilvl w:val="0"/>
          <w:numId w:val="1"/>
        </w:numPr>
        <w:spacing w:line="360" w:lineRule="auto"/>
        <w:rPr>
          <w:sz w:val="24"/>
          <w:szCs w:val="24"/>
          <w:highlight w:val="yellow"/>
        </w:rPr>
      </w:pPr>
      <w:r w:rsidRPr="002B4782">
        <w:rPr>
          <w:rFonts w:cs="Arial"/>
          <w:sz w:val="24"/>
          <w:szCs w:val="24"/>
          <w:highlight w:val="yellow"/>
          <w:rtl/>
        </w:rPr>
        <w:t>הם טורפים יצורים ברמה טרופית אחת ומאפשרים לרמה טרופית שמתחתיהם להתפתח</w:t>
      </w:r>
    </w:p>
    <w:p w:rsidR="007760A5" w:rsidRPr="002B4782" w:rsidRDefault="007760A5" w:rsidP="007760A5">
      <w:pPr>
        <w:pStyle w:val="a4"/>
        <w:numPr>
          <w:ilvl w:val="0"/>
          <w:numId w:val="1"/>
        </w:numPr>
        <w:spacing w:line="360" w:lineRule="auto"/>
        <w:rPr>
          <w:sz w:val="24"/>
          <w:szCs w:val="24"/>
        </w:rPr>
      </w:pPr>
      <w:r w:rsidRPr="002B4782">
        <w:rPr>
          <w:rFonts w:cs="Arial"/>
          <w:sz w:val="24"/>
          <w:szCs w:val="24"/>
          <w:rtl/>
        </w:rPr>
        <w:t>הם מעניקים חיים לצאצאים שלהם והיות ומדובר במין נכחד הרי שכך יוכלו להתרבות</w:t>
      </w:r>
    </w:p>
    <w:p w:rsidR="007760A5" w:rsidRPr="002B4782" w:rsidRDefault="007760A5" w:rsidP="007760A5">
      <w:pPr>
        <w:spacing w:line="360" w:lineRule="auto"/>
        <w:rPr>
          <w:rFonts w:cs="Arial"/>
          <w:sz w:val="24"/>
          <w:szCs w:val="24"/>
          <w:rtl/>
        </w:rPr>
      </w:pPr>
      <w:r w:rsidRPr="002B4782">
        <w:rPr>
          <w:rFonts w:cs="Arial"/>
          <w:sz w:val="24"/>
          <w:szCs w:val="24"/>
          <w:rtl/>
        </w:rPr>
        <w:t>מה הייתה ההשפעה הישירה של  האיילים על השמורה?</w:t>
      </w:r>
    </w:p>
    <w:p w:rsidR="007760A5" w:rsidRPr="002B4782" w:rsidRDefault="007760A5" w:rsidP="007760A5">
      <w:pPr>
        <w:pStyle w:val="a4"/>
        <w:numPr>
          <w:ilvl w:val="0"/>
          <w:numId w:val="2"/>
        </w:numPr>
        <w:spacing w:line="360" w:lineRule="auto"/>
        <w:rPr>
          <w:sz w:val="24"/>
          <w:szCs w:val="24"/>
          <w:highlight w:val="yellow"/>
          <w:rtl/>
        </w:rPr>
      </w:pPr>
      <w:r w:rsidRPr="002B4782">
        <w:rPr>
          <w:rFonts w:cs="Arial"/>
          <w:sz w:val="24"/>
          <w:szCs w:val="24"/>
          <w:highlight w:val="yellow"/>
          <w:rtl/>
        </w:rPr>
        <w:t>גרמו לירידה בצמחייה</w:t>
      </w:r>
    </w:p>
    <w:p w:rsidR="007760A5" w:rsidRPr="002B4782" w:rsidRDefault="007760A5" w:rsidP="007760A5">
      <w:pPr>
        <w:pStyle w:val="a4"/>
        <w:numPr>
          <w:ilvl w:val="0"/>
          <w:numId w:val="2"/>
        </w:numPr>
        <w:spacing w:line="360" w:lineRule="auto"/>
        <w:rPr>
          <w:sz w:val="24"/>
          <w:szCs w:val="24"/>
        </w:rPr>
      </w:pPr>
      <w:r w:rsidRPr="002B4782">
        <w:rPr>
          <w:rFonts w:cs="Arial"/>
          <w:sz w:val="24"/>
          <w:szCs w:val="24"/>
          <w:rtl/>
        </w:rPr>
        <w:t>גרמו לעלייה בצמחייה</w:t>
      </w:r>
    </w:p>
    <w:p w:rsidR="007760A5" w:rsidRPr="002B4782" w:rsidRDefault="007760A5" w:rsidP="007760A5">
      <w:pPr>
        <w:pStyle w:val="a4"/>
        <w:numPr>
          <w:ilvl w:val="0"/>
          <w:numId w:val="2"/>
        </w:numPr>
        <w:spacing w:line="360" w:lineRule="auto"/>
        <w:rPr>
          <w:sz w:val="24"/>
          <w:szCs w:val="24"/>
        </w:rPr>
      </w:pPr>
      <w:r w:rsidRPr="002B4782">
        <w:rPr>
          <w:rFonts w:cs="Arial"/>
          <w:sz w:val="24"/>
          <w:szCs w:val="24"/>
          <w:rtl/>
        </w:rPr>
        <w:t>הפכו את השמורה למקום נעים לטיולים</w:t>
      </w:r>
    </w:p>
    <w:p w:rsidR="007760A5" w:rsidRPr="002B4782" w:rsidRDefault="007760A5" w:rsidP="007760A5">
      <w:pPr>
        <w:pStyle w:val="a4"/>
        <w:numPr>
          <w:ilvl w:val="0"/>
          <w:numId w:val="2"/>
        </w:numPr>
        <w:spacing w:line="360" w:lineRule="auto"/>
        <w:rPr>
          <w:sz w:val="24"/>
          <w:szCs w:val="24"/>
        </w:rPr>
      </w:pPr>
      <w:r w:rsidRPr="002B4782">
        <w:rPr>
          <w:rFonts w:cs="Arial"/>
          <w:sz w:val="24"/>
          <w:szCs w:val="24"/>
          <w:rtl/>
        </w:rPr>
        <w:t>אפשרו התפתחות של מגוון מינים</w:t>
      </w:r>
    </w:p>
    <w:p w:rsidR="007760A5" w:rsidRPr="002B4782" w:rsidRDefault="007760A5" w:rsidP="007760A5">
      <w:pPr>
        <w:pStyle w:val="a4"/>
        <w:spacing w:line="360" w:lineRule="auto"/>
        <w:rPr>
          <w:sz w:val="24"/>
          <w:szCs w:val="24"/>
          <w:rtl/>
        </w:rPr>
      </w:pPr>
    </w:p>
    <w:p w:rsidR="007760A5" w:rsidRPr="002B4782" w:rsidRDefault="007760A5" w:rsidP="007760A5">
      <w:pPr>
        <w:pStyle w:val="a4"/>
        <w:spacing w:line="360" w:lineRule="auto"/>
        <w:ind w:hanging="636"/>
        <w:rPr>
          <w:sz w:val="24"/>
          <w:szCs w:val="24"/>
          <w:rtl/>
        </w:rPr>
      </w:pPr>
      <w:r w:rsidRPr="002B4782">
        <w:rPr>
          <w:rFonts w:cs="Arial"/>
          <w:sz w:val="24"/>
          <w:szCs w:val="24"/>
          <w:rtl/>
        </w:rPr>
        <w:t>מה הייתה השפעת הזאבים על הדגים בשמורה</w:t>
      </w:r>
      <w:r w:rsidRPr="002B4782">
        <w:rPr>
          <w:rFonts w:cs="Arial" w:hint="cs"/>
          <w:sz w:val="24"/>
          <w:szCs w:val="24"/>
          <w:rtl/>
        </w:rPr>
        <w:t xml:space="preserve"> ומדוע</w:t>
      </w:r>
      <w:r w:rsidRPr="002B4782">
        <w:rPr>
          <w:rFonts w:cs="Arial"/>
          <w:sz w:val="24"/>
          <w:szCs w:val="24"/>
          <w:rtl/>
        </w:rPr>
        <w:t>?</w:t>
      </w:r>
    </w:p>
    <w:p w:rsidR="007760A5" w:rsidRPr="002B4782" w:rsidRDefault="007760A5" w:rsidP="007760A5">
      <w:pPr>
        <w:pStyle w:val="a4"/>
        <w:numPr>
          <w:ilvl w:val="0"/>
          <w:numId w:val="3"/>
        </w:numPr>
        <w:spacing w:line="360" w:lineRule="auto"/>
        <w:ind w:left="509" w:hanging="283"/>
        <w:jc w:val="both"/>
        <w:rPr>
          <w:sz w:val="24"/>
          <w:szCs w:val="24"/>
        </w:rPr>
      </w:pPr>
      <w:r w:rsidRPr="002B4782">
        <w:rPr>
          <w:rFonts w:cs="Arial"/>
          <w:sz w:val="24"/>
          <w:szCs w:val="24"/>
          <w:rtl/>
        </w:rPr>
        <w:t>מס הדגים ירד כי הזאבים טרפו אותם</w:t>
      </w:r>
    </w:p>
    <w:p w:rsidR="007760A5" w:rsidRPr="002B4782" w:rsidRDefault="007760A5" w:rsidP="007760A5">
      <w:pPr>
        <w:pStyle w:val="a4"/>
        <w:numPr>
          <w:ilvl w:val="0"/>
          <w:numId w:val="3"/>
        </w:numPr>
        <w:spacing w:line="360" w:lineRule="auto"/>
        <w:ind w:left="509" w:hanging="283"/>
        <w:jc w:val="both"/>
        <w:rPr>
          <w:sz w:val="24"/>
          <w:szCs w:val="24"/>
        </w:rPr>
      </w:pPr>
      <w:r w:rsidRPr="002B4782">
        <w:rPr>
          <w:rFonts w:cs="Arial" w:hint="cs"/>
          <w:sz w:val="24"/>
          <w:szCs w:val="24"/>
          <w:rtl/>
        </w:rPr>
        <w:t>מ</w:t>
      </w:r>
      <w:r w:rsidRPr="002B4782">
        <w:rPr>
          <w:rFonts w:cs="Arial"/>
          <w:sz w:val="24"/>
          <w:szCs w:val="24"/>
          <w:rtl/>
        </w:rPr>
        <w:t>ספר הדגים עלה כי הזאבים טרפו בעלי חיים אוכלי דגים</w:t>
      </w:r>
    </w:p>
    <w:p w:rsidR="007760A5" w:rsidRPr="002B4782" w:rsidRDefault="007760A5" w:rsidP="007760A5">
      <w:pPr>
        <w:pStyle w:val="a4"/>
        <w:numPr>
          <w:ilvl w:val="0"/>
          <w:numId w:val="3"/>
        </w:numPr>
        <w:spacing w:line="360" w:lineRule="auto"/>
        <w:ind w:left="509" w:hanging="283"/>
        <w:jc w:val="both"/>
        <w:rPr>
          <w:sz w:val="24"/>
          <w:szCs w:val="24"/>
        </w:rPr>
      </w:pPr>
      <w:r w:rsidRPr="002B4782">
        <w:rPr>
          <w:rFonts w:cs="Arial"/>
          <w:sz w:val="24"/>
          <w:szCs w:val="24"/>
          <w:highlight w:val="yellow"/>
          <w:rtl/>
        </w:rPr>
        <w:t>מספר הדגים עלה כי בעקבות טריפת איילים צמחו יותר עצים והבונים בנו סכרים שיצרו סביבה מתאימה</w:t>
      </w:r>
      <w:r w:rsidRPr="002B4782">
        <w:rPr>
          <w:rFonts w:cs="Arial"/>
          <w:sz w:val="24"/>
          <w:szCs w:val="24"/>
          <w:rtl/>
        </w:rPr>
        <w:t>.</w:t>
      </w:r>
    </w:p>
    <w:p w:rsidR="007760A5" w:rsidRPr="002B4782" w:rsidRDefault="007760A5" w:rsidP="007760A5">
      <w:pPr>
        <w:pStyle w:val="a4"/>
        <w:numPr>
          <w:ilvl w:val="0"/>
          <w:numId w:val="3"/>
        </w:numPr>
        <w:spacing w:line="360" w:lineRule="auto"/>
        <w:ind w:left="509" w:hanging="283"/>
        <w:jc w:val="both"/>
        <w:rPr>
          <w:sz w:val="24"/>
          <w:szCs w:val="24"/>
        </w:rPr>
      </w:pPr>
      <w:r w:rsidRPr="002B4782">
        <w:rPr>
          <w:rFonts w:cs="Arial"/>
          <w:sz w:val="24"/>
          <w:szCs w:val="24"/>
          <w:rtl/>
        </w:rPr>
        <w:t>לא הייתה השפעה של זאבים על הדגים</w:t>
      </w:r>
    </w:p>
    <w:p w:rsidR="007760A5" w:rsidRPr="002B4782" w:rsidRDefault="007760A5" w:rsidP="007760A5">
      <w:pPr>
        <w:pStyle w:val="a4"/>
        <w:spacing w:line="360" w:lineRule="auto"/>
        <w:ind w:left="509"/>
        <w:jc w:val="both"/>
        <w:rPr>
          <w:sz w:val="24"/>
          <w:szCs w:val="24"/>
        </w:rPr>
      </w:pPr>
    </w:p>
    <w:p w:rsidR="007760A5" w:rsidRPr="002B4782" w:rsidRDefault="007760A5" w:rsidP="007760A5">
      <w:pPr>
        <w:spacing w:line="360" w:lineRule="auto"/>
        <w:rPr>
          <w:rFonts w:cs="Arial"/>
          <w:sz w:val="24"/>
          <w:szCs w:val="24"/>
          <w:rtl/>
        </w:rPr>
      </w:pPr>
      <w:r w:rsidRPr="002B4782">
        <w:rPr>
          <w:rFonts w:cs="Arial"/>
          <w:sz w:val="24"/>
          <w:szCs w:val="24"/>
          <w:rtl/>
        </w:rPr>
        <w:t>מה הקשר בין התפתחות הצמחייה לה</w:t>
      </w:r>
      <w:r w:rsidRPr="002B4782">
        <w:rPr>
          <w:rFonts w:cs="Arial" w:hint="cs"/>
          <w:sz w:val="24"/>
          <w:szCs w:val="24"/>
          <w:rtl/>
        </w:rPr>
        <w:t>י</w:t>
      </w:r>
      <w:r w:rsidRPr="002B4782">
        <w:rPr>
          <w:rFonts w:cs="Arial"/>
          <w:sz w:val="24"/>
          <w:szCs w:val="24"/>
          <w:rtl/>
        </w:rPr>
        <w:t>צרות הנהרות?</w:t>
      </w:r>
    </w:p>
    <w:p w:rsidR="007760A5" w:rsidRPr="002B4782" w:rsidRDefault="007760A5" w:rsidP="007760A5">
      <w:pPr>
        <w:pStyle w:val="a4"/>
        <w:numPr>
          <w:ilvl w:val="0"/>
          <w:numId w:val="4"/>
        </w:numPr>
        <w:spacing w:line="360" w:lineRule="auto"/>
        <w:rPr>
          <w:rFonts w:cs="Arial"/>
          <w:sz w:val="24"/>
          <w:szCs w:val="24"/>
          <w:highlight w:val="yellow"/>
          <w:rtl/>
        </w:rPr>
      </w:pPr>
      <w:r w:rsidRPr="002B4782">
        <w:rPr>
          <w:rFonts w:cs="Arial"/>
          <w:sz w:val="24"/>
          <w:szCs w:val="24"/>
          <w:highlight w:val="yellow"/>
          <w:rtl/>
        </w:rPr>
        <w:t xml:space="preserve">השורשים ייצבו את הקרקע ומנעו סחף  והגדות הוצרו כי </w:t>
      </w:r>
      <w:r w:rsidRPr="002B4782">
        <w:rPr>
          <w:rFonts w:cs="Arial" w:hint="cs"/>
          <w:sz w:val="24"/>
          <w:szCs w:val="24"/>
          <w:highlight w:val="yellow"/>
          <w:rtl/>
        </w:rPr>
        <w:t xml:space="preserve">בעלי חיים </w:t>
      </w:r>
      <w:r w:rsidRPr="002B4782">
        <w:rPr>
          <w:rFonts w:cs="Arial"/>
          <w:sz w:val="24"/>
          <w:szCs w:val="24"/>
          <w:highlight w:val="yellow"/>
          <w:rtl/>
        </w:rPr>
        <w:t>לא חצו שוב ושוב את הנהרות</w:t>
      </w:r>
    </w:p>
    <w:p w:rsidR="007760A5" w:rsidRPr="002B4782" w:rsidRDefault="007760A5" w:rsidP="007760A5">
      <w:pPr>
        <w:pStyle w:val="a4"/>
        <w:numPr>
          <w:ilvl w:val="0"/>
          <w:numId w:val="4"/>
        </w:numPr>
        <w:spacing w:line="360" w:lineRule="auto"/>
        <w:rPr>
          <w:rFonts w:cs="Arial"/>
          <w:sz w:val="24"/>
          <w:szCs w:val="24"/>
        </w:rPr>
      </w:pPr>
      <w:r w:rsidRPr="002B4782">
        <w:rPr>
          <w:rFonts w:cs="Arial"/>
          <w:sz w:val="24"/>
          <w:szCs w:val="24"/>
          <w:rtl/>
        </w:rPr>
        <w:t xml:space="preserve">הנהרות הוצרו כי כמות המים ירדה בעקבות ריבוי הצמחייה וצריכת מים מוגברת </w:t>
      </w:r>
      <w:proofErr w:type="spellStart"/>
      <w:r w:rsidRPr="002B4782">
        <w:rPr>
          <w:rFonts w:cs="Arial"/>
          <w:sz w:val="24"/>
          <w:szCs w:val="24"/>
          <w:rtl/>
        </w:rPr>
        <w:t>להשקייה</w:t>
      </w:r>
      <w:proofErr w:type="spellEnd"/>
    </w:p>
    <w:p w:rsidR="007760A5" w:rsidRPr="002B4782" w:rsidRDefault="007760A5" w:rsidP="007760A5">
      <w:pPr>
        <w:pStyle w:val="a4"/>
        <w:numPr>
          <w:ilvl w:val="0"/>
          <w:numId w:val="4"/>
        </w:numPr>
        <w:spacing w:line="360" w:lineRule="auto"/>
        <w:rPr>
          <w:rFonts w:cs="Arial"/>
          <w:sz w:val="24"/>
          <w:szCs w:val="24"/>
          <w:rtl/>
        </w:rPr>
      </w:pPr>
      <w:r w:rsidRPr="002B4782">
        <w:rPr>
          <w:rFonts w:cs="Arial"/>
          <w:sz w:val="24"/>
          <w:szCs w:val="24"/>
          <w:rtl/>
        </w:rPr>
        <w:t>התפתחות העצים גרמה לריבוי בונים שכידוע יו</w:t>
      </w:r>
      <w:r w:rsidRPr="002B4782">
        <w:rPr>
          <w:rFonts w:cs="Arial" w:hint="cs"/>
          <w:sz w:val="24"/>
          <w:szCs w:val="24"/>
          <w:rtl/>
        </w:rPr>
        <w:t>צ</w:t>
      </w:r>
      <w:r w:rsidRPr="002B4782">
        <w:rPr>
          <w:rFonts w:cs="Arial"/>
          <w:sz w:val="24"/>
          <w:szCs w:val="24"/>
          <w:rtl/>
        </w:rPr>
        <w:t xml:space="preserve">רים סכרים בנהר </w:t>
      </w:r>
      <w:r w:rsidRPr="002B4782">
        <w:rPr>
          <w:rFonts w:cs="Arial" w:hint="cs"/>
          <w:sz w:val="24"/>
          <w:szCs w:val="24"/>
          <w:rtl/>
        </w:rPr>
        <w:t>מה שגרם להיצרות תוואי הנהרות</w:t>
      </w:r>
      <w:r>
        <w:rPr>
          <w:rFonts w:cs="Arial" w:hint="cs"/>
          <w:sz w:val="24"/>
          <w:szCs w:val="24"/>
          <w:rtl/>
        </w:rPr>
        <w:t>.</w:t>
      </w:r>
    </w:p>
    <w:p w:rsidR="007760A5" w:rsidRDefault="007760A5" w:rsidP="007760A5">
      <w:pPr>
        <w:bidi w:val="0"/>
        <w:rPr>
          <w:sz w:val="24"/>
          <w:szCs w:val="24"/>
          <w:rtl/>
        </w:rPr>
      </w:pPr>
      <w:r>
        <w:rPr>
          <w:sz w:val="24"/>
          <w:szCs w:val="24"/>
          <w:rtl/>
        </w:rPr>
        <w:br w:type="page"/>
      </w:r>
    </w:p>
    <w:p w:rsidR="007760A5" w:rsidRPr="0006646A" w:rsidRDefault="0006646A" w:rsidP="0006646A">
      <w:pPr>
        <w:spacing w:line="360" w:lineRule="auto"/>
        <w:rPr>
          <w:sz w:val="24"/>
          <w:szCs w:val="24"/>
          <w:rtl/>
        </w:rPr>
      </w:pPr>
      <w:r w:rsidRPr="0006646A">
        <w:rPr>
          <w:rFonts w:asciiTheme="minorBidi" w:hAnsiTheme="minorBidi"/>
          <w:b/>
          <w:bCs/>
          <w:sz w:val="28"/>
          <w:szCs w:val="28"/>
          <w:rtl/>
        </w:rPr>
        <w:lastRenderedPageBreak/>
        <w:t>חלק ב</w:t>
      </w:r>
    </w:p>
    <w:p w:rsidR="007760A5" w:rsidRDefault="007760A5" w:rsidP="007760A5">
      <w:pPr>
        <w:pStyle w:val="a4"/>
        <w:numPr>
          <w:ilvl w:val="0"/>
          <w:numId w:val="10"/>
        </w:numPr>
        <w:spacing w:line="360" w:lineRule="auto"/>
        <w:rPr>
          <w:sz w:val="24"/>
          <w:szCs w:val="24"/>
        </w:rPr>
      </w:pPr>
      <w:r w:rsidRPr="002B4782">
        <w:rPr>
          <w:rFonts w:hint="cs"/>
          <w:sz w:val="24"/>
          <w:szCs w:val="24"/>
          <w:rtl/>
        </w:rPr>
        <w:t>בנה מארג מזון  בשלוש רמות טרופי</w:t>
      </w:r>
      <w:r>
        <w:rPr>
          <w:rFonts w:hint="cs"/>
          <w:sz w:val="24"/>
          <w:szCs w:val="24"/>
          <w:rtl/>
        </w:rPr>
        <w:t>ו</w:t>
      </w:r>
      <w:r w:rsidRPr="002B4782">
        <w:rPr>
          <w:rFonts w:hint="cs"/>
          <w:sz w:val="24"/>
          <w:szCs w:val="24"/>
          <w:rtl/>
        </w:rPr>
        <w:t>ת</w:t>
      </w:r>
      <w:r>
        <w:rPr>
          <w:rFonts w:hint="cs"/>
          <w:sz w:val="24"/>
          <w:szCs w:val="24"/>
          <w:rtl/>
        </w:rPr>
        <w:t>,</w:t>
      </w:r>
      <w:r w:rsidRPr="002B4782">
        <w:rPr>
          <w:rFonts w:hint="cs"/>
          <w:sz w:val="24"/>
          <w:szCs w:val="24"/>
          <w:rtl/>
        </w:rPr>
        <w:t xml:space="preserve"> מיצורים המופעים בסרט</w:t>
      </w:r>
      <w:r>
        <w:rPr>
          <w:rFonts w:hint="cs"/>
          <w:sz w:val="24"/>
          <w:szCs w:val="24"/>
          <w:rtl/>
        </w:rPr>
        <w:t>.</w:t>
      </w:r>
      <w:r w:rsidRPr="002B4782">
        <w:rPr>
          <w:rFonts w:hint="cs"/>
          <w:sz w:val="24"/>
          <w:szCs w:val="24"/>
          <w:rtl/>
        </w:rPr>
        <w:t xml:space="preserve"> על המארג לכלול לפחות ששה יצורים.</w:t>
      </w:r>
    </w:p>
    <w:p w:rsidR="007760A5" w:rsidRDefault="007760A5" w:rsidP="007760A5">
      <w:pPr>
        <w:rPr>
          <w:rtl/>
        </w:rPr>
      </w:pPr>
    </w:p>
    <w:tbl>
      <w:tblPr>
        <w:tblStyle w:val="a3"/>
        <w:bidiVisual/>
        <w:tblW w:w="0" w:type="auto"/>
        <w:shd w:val="clear" w:color="auto" w:fill="DEEAF6" w:themeFill="accent1" w:themeFillTint="33"/>
        <w:tblLook w:val="04A0" w:firstRow="1" w:lastRow="0" w:firstColumn="1" w:lastColumn="0" w:noHBand="0" w:noVBand="1"/>
      </w:tblPr>
      <w:tblGrid>
        <w:gridCol w:w="8296"/>
      </w:tblGrid>
      <w:tr w:rsidR="007760A5" w:rsidTr="00935676">
        <w:tc>
          <w:tcPr>
            <w:tcW w:w="8296" w:type="dxa"/>
            <w:shd w:val="clear" w:color="auto" w:fill="DEEAF6" w:themeFill="accent1" w:themeFillTint="33"/>
          </w:tcPr>
          <w:p w:rsidR="007760A5" w:rsidRDefault="007760A5" w:rsidP="00935676">
            <w:pPr>
              <w:rPr>
                <w:rtl/>
              </w:rPr>
            </w:pPr>
          </w:p>
          <w:p w:rsidR="007760A5" w:rsidRDefault="007760A5" w:rsidP="00935676">
            <w:pPr>
              <w:rPr>
                <w:rtl/>
              </w:rPr>
            </w:pPr>
          </w:p>
        </w:tc>
      </w:tr>
    </w:tbl>
    <w:p w:rsidR="007760A5" w:rsidRPr="002B4782" w:rsidRDefault="007760A5" w:rsidP="007760A5">
      <w:pPr>
        <w:pStyle w:val="a4"/>
        <w:spacing w:line="360" w:lineRule="auto"/>
        <w:rPr>
          <w:sz w:val="24"/>
          <w:szCs w:val="24"/>
          <w:rtl/>
        </w:rPr>
      </w:pPr>
    </w:p>
    <w:p w:rsidR="007760A5" w:rsidRPr="002B4782" w:rsidRDefault="007760A5" w:rsidP="007760A5">
      <w:pPr>
        <w:pStyle w:val="a4"/>
        <w:numPr>
          <w:ilvl w:val="0"/>
          <w:numId w:val="10"/>
        </w:numPr>
        <w:spacing w:line="360" w:lineRule="auto"/>
        <w:rPr>
          <w:sz w:val="24"/>
          <w:szCs w:val="24"/>
          <w:rtl/>
        </w:rPr>
      </w:pPr>
      <w:r w:rsidRPr="002B4782">
        <w:rPr>
          <w:rFonts w:hint="cs"/>
          <w:sz w:val="24"/>
          <w:szCs w:val="24"/>
          <w:rtl/>
        </w:rPr>
        <w:t>כיצד השפיעו האיילים על הנהרות בשמורה ? תאר את המנגנון בעזרת התרשים</w:t>
      </w:r>
    </w:p>
    <w:p w:rsidR="007760A5" w:rsidRPr="002B4782" w:rsidRDefault="007760A5" w:rsidP="007760A5">
      <w:pPr>
        <w:spacing w:line="360" w:lineRule="auto"/>
        <w:rPr>
          <w:sz w:val="24"/>
          <w:szCs w:val="24"/>
          <w:rtl/>
        </w:rPr>
      </w:pPr>
    </w:p>
    <w:p w:rsidR="007760A5" w:rsidRPr="002B4782" w:rsidRDefault="007760A5" w:rsidP="007760A5">
      <w:pPr>
        <w:bidi w:val="0"/>
        <w:spacing w:line="360" w:lineRule="auto"/>
        <w:rPr>
          <w:sz w:val="24"/>
          <w:szCs w:val="24"/>
          <w:u w:val="single"/>
          <w:rtl/>
        </w:rPr>
      </w:pPr>
      <w:r w:rsidRPr="002B4782">
        <w:rPr>
          <w:noProof/>
          <w:sz w:val="24"/>
          <w:szCs w:val="24"/>
          <w:u w:val="single"/>
        </w:rPr>
        <mc:AlternateContent>
          <mc:Choice Requires="wps">
            <w:drawing>
              <wp:anchor distT="0" distB="0" distL="114300" distR="114300" simplePos="0" relativeHeight="251669504" behindDoc="0" locked="0" layoutInCell="1" allowOverlap="1" wp14:anchorId="379E955F" wp14:editId="59D52AB0">
                <wp:simplePos x="0" y="0"/>
                <wp:positionH relativeFrom="column">
                  <wp:posOffset>1031240</wp:posOffset>
                </wp:positionH>
                <wp:positionV relativeFrom="paragraph">
                  <wp:posOffset>161925</wp:posOffset>
                </wp:positionV>
                <wp:extent cx="611505" cy="512445"/>
                <wp:effectExtent l="0" t="0" r="17145" b="20955"/>
                <wp:wrapNone/>
                <wp:docPr id="14" name="תיבת טקסט 14"/>
                <wp:cNvGraphicFramePr/>
                <a:graphic xmlns:a="http://schemas.openxmlformats.org/drawingml/2006/main">
                  <a:graphicData uri="http://schemas.microsoft.com/office/word/2010/wordprocessingShape">
                    <wps:wsp>
                      <wps:cNvSpPr txBox="1"/>
                      <wps:spPr>
                        <a:xfrm>
                          <a:off x="0" y="0"/>
                          <a:ext cx="611505" cy="512445"/>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9E955F" id="_x0000_t202" coordsize="21600,21600" o:spt="202" path="m,l,21600r21600,l21600,xe">
                <v:stroke joinstyle="miter"/>
                <v:path gradientshapeok="t" o:connecttype="rect"/>
              </v:shapetype>
              <v:shape id="תיבת טקסט 14" o:spid="_x0000_s1026" type="#_x0000_t202" style="position:absolute;margin-left:81.2pt;margin-top:12.75pt;width:48.15pt;height:40.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" fillcolor="window" strokeweight=".5pt">
                <v:textbox>
                  <w:txbxContent>
                    <w:p w:rsidR="007760A5" w:rsidRDefault="007760A5" w:rsidP="007760A5"/>
                  </w:txbxContent>
                </v:textbox>
              </v:shape>
            </w:pict>
          </mc:Fallback>
        </mc:AlternateContent>
      </w:r>
      <w:r w:rsidRPr="002B4782">
        <w:rPr>
          <w:noProof/>
          <w:sz w:val="24"/>
          <w:szCs w:val="24"/>
          <w:u w:val="single"/>
        </w:rPr>
        <mc:AlternateContent>
          <mc:Choice Requires="wps">
            <w:drawing>
              <wp:anchor distT="0" distB="0" distL="114300" distR="114300" simplePos="0" relativeHeight="251668480" behindDoc="0" locked="0" layoutInCell="1" allowOverlap="1" wp14:anchorId="61D37F39" wp14:editId="09C48D05">
                <wp:simplePos x="0" y="0"/>
                <wp:positionH relativeFrom="column">
                  <wp:posOffset>-1270</wp:posOffset>
                </wp:positionH>
                <wp:positionV relativeFrom="paragraph">
                  <wp:posOffset>160655</wp:posOffset>
                </wp:positionV>
                <wp:extent cx="570230" cy="512445"/>
                <wp:effectExtent l="0" t="0" r="20320" b="20955"/>
                <wp:wrapNone/>
                <wp:docPr id="13" name="תיבת טקסט 13"/>
                <wp:cNvGraphicFramePr/>
                <a:graphic xmlns:a="http://schemas.openxmlformats.org/drawingml/2006/main">
                  <a:graphicData uri="http://schemas.microsoft.com/office/word/2010/wordprocessingShape">
                    <wps:wsp>
                      <wps:cNvSpPr txBox="1"/>
                      <wps:spPr>
                        <a:xfrm>
                          <a:off x="0" y="0"/>
                          <a:ext cx="570230" cy="512445"/>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1D37F39" id="תיבת טקסט 13" o:spid="_x0000_s1027" type="#_x0000_t202" style="position:absolute;margin-left:-.1pt;margin-top:12.65pt;width:44.9pt;height:40.3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" fillcolor="window" strokeweight=".5pt">
                <v:textbox>
                  <w:txbxContent>
                    <w:p w:rsidR="007760A5" w:rsidRDefault="007760A5" w:rsidP="007760A5"/>
                  </w:txbxContent>
                </v:textbox>
              </v:shape>
            </w:pict>
          </mc:Fallback>
        </mc:AlternateContent>
      </w:r>
      <w:r w:rsidRPr="002B4782">
        <w:rPr>
          <w:noProof/>
          <w:sz w:val="24"/>
          <w:szCs w:val="24"/>
          <w:u w:val="single"/>
        </w:rPr>
        <mc:AlternateContent>
          <mc:Choice Requires="wps">
            <w:drawing>
              <wp:anchor distT="0" distB="0" distL="114300" distR="114300" simplePos="0" relativeHeight="251670528" behindDoc="0" locked="0" layoutInCell="1" allowOverlap="1" wp14:anchorId="5462AE17" wp14:editId="68BD87D0">
                <wp:simplePos x="0" y="0"/>
                <wp:positionH relativeFrom="column">
                  <wp:posOffset>2003425</wp:posOffset>
                </wp:positionH>
                <wp:positionV relativeFrom="paragraph">
                  <wp:posOffset>161925</wp:posOffset>
                </wp:positionV>
                <wp:extent cx="687070" cy="558800"/>
                <wp:effectExtent l="0" t="0" r="17780" b="12700"/>
                <wp:wrapNone/>
                <wp:docPr id="15" name="תיבת טקסט 15"/>
                <wp:cNvGraphicFramePr/>
                <a:graphic xmlns:a="http://schemas.openxmlformats.org/drawingml/2006/main">
                  <a:graphicData uri="http://schemas.microsoft.com/office/word/2010/wordprocessingShape">
                    <wps:wsp>
                      <wps:cNvSpPr txBox="1"/>
                      <wps:spPr>
                        <a:xfrm>
                          <a:off x="0" y="0"/>
                          <a:ext cx="687070" cy="558800"/>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62AE17" id="תיבת טקסט 15" o:spid="_x0000_s1028" type="#_x0000_t202" style="position:absolute;margin-left:157.75pt;margin-top:12.75pt;width:54.1pt;height:4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" fillcolor="window" strokeweight=".5pt">
                <v:textbox>
                  <w:txbxContent>
                    <w:p w:rsidR="007760A5" w:rsidRDefault="007760A5" w:rsidP="007760A5"/>
                  </w:txbxContent>
                </v:textbox>
              </v:shape>
            </w:pict>
          </mc:Fallback>
        </mc:AlternateContent>
      </w:r>
      <w:r w:rsidRPr="002B4782">
        <w:rPr>
          <w:noProof/>
          <w:sz w:val="24"/>
          <w:szCs w:val="24"/>
          <w:u w:val="single"/>
        </w:rPr>
        <mc:AlternateContent>
          <mc:Choice Requires="wps">
            <w:drawing>
              <wp:anchor distT="0" distB="0" distL="114300" distR="114300" simplePos="0" relativeHeight="251671552" behindDoc="0" locked="0" layoutInCell="1" allowOverlap="1" wp14:anchorId="4A102023" wp14:editId="67ADB5EE">
                <wp:simplePos x="0" y="0"/>
                <wp:positionH relativeFrom="column">
                  <wp:posOffset>3051810</wp:posOffset>
                </wp:positionH>
                <wp:positionV relativeFrom="paragraph">
                  <wp:posOffset>161925</wp:posOffset>
                </wp:positionV>
                <wp:extent cx="675005" cy="558800"/>
                <wp:effectExtent l="0" t="0" r="10795" b="12700"/>
                <wp:wrapNone/>
                <wp:docPr id="16" name="תיבת טקסט 16"/>
                <wp:cNvGraphicFramePr/>
                <a:graphic xmlns:a="http://schemas.openxmlformats.org/drawingml/2006/main">
                  <a:graphicData uri="http://schemas.microsoft.com/office/word/2010/wordprocessingShape">
                    <wps:wsp>
                      <wps:cNvSpPr txBox="1"/>
                      <wps:spPr>
                        <a:xfrm>
                          <a:off x="0" y="0"/>
                          <a:ext cx="675005" cy="558800"/>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02023" id="תיבת טקסט 16" o:spid="_x0000_s1029" type="#_x0000_t202" style="position:absolute;margin-left:240.3pt;margin-top:12.75pt;width:53.15pt;height:4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" fillcolor="window" strokeweight=".5pt">
                <v:textbox>
                  <w:txbxContent>
                    <w:p w:rsidR="007760A5" w:rsidRDefault="007760A5" w:rsidP="007760A5"/>
                  </w:txbxContent>
                </v:textbox>
              </v:shape>
            </w:pict>
          </mc:Fallback>
        </mc:AlternateContent>
      </w:r>
      <w:r w:rsidRPr="002B4782">
        <w:rPr>
          <w:noProof/>
          <w:sz w:val="24"/>
          <w:szCs w:val="24"/>
          <w:u w:val="single"/>
        </w:rPr>
        <mc:AlternateContent>
          <mc:Choice Requires="wps">
            <w:drawing>
              <wp:anchor distT="0" distB="0" distL="114300" distR="114300" simplePos="0" relativeHeight="251672576" behindDoc="0" locked="0" layoutInCell="1" allowOverlap="1" wp14:anchorId="0E2955CA" wp14:editId="62CCD031">
                <wp:simplePos x="0" y="0"/>
                <wp:positionH relativeFrom="column">
                  <wp:posOffset>635000</wp:posOffset>
                </wp:positionH>
                <wp:positionV relativeFrom="paragraph">
                  <wp:posOffset>407035</wp:posOffset>
                </wp:positionV>
                <wp:extent cx="238760" cy="0"/>
                <wp:effectExtent l="0" t="76200" r="27940" b="95250"/>
                <wp:wrapNone/>
                <wp:docPr id="18" name="מחבר חץ ישר 18"/>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type w14:anchorId="375786C8" id="_x0000_t32" coordsize="21600,21600" o:spt="32" o:oned="t" path="m,l21600,21600e" filled="f">
                <v:path arrowok="t" fillok="f" o:connecttype="none"/>
                <o:lock v:ext="edit" shapetype="t"/>
              </v:shapetype>
              <v:shape id="מחבר חץ ישר 18" o:spid="_x0000_s1026" type="#_x0000_t32" style="position:absolute;left:0;text-align:left;margin-left:50pt;margin-top:32.05pt;width:18.8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" strokecolor="#5b9bd5" strokeweight=".5pt">
                <v:stroke endarrow="block" joinstyle="miter"/>
              </v:shape>
            </w:pict>
          </mc:Fallback>
        </mc:AlternateContent>
      </w:r>
      <w:r w:rsidRPr="002B4782">
        <w:rPr>
          <w:noProof/>
          <w:sz w:val="24"/>
          <w:szCs w:val="24"/>
          <w:u w:val="single"/>
        </w:rPr>
        <mc:AlternateContent>
          <mc:Choice Requires="wps">
            <w:drawing>
              <wp:anchor distT="0" distB="0" distL="114300" distR="114300" simplePos="0" relativeHeight="251673600" behindDoc="0" locked="0" layoutInCell="1" allowOverlap="1" wp14:anchorId="665BCF46" wp14:editId="6B2BAAB6">
                <wp:simplePos x="0" y="0"/>
                <wp:positionH relativeFrom="column">
                  <wp:posOffset>1641475</wp:posOffset>
                </wp:positionH>
                <wp:positionV relativeFrom="paragraph">
                  <wp:posOffset>407035</wp:posOffset>
                </wp:positionV>
                <wp:extent cx="238760" cy="0"/>
                <wp:effectExtent l="0" t="76200" r="27940" b="95250"/>
                <wp:wrapNone/>
                <wp:docPr id="19" name="מחבר חץ ישר 19"/>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E58ED8A" id="מחבר חץ ישר 19" o:spid="_x0000_s1026" type="#_x0000_t32" style="position:absolute;left:0;text-align:left;margin-left:129.25pt;margin-top:32.05pt;width:18.8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" strokecolor="#5b9bd5" strokeweight=".5pt">
                <v:stroke endarrow="block" joinstyle="miter"/>
              </v:shape>
            </w:pict>
          </mc:Fallback>
        </mc:AlternateContent>
      </w:r>
      <w:r w:rsidRPr="002B4782">
        <w:rPr>
          <w:noProof/>
          <w:sz w:val="24"/>
          <w:szCs w:val="24"/>
          <w:u w:val="single"/>
        </w:rPr>
        <mc:AlternateContent>
          <mc:Choice Requires="wps">
            <w:drawing>
              <wp:anchor distT="0" distB="0" distL="114300" distR="114300" simplePos="0" relativeHeight="251674624" behindDoc="0" locked="0" layoutInCell="1" allowOverlap="1" wp14:anchorId="0540F2BE" wp14:editId="27AD28C9">
                <wp:simplePos x="0" y="0"/>
                <wp:positionH relativeFrom="column">
                  <wp:posOffset>2689225</wp:posOffset>
                </wp:positionH>
                <wp:positionV relativeFrom="paragraph">
                  <wp:posOffset>424180</wp:posOffset>
                </wp:positionV>
                <wp:extent cx="238760" cy="0"/>
                <wp:effectExtent l="0" t="76200" r="27940" b="95250"/>
                <wp:wrapNone/>
                <wp:docPr id="20" name="מחבר חץ ישר 20"/>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B089EDF" id="מחבר חץ ישר 20" o:spid="_x0000_s1026" type="#_x0000_t32" style="position:absolute;left:0;text-align:left;margin-left:211.75pt;margin-top:33.4pt;width:18.8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" strokecolor="#5b9bd5" strokeweight=".5pt">
                <v:stroke endarrow="block" joinstyle="miter"/>
              </v:shape>
            </w:pict>
          </mc:Fallback>
        </mc:AlternateContent>
      </w:r>
    </w:p>
    <w:p w:rsidR="007760A5" w:rsidRPr="002B4782" w:rsidRDefault="007760A5" w:rsidP="007760A5">
      <w:pPr>
        <w:spacing w:line="360" w:lineRule="auto"/>
        <w:rPr>
          <w:sz w:val="24"/>
          <w:szCs w:val="24"/>
          <w:u w:val="single"/>
          <w:rtl/>
        </w:rPr>
      </w:pPr>
    </w:p>
    <w:p w:rsidR="007760A5" w:rsidRDefault="007760A5" w:rsidP="007760A5">
      <w:pPr>
        <w:rPr>
          <w:sz w:val="24"/>
          <w:szCs w:val="24"/>
          <w:u w:val="single"/>
          <w:rtl/>
        </w:rPr>
      </w:pPr>
    </w:p>
    <w:p w:rsidR="007760A5" w:rsidRDefault="007760A5" w:rsidP="007760A5">
      <w:pPr>
        <w:rPr>
          <w:sz w:val="24"/>
          <w:szCs w:val="24"/>
          <w:u w:val="single"/>
          <w:rtl/>
        </w:rPr>
      </w:pPr>
    </w:p>
    <w:p w:rsidR="007760A5" w:rsidRPr="0006646A" w:rsidRDefault="007760A5" w:rsidP="0006646A">
      <w:pPr>
        <w:pStyle w:val="2"/>
        <w:rPr>
          <w:rFonts w:asciiTheme="minorBidi" w:hAnsiTheme="minorBidi" w:cstheme="minorBidi"/>
          <w:b/>
          <w:bCs/>
          <w:sz w:val="32"/>
          <w:szCs w:val="32"/>
          <w:rtl/>
        </w:rPr>
      </w:pPr>
      <w:r w:rsidRPr="0006646A">
        <w:rPr>
          <w:rFonts w:asciiTheme="minorBidi" w:hAnsiTheme="minorBidi" w:cstheme="minorBidi"/>
          <w:b/>
          <w:bCs/>
          <w:sz w:val="32"/>
          <w:szCs w:val="32"/>
          <w:rtl/>
        </w:rPr>
        <w:t xml:space="preserve">תשובות </w:t>
      </w:r>
      <w:r w:rsidR="0006646A" w:rsidRPr="0006646A">
        <w:rPr>
          <w:rFonts w:asciiTheme="minorBidi" w:hAnsiTheme="minorBidi" w:cstheme="minorBidi"/>
          <w:b/>
          <w:bCs/>
          <w:sz w:val="32"/>
          <w:szCs w:val="32"/>
          <w:rtl/>
        </w:rPr>
        <w:t>לפעילות ראשונה</w:t>
      </w:r>
    </w:p>
    <w:p w:rsidR="007760A5" w:rsidRPr="002B4782" w:rsidRDefault="007760A5" w:rsidP="007760A5">
      <w:pPr>
        <w:rPr>
          <w:sz w:val="24"/>
          <w:szCs w:val="24"/>
          <w:u w:val="single"/>
          <w:rtl/>
        </w:rPr>
      </w:pPr>
      <w:r w:rsidRPr="00AB1214">
        <w:rPr>
          <w:rFonts w:hint="cs"/>
          <w:color w:val="00B0F0"/>
          <w:sz w:val="24"/>
          <w:szCs w:val="24"/>
          <w:rtl/>
        </w:rPr>
        <w:t>א</w:t>
      </w:r>
    </w:p>
    <w:p w:rsidR="007760A5" w:rsidRPr="003E020C" w:rsidRDefault="007760A5" w:rsidP="007760A5">
      <w:pPr>
        <w:rPr>
          <w:rtl/>
        </w:rPr>
      </w:pPr>
      <w:r>
        <w:rPr>
          <w:noProof/>
        </w:rPr>
        <w:drawing>
          <wp:inline distT="0" distB="0" distL="0" distR="0" wp14:anchorId="39025E9E" wp14:editId="2AF4A4B2">
            <wp:extent cx="5252314" cy="2853975"/>
            <wp:effectExtent l="0" t="0" r="5715" b="3810"/>
            <wp:docPr id="145" name="תמונה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69972" cy="2863570"/>
                    </a:xfrm>
                    <a:prstGeom prst="rect">
                      <a:avLst/>
                    </a:prstGeom>
                  </pic:spPr>
                </pic:pic>
              </a:graphicData>
            </a:graphic>
          </wp:inline>
        </w:drawing>
      </w:r>
    </w:p>
    <w:p w:rsidR="007760A5" w:rsidRPr="00177C51" w:rsidRDefault="007760A5" w:rsidP="007760A5">
      <w:pPr>
        <w:rPr>
          <w:color w:val="00B0F0"/>
          <w:sz w:val="24"/>
          <w:szCs w:val="24"/>
          <w:rtl/>
        </w:rPr>
      </w:pPr>
      <w:r w:rsidRPr="00177C51">
        <w:rPr>
          <w:rFonts w:hint="cs"/>
          <w:color w:val="00B0F0"/>
          <w:sz w:val="24"/>
          <w:szCs w:val="24"/>
          <w:rtl/>
        </w:rPr>
        <w:t>ב.</w:t>
      </w:r>
    </w:p>
    <w:p w:rsidR="007760A5" w:rsidRPr="002B4782" w:rsidRDefault="007760A5" w:rsidP="007760A5">
      <w:pPr>
        <w:rPr>
          <w:sz w:val="24"/>
          <w:szCs w:val="24"/>
          <w:u w:val="single"/>
          <w:rtl/>
        </w:rPr>
      </w:pPr>
      <w:r w:rsidRPr="002B4782">
        <w:rPr>
          <w:noProof/>
          <w:sz w:val="24"/>
          <w:szCs w:val="24"/>
          <w:u w:val="single"/>
        </w:rPr>
        <mc:AlternateContent>
          <mc:Choice Requires="wps">
            <w:drawing>
              <wp:anchor distT="0" distB="0" distL="114300" distR="114300" simplePos="0" relativeHeight="251678720" behindDoc="0" locked="0" layoutInCell="1" allowOverlap="1" wp14:anchorId="065F1D94" wp14:editId="09FE733D">
                <wp:simplePos x="0" y="0"/>
                <wp:positionH relativeFrom="column">
                  <wp:posOffset>3564230</wp:posOffset>
                </wp:positionH>
                <wp:positionV relativeFrom="paragraph">
                  <wp:posOffset>229413</wp:posOffset>
                </wp:positionV>
                <wp:extent cx="877824" cy="659435"/>
                <wp:effectExtent l="0" t="0" r="17780" b="26670"/>
                <wp:wrapNone/>
                <wp:docPr id="40" name="תיבת טקסט 40"/>
                <wp:cNvGraphicFramePr/>
                <a:graphic xmlns:a="http://schemas.openxmlformats.org/drawingml/2006/main">
                  <a:graphicData uri="http://schemas.microsoft.com/office/word/2010/wordprocessingShape">
                    <wps:wsp>
                      <wps:cNvSpPr txBox="1"/>
                      <wps:spPr>
                        <a:xfrm>
                          <a:off x="0" y="0"/>
                          <a:ext cx="877824" cy="659435"/>
                        </a:xfrm>
                        <a:prstGeom prst="rect">
                          <a:avLst/>
                        </a:prstGeom>
                        <a:solidFill>
                          <a:sysClr val="window" lastClr="FFFFFF"/>
                        </a:solidFill>
                        <a:ln w="6350">
                          <a:solidFill>
                            <a:prstClr val="black"/>
                          </a:solidFill>
                        </a:ln>
                        <a:effectLst/>
                      </wps:spPr>
                      <wps:txb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התרחבות הנהרות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F1D94" id="תיבת טקסט 40" o:spid="_x0000_s1030" type="#_x0000_t202" style="position:absolute;left:0;text-align:left;margin-left:280.65pt;margin-top:18.05pt;width:69.1pt;height:51.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" fillcolor="window" strokeweight=".5pt">
                <v:textbo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התרחבות הנהרות</w:t>
                      </w:r>
                    </w:p>
                  </w:txbxContent>
                </v:textbox>
              </v:shape>
            </w:pict>
          </mc:Fallback>
        </mc:AlternateContent>
      </w:r>
      <w:r w:rsidRPr="002B4782">
        <w:rPr>
          <w:noProof/>
          <w:sz w:val="24"/>
          <w:szCs w:val="24"/>
          <w:u w:val="single"/>
        </w:rPr>
        <mc:AlternateContent>
          <mc:Choice Requires="wps">
            <w:drawing>
              <wp:anchor distT="0" distB="0" distL="114300" distR="114300" simplePos="0" relativeHeight="251677696" behindDoc="0" locked="0" layoutInCell="1" allowOverlap="1" wp14:anchorId="01978EAE" wp14:editId="2E49606F">
                <wp:simplePos x="0" y="0"/>
                <wp:positionH relativeFrom="column">
                  <wp:posOffset>2067560</wp:posOffset>
                </wp:positionH>
                <wp:positionV relativeFrom="paragraph">
                  <wp:posOffset>231775</wp:posOffset>
                </wp:positionV>
                <wp:extent cx="1047750" cy="685800"/>
                <wp:effectExtent l="0" t="0" r="19050" b="19050"/>
                <wp:wrapNone/>
                <wp:docPr id="39" name="תיבת טקסט 39"/>
                <wp:cNvGraphicFramePr/>
                <a:graphic xmlns:a="http://schemas.openxmlformats.org/drawingml/2006/main">
                  <a:graphicData uri="http://schemas.microsoft.com/office/word/2010/wordprocessingShape">
                    <wps:wsp>
                      <wps:cNvSpPr txBox="1"/>
                      <wps:spPr>
                        <a:xfrm>
                          <a:off x="0" y="0"/>
                          <a:ext cx="1047750" cy="685800"/>
                        </a:xfrm>
                        <a:prstGeom prst="rect">
                          <a:avLst/>
                        </a:prstGeom>
                        <a:solidFill>
                          <a:sysClr val="window" lastClr="FFFFFF"/>
                        </a:solidFill>
                        <a:ln w="6350">
                          <a:solidFill>
                            <a:prstClr val="black"/>
                          </a:solidFill>
                        </a:ln>
                        <a:effectLst/>
                      </wps:spPr>
                      <wps:txbx>
                        <w:txbxContent>
                          <w:p w:rsidR="007760A5" w:rsidRDefault="007760A5" w:rsidP="007760A5">
                            <w:r w:rsidRPr="008F37EE">
                              <w:rPr>
                                <w:rFonts w:hint="cs"/>
                                <w:color w:val="5B9BD5" w:themeColor="accent1"/>
                                <w:sz w:val="24"/>
                                <w:szCs w:val="24"/>
                                <w:rtl/>
                                <w:lang w:val="en"/>
                              </w:rPr>
                              <w:t>פחות שורשים לעצירת הסחף</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78EAE" id="תיבת טקסט 39" o:spid="_x0000_s1031" type="#_x0000_t202" style="position:absolute;left:0;text-align:left;margin-left:162.8pt;margin-top:18.25pt;width:82.5pt;height:5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" fillcolor="window" strokeweight=".5pt">
                <v:textbox>
                  <w:txbxContent>
                    <w:p w:rsidR="007760A5" w:rsidRDefault="007760A5" w:rsidP="007760A5">
                      <w:r w:rsidRPr="008F37EE">
                        <w:rPr>
                          <w:rFonts w:hint="cs"/>
                          <w:color w:val="5B9BD5" w:themeColor="accent1"/>
                          <w:sz w:val="24"/>
                          <w:szCs w:val="24"/>
                          <w:rtl/>
                          <w:lang w:val="en"/>
                        </w:rPr>
                        <w:t>פחות שורשים לעצירת הסחף</w:t>
                      </w:r>
                    </w:p>
                  </w:txbxContent>
                </v:textbox>
              </v:shape>
            </w:pict>
          </mc:Fallback>
        </mc:AlternateContent>
      </w:r>
      <w:r w:rsidRPr="002B4782">
        <w:rPr>
          <w:noProof/>
          <w:sz w:val="24"/>
          <w:szCs w:val="24"/>
          <w:u w:val="single"/>
        </w:rPr>
        <mc:AlternateContent>
          <mc:Choice Requires="wps">
            <w:drawing>
              <wp:anchor distT="0" distB="0" distL="114300" distR="114300" simplePos="0" relativeHeight="251676672" behindDoc="0" locked="0" layoutInCell="1" allowOverlap="1" wp14:anchorId="50055725" wp14:editId="77ECFD18">
                <wp:simplePos x="0" y="0"/>
                <wp:positionH relativeFrom="column">
                  <wp:posOffset>1028700</wp:posOffset>
                </wp:positionH>
                <wp:positionV relativeFrom="paragraph">
                  <wp:posOffset>222251</wp:posOffset>
                </wp:positionV>
                <wp:extent cx="716280" cy="666750"/>
                <wp:effectExtent l="0" t="0" r="26670" b="19050"/>
                <wp:wrapNone/>
                <wp:docPr id="38" name="תיבת טקסט 38"/>
                <wp:cNvGraphicFramePr/>
                <a:graphic xmlns:a="http://schemas.openxmlformats.org/drawingml/2006/main">
                  <a:graphicData uri="http://schemas.microsoft.com/office/word/2010/wordprocessingShape">
                    <wps:wsp>
                      <wps:cNvSpPr txBox="1"/>
                      <wps:spPr>
                        <a:xfrm>
                          <a:off x="0" y="0"/>
                          <a:ext cx="716280" cy="666750"/>
                        </a:xfrm>
                        <a:prstGeom prst="rect">
                          <a:avLst/>
                        </a:prstGeom>
                        <a:solidFill>
                          <a:sysClr val="window" lastClr="FFFFFF"/>
                        </a:solidFill>
                        <a:ln w="6350">
                          <a:solidFill>
                            <a:prstClr val="black"/>
                          </a:solidFill>
                        </a:ln>
                        <a:effectLst/>
                      </wps:spPr>
                      <wps:txbx>
                        <w:txbxContent>
                          <w:p w:rsidR="007760A5" w:rsidRPr="00D402C8" w:rsidRDefault="007760A5" w:rsidP="007760A5">
                            <w:pPr>
                              <w:rPr>
                                <w:color w:val="00B0F0"/>
                              </w:rPr>
                            </w:pPr>
                            <w:r w:rsidRPr="008F37EE">
                              <w:rPr>
                                <w:rFonts w:hint="cs"/>
                                <w:color w:val="5B9BD5" w:themeColor="accent1"/>
                                <w:sz w:val="24"/>
                                <w:szCs w:val="24"/>
                                <w:rtl/>
                                <w:lang w:val="en"/>
                              </w:rPr>
                              <w:t>ירידה בצמחייה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055725" id="תיבת טקסט 38" o:spid="_x0000_s1032" type="#_x0000_t202" style="position:absolute;left:0;text-align:left;margin-left:81pt;margin-top:17.5pt;width:56.4pt;height:5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" fillcolor="window" strokeweight=".5pt">
                <v:textbox>
                  <w:txbxContent>
                    <w:p w:rsidR="007760A5" w:rsidRPr="00D402C8" w:rsidRDefault="007760A5" w:rsidP="007760A5">
                      <w:pPr>
                        <w:rPr>
                          <w:color w:val="00B0F0"/>
                        </w:rPr>
                      </w:pPr>
                      <w:r w:rsidRPr="008F37EE">
                        <w:rPr>
                          <w:rFonts w:hint="cs"/>
                          <w:color w:val="5B9BD5" w:themeColor="accent1"/>
                          <w:sz w:val="24"/>
                          <w:szCs w:val="24"/>
                          <w:rtl/>
                          <w:lang w:val="en"/>
                        </w:rPr>
                        <w:t>ירידה בצמחייה</w:t>
                      </w:r>
                    </w:p>
                  </w:txbxContent>
                </v:textbox>
              </v:shape>
            </w:pict>
          </mc:Fallback>
        </mc:AlternateContent>
      </w:r>
      <w:r w:rsidRPr="002B4782">
        <w:rPr>
          <w:noProof/>
          <w:sz w:val="24"/>
          <w:szCs w:val="24"/>
          <w:u w:val="single"/>
        </w:rPr>
        <mc:AlternateContent>
          <mc:Choice Requires="wps">
            <w:drawing>
              <wp:anchor distT="0" distB="0" distL="114300" distR="114300" simplePos="0" relativeHeight="251675648" behindDoc="0" locked="0" layoutInCell="1" allowOverlap="1" wp14:anchorId="59B6715C" wp14:editId="4727C923">
                <wp:simplePos x="0" y="0"/>
                <wp:positionH relativeFrom="column">
                  <wp:posOffset>-152400</wp:posOffset>
                </wp:positionH>
                <wp:positionV relativeFrom="paragraph">
                  <wp:posOffset>222250</wp:posOffset>
                </wp:positionV>
                <wp:extent cx="827405" cy="606425"/>
                <wp:effectExtent l="0" t="0" r="10795" b="22225"/>
                <wp:wrapNone/>
                <wp:docPr id="37" name="תיבת טקסט 37"/>
                <wp:cNvGraphicFramePr/>
                <a:graphic xmlns:a="http://schemas.openxmlformats.org/drawingml/2006/main">
                  <a:graphicData uri="http://schemas.microsoft.com/office/word/2010/wordprocessingShape">
                    <wps:wsp>
                      <wps:cNvSpPr txBox="1"/>
                      <wps:spPr>
                        <a:xfrm>
                          <a:off x="0" y="0"/>
                          <a:ext cx="827405" cy="606425"/>
                        </a:xfrm>
                        <a:prstGeom prst="rect">
                          <a:avLst/>
                        </a:prstGeom>
                        <a:solidFill>
                          <a:sysClr val="window" lastClr="FFFFFF"/>
                        </a:solidFill>
                        <a:ln w="6350">
                          <a:solidFill>
                            <a:prstClr val="black"/>
                          </a:solidFill>
                        </a:ln>
                        <a:effectLst/>
                      </wps:spPr>
                      <wps:txb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עליה בכמות איילים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6715C" id="תיבת טקסט 37" o:spid="_x0000_s1033" type="#_x0000_t202" style="position:absolute;left:0;text-align:left;margin-left:-12pt;margin-top:17.5pt;width:65.15pt;height:47.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" fillcolor="window" strokeweight=".5pt">
                <v:textbo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עליה בכמות איילים</w:t>
                      </w:r>
                    </w:p>
                  </w:txbxContent>
                </v:textbox>
              </v:shape>
            </w:pict>
          </mc:Fallback>
        </mc:AlternateContent>
      </w:r>
      <w:r w:rsidRPr="002B4782">
        <w:rPr>
          <w:noProof/>
          <w:sz w:val="24"/>
          <w:szCs w:val="24"/>
          <w:u w:val="single"/>
        </w:rPr>
        <mc:AlternateContent>
          <mc:Choice Requires="wps">
            <w:drawing>
              <wp:anchor distT="0" distB="0" distL="114300" distR="114300" simplePos="0" relativeHeight="251680768" behindDoc="0" locked="0" layoutInCell="1" allowOverlap="1" wp14:anchorId="5C5C2113" wp14:editId="556DBC2E">
                <wp:simplePos x="0" y="0"/>
                <wp:positionH relativeFrom="column">
                  <wp:posOffset>1746250</wp:posOffset>
                </wp:positionH>
                <wp:positionV relativeFrom="paragraph">
                  <wp:posOffset>516890</wp:posOffset>
                </wp:positionV>
                <wp:extent cx="238760" cy="0"/>
                <wp:effectExtent l="0" t="76200" r="27940" b="95250"/>
                <wp:wrapNone/>
                <wp:docPr id="42" name="מחבר חץ ישר 42"/>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37B61FA" id="מחבר חץ ישר 42" o:spid="_x0000_s1026" type="#_x0000_t32" style="position:absolute;left:0;text-align:left;margin-left:137.5pt;margin-top:40.7pt;width:18.8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" strokecolor="#5b9bd5" strokeweight=".5pt">
                <v:stroke endarrow="block" joinstyle="miter"/>
              </v:shape>
            </w:pict>
          </mc:Fallback>
        </mc:AlternateContent>
      </w:r>
      <w:r w:rsidRPr="002B4782">
        <w:rPr>
          <w:noProof/>
          <w:sz w:val="24"/>
          <w:szCs w:val="24"/>
          <w:u w:val="single"/>
        </w:rPr>
        <mc:AlternateContent>
          <mc:Choice Requires="wps">
            <w:drawing>
              <wp:anchor distT="0" distB="0" distL="114300" distR="114300" simplePos="0" relativeHeight="251679744" behindDoc="0" locked="0" layoutInCell="1" allowOverlap="1" wp14:anchorId="6DD9083A" wp14:editId="3A1D78E7">
                <wp:simplePos x="0" y="0"/>
                <wp:positionH relativeFrom="column">
                  <wp:posOffset>739775</wp:posOffset>
                </wp:positionH>
                <wp:positionV relativeFrom="paragraph">
                  <wp:posOffset>516890</wp:posOffset>
                </wp:positionV>
                <wp:extent cx="238760" cy="0"/>
                <wp:effectExtent l="0" t="76200" r="27940" b="95250"/>
                <wp:wrapNone/>
                <wp:docPr id="41" name="מחבר חץ ישר 41"/>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083938B" id="מחבר חץ ישר 41" o:spid="_x0000_s1026" type="#_x0000_t32" style="position:absolute;left:0;text-align:left;margin-left:58.25pt;margin-top:40.7pt;width:18.8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" strokecolor="#5b9bd5" strokeweight=".5pt">
                <v:stroke endarrow="block" joinstyle="miter"/>
              </v:shape>
            </w:pict>
          </mc:Fallback>
        </mc:AlternateContent>
      </w:r>
    </w:p>
    <w:p w:rsidR="007760A5" w:rsidRPr="002B4782" w:rsidRDefault="007760A5" w:rsidP="007760A5">
      <w:pPr>
        <w:rPr>
          <w:sz w:val="24"/>
          <w:szCs w:val="24"/>
          <w:u w:val="single"/>
          <w:rtl/>
        </w:rPr>
      </w:pPr>
      <w:r w:rsidRPr="002B4782">
        <w:rPr>
          <w:noProof/>
          <w:sz w:val="24"/>
          <w:szCs w:val="24"/>
          <w:u w:val="single"/>
        </w:rPr>
        <mc:AlternateContent>
          <mc:Choice Requires="wps">
            <w:drawing>
              <wp:anchor distT="0" distB="0" distL="114300" distR="114300" simplePos="0" relativeHeight="251681792" behindDoc="0" locked="0" layoutInCell="1" allowOverlap="1" wp14:anchorId="17B41C0C" wp14:editId="73A4C1F0">
                <wp:simplePos x="0" y="0"/>
                <wp:positionH relativeFrom="column">
                  <wp:posOffset>3251200</wp:posOffset>
                </wp:positionH>
                <wp:positionV relativeFrom="paragraph">
                  <wp:posOffset>241300</wp:posOffset>
                </wp:positionV>
                <wp:extent cx="238760" cy="0"/>
                <wp:effectExtent l="0" t="76200" r="27940" b="95250"/>
                <wp:wrapNone/>
                <wp:docPr id="43" name="מחבר חץ ישר 43"/>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501EB4AE" id="מחבר חץ ישר 43" o:spid="_x0000_s1026" type="#_x0000_t32" style="position:absolute;left:0;text-align:left;margin-left:256pt;margin-top:19pt;width:18.8pt;height:0;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" strokecolor="#5b9bd5" strokeweight=".5pt">
                <v:stroke endarrow="block" joinstyle="miter"/>
              </v:shape>
            </w:pict>
          </mc:Fallback>
        </mc:AlternateContent>
      </w:r>
    </w:p>
    <w:p w:rsidR="007760A5" w:rsidRPr="002B4782" w:rsidRDefault="007760A5" w:rsidP="007760A5">
      <w:pPr>
        <w:rPr>
          <w:sz w:val="24"/>
          <w:szCs w:val="24"/>
          <w:u w:val="single"/>
          <w:rtl/>
        </w:rPr>
      </w:pPr>
    </w:p>
    <w:p w:rsidR="007760A5" w:rsidRPr="002B4782" w:rsidRDefault="007760A5" w:rsidP="007760A5">
      <w:pPr>
        <w:rPr>
          <w:sz w:val="24"/>
          <w:szCs w:val="24"/>
          <w:u w:val="single"/>
          <w:rtl/>
        </w:rPr>
      </w:pPr>
    </w:p>
    <w:p w:rsidR="007760A5" w:rsidRPr="0006646A" w:rsidRDefault="007760A5" w:rsidP="0006646A">
      <w:pPr>
        <w:pStyle w:val="2"/>
        <w:rPr>
          <w:rFonts w:asciiTheme="minorBidi" w:hAnsiTheme="minorBidi" w:cstheme="minorBidi"/>
          <w:b/>
          <w:bCs/>
          <w:sz w:val="32"/>
          <w:szCs w:val="32"/>
          <w:rtl/>
        </w:rPr>
      </w:pPr>
      <w:r w:rsidRPr="0006646A">
        <w:rPr>
          <w:rFonts w:asciiTheme="minorBidi" w:hAnsiTheme="minorBidi" w:cstheme="minorBidi"/>
          <w:b/>
          <w:bCs/>
          <w:sz w:val="32"/>
          <w:szCs w:val="32"/>
          <w:rtl/>
        </w:rPr>
        <w:lastRenderedPageBreak/>
        <w:t>פעילות שניה</w:t>
      </w:r>
    </w:p>
    <w:p w:rsidR="0006646A" w:rsidRDefault="0006646A" w:rsidP="007760A5">
      <w:pPr>
        <w:spacing w:line="360" w:lineRule="auto"/>
        <w:rPr>
          <w:sz w:val="24"/>
          <w:szCs w:val="24"/>
          <w:u w:val="single"/>
          <w:rtl/>
        </w:rPr>
      </w:pPr>
    </w:p>
    <w:p w:rsidR="007760A5" w:rsidRPr="0006646A" w:rsidRDefault="007760A5" w:rsidP="0006646A">
      <w:pPr>
        <w:pStyle w:val="3"/>
        <w:rPr>
          <w:rFonts w:asciiTheme="minorBidi" w:hAnsiTheme="minorBidi" w:cstheme="minorBidi"/>
          <w:b/>
          <w:bCs/>
          <w:sz w:val="28"/>
          <w:szCs w:val="28"/>
          <w:rtl/>
        </w:rPr>
      </w:pPr>
      <w:r w:rsidRPr="0006646A">
        <w:rPr>
          <w:rFonts w:asciiTheme="minorBidi" w:hAnsiTheme="minorBidi" w:cstheme="minorBidi"/>
          <w:b/>
          <w:bCs/>
          <w:sz w:val="28"/>
          <w:szCs w:val="28"/>
          <w:rtl/>
        </w:rPr>
        <w:t>חלק א</w:t>
      </w:r>
    </w:p>
    <w:p w:rsidR="007760A5" w:rsidRPr="002B4782" w:rsidRDefault="007760A5" w:rsidP="007760A5">
      <w:pPr>
        <w:spacing w:line="360" w:lineRule="auto"/>
        <w:rPr>
          <w:sz w:val="24"/>
          <w:szCs w:val="24"/>
          <w:rtl/>
        </w:rPr>
      </w:pPr>
      <w:r w:rsidRPr="002B4782">
        <w:rPr>
          <w:rFonts w:hint="cs"/>
          <w:sz w:val="24"/>
          <w:szCs w:val="24"/>
          <w:rtl/>
        </w:rPr>
        <w:t>צפייה בסרטון</w:t>
      </w:r>
    </w:p>
    <w:p w:rsidR="007760A5" w:rsidRPr="002B4782" w:rsidRDefault="007760A5" w:rsidP="007760A5">
      <w:pPr>
        <w:spacing w:line="360" w:lineRule="auto"/>
        <w:rPr>
          <w:sz w:val="24"/>
          <w:szCs w:val="24"/>
          <w:rtl/>
        </w:rPr>
      </w:pPr>
      <w:r w:rsidRPr="002B4782">
        <w:rPr>
          <w:rFonts w:hint="cs"/>
          <w:sz w:val="24"/>
          <w:szCs w:val="24"/>
          <w:rtl/>
        </w:rPr>
        <w:t>ניתן לתת לתלמידים לצפות בסרטון בבית במסגרת כיתה הפוכה לענות על השאלות ולנהל דיון בשיעור . ניתן גם לצפות ביחד בכיתה. בשתי הדרכים המהלך זהה</w:t>
      </w:r>
    </w:p>
    <w:p w:rsidR="007760A5" w:rsidRPr="002B4782" w:rsidRDefault="007760A5" w:rsidP="007760A5">
      <w:pPr>
        <w:spacing w:line="360" w:lineRule="auto"/>
        <w:rPr>
          <w:sz w:val="24"/>
          <w:szCs w:val="24"/>
          <w:rtl/>
        </w:rPr>
      </w:pPr>
    </w:p>
    <w:p w:rsidR="007760A5" w:rsidRPr="002B4782" w:rsidRDefault="007760A5" w:rsidP="007760A5">
      <w:pPr>
        <w:spacing w:line="360" w:lineRule="auto"/>
        <w:rPr>
          <w:sz w:val="24"/>
          <w:szCs w:val="24"/>
          <w:rtl/>
        </w:rPr>
      </w:pPr>
      <w:r w:rsidRPr="002B4782">
        <w:rPr>
          <w:rFonts w:hint="cs"/>
          <w:sz w:val="24"/>
          <w:szCs w:val="24"/>
          <w:rtl/>
        </w:rPr>
        <w:t xml:space="preserve">בשלב ראשון מומלץ לתת לתלמידים לצפות </w:t>
      </w:r>
      <w:proofErr w:type="spellStart"/>
      <w:r w:rsidRPr="002B4782">
        <w:rPr>
          <w:rFonts w:hint="cs"/>
          <w:sz w:val="24"/>
          <w:szCs w:val="24"/>
          <w:rtl/>
        </w:rPr>
        <w:t>ולהמליל</w:t>
      </w:r>
      <w:proofErr w:type="spellEnd"/>
      <w:r w:rsidRPr="002B4782">
        <w:rPr>
          <w:rFonts w:hint="cs"/>
          <w:sz w:val="24"/>
          <w:szCs w:val="24"/>
          <w:rtl/>
        </w:rPr>
        <w:t xml:space="preserve"> את הסרטון. </w:t>
      </w:r>
    </w:p>
    <w:p w:rsidR="007760A5" w:rsidRPr="002B4782" w:rsidRDefault="007760A5" w:rsidP="007760A5">
      <w:pPr>
        <w:rPr>
          <w:sz w:val="24"/>
          <w:szCs w:val="24"/>
          <w:u w:val="single"/>
          <w:rtl/>
        </w:rPr>
      </w:pPr>
      <w:r w:rsidRPr="002B4782">
        <w:rPr>
          <w:noProof/>
          <w:sz w:val="24"/>
          <w:szCs w:val="24"/>
        </w:rPr>
        <w:drawing>
          <wp:inline distT="0" distB="0" distL="0" distR="0" wp14:anchorId="12B0FC44" wp14:editId="2ACA7BB8">
            <wp:extent cx="3779908" cy="3092734"/>
            <wp:effectExtent l="0" t="0" r="0" b="0"/>
            <wp:docPr id="2" name="תמונה 2">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04356" cy="3112737"/>
                    </a:xfrm>
                    <a:prstGeom prst="rect">
                      <a:avLst/>
                    </a:prstGeom>
                  </pic:spPr>
                </pic:pic>
              </a:graphicData>
            </a:graphic>
          </wp:inline>
        </w:drawing>
      </w:r>
    </w:p>
    <w:p w:rsidR="007760A5" w:rsidRPr="00BB6D7D" w:rsidRDefault="00FD16F6" w:rsidP="007760A5">
      <w:pPr>
        <w:rPr>
          <w:sz w:val="18"/>
          <w:szCs w:val="18"/>
          <w:rtl/>
        </w:rPr>
      </w:pPr>
      <w:hyperlink r:id="rId15" w:history="1">
        <w:r w:rsidR="007760A5" w:rsidRPr="00BB6D7D">
          <w:rPr>
            <w:rStyle w:val="Hyperlink"/>
            <w:sz w:val="18"/>
            <w:szCs w:val="18"/>
          </w:rPr>
          <w:t>https://www.youtube.com/watch?v=M18HxXve3CM</w:t>
        </w:r>
      </w:hyperlink>
    </w:p>
    <w:p w:rsidR="007760A5" w:rsidRDefault="007760A5" w:rsidP="007760A5">
      <w:pPr>
        <w:spacing w:line="360" w:lineRule="auto"/>
        <w:rPr>
          <w:sz w:val="24"/>
          <w:szCs w:val="24"/>
          <w:rtl/>
        </w:rPr>
      </w:pPr>
    </w:p>
    <w:p w:rsidR="007760A5" w:rsidRPr="002B4782" w:rsidRDefault="007760A5" w:rsidP="007760A5">
      <w:pPr>
        <w:spacing w:line="360" w:lineRule="auto"/>
        <w:rPr>
          <w:sz w:val="24"/>
          <w:szCs w:val="24"/>
          <w:rtl/>
        </w:rPr>
      </w:pPr>
      <w:r w:rsidRPr="002B4782">
        <w:rPr>
          <w:rFonts w:hint="cs"/>
          <w:sz w:val="24"/>
          <w:szCs w:val="24"/>
          <w:rtl/>
        </w:rPr>
        <w:t>בשלב שני קישור לסרטון עם שאלות : באנגלית</w:t>
      </w:r>
    </w:p>
    <w:p w:rsidR="007760A5" w:rsidRPr="002B4782" w:rsidRDefault="00FD16F6" w:rsidP="007760A5">
      <w:pPr>
        <w:spacing w:line="360" w:lineRule="auto"/>
        <w:rPr>
          <w:sz w:val="24"/>
          <w:szCs w:val="24"/>
          <w:rtl/>
        </w:rPr>
      </w:pPr>
      <w:hyperlink r:id="rId16" w:history="1">
        <w:r w:rsidR="007760A5" w:rsidRPr="002B4782">
          <w:rPr>
            <w:rStyle w:val="Hyperlink"/>
            <w:sz w:val="24"/>
            <w:szCs w:val="24"/>
          </w:rPr>
          <w:t>http://edutube-hit.telem-hit.net/user/activity.aspx?e=7136&amp;id=17440</w:t>
        </w:r>
      </w:hyperlink>
    </w:p>
    <w:p w:rsidR="007760A5" w:rsidRPr="002B4782" w:rsidRDefault="007760A5" w:rsidP="007760A5">
      <w:pPr>
        <w:spacing w:line="360" w:lineRule="auto"/>
        <w:rPr>
          <w:sz w:val="24"/>
          <w:szCs w:val="24"/>
          <w:rtl/>
        </w:rPr>
      </w:pPr>
      <w:r w:rsidRPr="002B4782">
        <w:rPr>
          <w:rFonts w:hint="cs"/>
          <w:sz w:val="24"/>
          <w:szCs w:val="24"/>
          <w:rtl/>
        </w:rPr>
        <w:t>(לא נתמך בפלאפונים)</w:t>
      </w:r>
    </w:p>
    <w:p w:rsidR="007760A5" w:rsidRDefault="007760A5" w:rsidP="007760A5">
      <w:pPr>
        <w:spacing w:line="360" w:lineRule="auto"/>
        <w:rPr>
          <w:sz w:val="24"/>
          <w:szCs w:val="24"/>
          <w:rtl/>
        </w:rPr>
      </w:pPr>
    </w:p>
    <w:p w:rsidR="007760A5" w:rsidRDefault="007760A5" w:rsidP="007760A5">
      <w:pPr>
        <w:bidi w:val="0"/>
        <w:rPr>
          <w:sz w:val="24"/>
          <w:szCs w:val="24"/>
          <w:rtl/>
        </w:rPr>
      </w:pPr>
      <w:r>
        <w:rPr>
          <w:sz w:val="24"/>
          <w:szCs w:val="24"/>
          <w:rtl/>
        </w:rPr>
        <w:br w:type="page"/>
      </w:r>
    </w:p>
    <w:p w:rsidR="007760A5" w:rsidRPr="003C06F2" w:rsidRDefault="007760A5" w:rsidP="003C06F2">
      <w:pPr>
        <w:pStyle w:val="3"/>
        <w:rPr>
          <w:rFonts w:asciiTheme="minorBidi" w:hAnsiTheme="minorBidi" w:cstheme="minorBidi"/>
          <w:b/>
          <w:bCs/>
          <w:sz w:val="28"/>
          <w:szCs w:val="28"/>
          <w:rtl/>
        </w:rPr>
      </w:pPr>
      <w:r w:rsidRPr="003C06F2">
        <w:rPr>
          <w:rFonts w:asciiTheme="minorBidi" w:hAnsiTheme="minorBidi" w:cstheme="minorBidi"/>
          <w:b/>
          <w:bCs/>
          <w:sz w:val="28"/>
          <w:szCs w:val="28"/>
          <w:rtl/>
        </w:rPr>
        <w:lastRenderedPageBreak/>
        <w:t>אלו השאלות המופיעות בסרטון עם התשובות הנכונות:</w:t>
      </w:r>
    </w:p>
    <w:p w:rsidR="003C06F2" w:rsidRDefault="003C06F2" w:rsidP="007760A5">
      <w:pPr>
        <w:spacing w:line="360" w:lineRule="auto"/>
        <w:rPr>
          <w:sz w:val="24"/>
          <w:szCs w:val="24"/>
          <w:rtl/>
        </w:rPr>
      </w:pPr>
    </w:p>
    <w:p w:rsidR="007760A5" w:rsidRPr="003C06F2" w:rsidRDefault="007760A5" w:rsidP="003C06F2">
      <w:pPr>
        <w:pStyle w:val="a4"/>
        <w:numPr>
          <w:ilvl w:val="0"/>
          <w:numId w:val="13"/>
        </w:numPr>
        <w:spacing w:line="360" w:lineRule="auto"/>
        <w:rPr>
          <w:sz w:val="24"/>
          <w:szCs w:val="24"/>
          <w:rtl/>
        </w:rPr>
      </w:pPr>
      <w:r w:rsidRPr="003C06F2">
        <w:rPr>
          <w:rFonts w:hint="cs"/>
          <w:sz w:val="24"/>
          <w:szCs w:val="24"/>
          <w:rtl/>
        </w:rPr>
        <w:t>מה תפקידיהם של  הלוו</w:t>
      </w:r>
      <w:r w:rsidR="003C06F2" w:rsidRPr="003C06F2">
        <w:rPr>
          <w:rFonts w:hint="cs"/>
          <w:sz w:val="24"/>
          <w:szCs w:val="24"/>
          <w:rtl/>
        </w:rPr>
        <w:t>י</w:t>
      </w:r>
      <w:r w:rsidRPr="003C06F2">
        <w:rPr>
          <w:rFonts w:hint="cs"/>
          <w:sz w:val="24"/>
          <w:szCs w:val="24"/>
          <w:rtl/>
        </w:rPr>
        <w:t xml:space="preserve">יתנים במערכת האקולוגית המימית? </w:t>
      </w:r>
    </w:p>
    <w:p w:rsidR="007760A5" w:rsidRPr="002B4782" w:rsidRDefault="007760A5" w:rsidP="007760A5">
      <w:pPr>
        <w:pStyle w:val="a4"/>
        <w:numPr>
          <w:ilvl w:val="0"/>
          <w:numId w:val="5"/>
        </w:numPr>
        <w:spacing w:line="360" w:lineRule="auto"/>
        <w:rPr>
          <w:sz w:val="24"/>
          <w:szCs w:val="24"/>
          <w:rtl/>
        </w:rPr>
      </w:pPr>
      <w:r w:rsidRPr="002B4782">
        <w:rPr>
          <w:rFonts w:hint="cs"/>
          <w:sz w:val="24"/>
          <w:szCs w:val="24"/>
          <w:rtl/>
        </w:rPr>
        <w:t>הם מפחיתם את כמות הקריל ומאפשרים ליצורים אחרים להתפתח</w:t>
      </w:r>
    </w:p>
    <w:p w:rsidR="007760A5" w:rsidRPr="002B4782" w:rsidRDefault="007760A5" w:rsidP="007760A5">
      <w:pPr>
        <w:pStyle w:val="a4"/>
        <w:numPr>
          <w:ilvl w:val="0"/>
          <w:numId w:val="5"/>
        </w:numPr>
        <w:spacing w:line="360" w:lineRule="auto"/>
        <w:rPr>
          <w:sz w:val="24"/>
          <w:szCs w:val="24"/>
          <w:rtl/>
        </w:rPr>
      </w:pPr>
      <w:r w:rsidRPr="002B4782">
        <w:rPr>
          <w:rFonts w:hint="cs"/>
          <w:sz w:val="24"/>
          <w:szCs w:val="24"/>
          <w:rtl/>
        </w:rPr>
        <w:t xml:space="preserve">הם מפחיתים את </w:t>
      </w:r>
      <w:proofErr w:type="spellStart"/>
      <w:r w:rsidRPr="002B4782">
        <w:rPr>
          <w:rFonts w:hint="cs"/>
          <w:sz w:val="24"/>
          <w:szCs w:val="24"/>
          <w:rtl/>
        </w:rPr>
        <w:t>בע</w:t>
      </w:r>
      <w:r>
        <w:rPr>
          <w:rFonts w:hint="cs"/>
          <w:sz w:val="24"/>
          <w:szCs w:val="24"/>
          <w:rtl/>
        </w:rPr>
        <w:t>ה</w:t>
      </w:r>
      <w:r w:rsidRPr="002B4782">
        <w:rPr>
          <w:rFonts w:hint="cs"/>
          <w:sz w:val="24"/>
          <w:szCs w:val="24"/>
          <w:rtl/>
        </w:rPr>
        <w:t>"ח</w:t>
      </w:r>
      <w:proofErr w:type="spellEnd"/>
      <w:r w:rsidRPr="002B4782">
        <w:rPr>
          <w:rFonts w:hint="cs"/>
          <w:sz w:val="24"/>
          <w:szCs w:val="24"/>
          <w:rtl/>
        </w:rPr>
        <w:t xml:space="preserve"> במערכת הימית כי זקוקים לכמוי</w:t>
      </w:r>
      <w:r>
        <w:rPr>
          <w:rFonts w:hint="cs"/>
          <w:sz w:val="24"/>
          <w:szCs w:val="24"/>
          <w:rtl/>
        </w:rPr>
        <w:t>ו</w:t>
      </w:r>
      <w:r w:rsidRPr="002B4782">
        <w:rPr>
          <w:rFonts w:hint="cs"/>
          <w:sz w:val="24"/>
          <w:szCs w:val="24"/>
          <w:rtl/>
        </w:rPr>
        <w:t>ת עצומות של מזון</w:t>
      </w:r>
    </w:p>
    <w:p w:rsidR="007760A5" w:rsidRPr="002B4782" w:rsidRDefault="007760A5" w:rsidP="007760A5">
      <w:pPr>
        <w:pStyle w:val="a4"/>
        <w:numPr>
          <w:ilvl w:val="0"/>
          <w:numId w:val="5"/>
        </w:numPr>
        <w:spacing w:line="360" w:lineRule="auto"/>
        <w:rPr>
          <w:sz w:val="24"/>
          <w:szCs w:val="24"/>
          <w:highlight w:val="yellow"/>
        </w:rPr>
      </w:pPr>
      <w:r w:rsidRPr="002B4782">
        <w:rPr>
          <w:rFonts w:hint="cs"/>
          <w:sz w:val="24"/>
          <w:szCs w:val="24"/>
          <w:highlight w:val="yellow"/>
          <w:rtl/>
        </w:rPr>
        <w:t xml:space="preserve">הם מספקים מינרלים חיוניים להתפתחות הפלנקטון </w:t>
      </w:r>
    </w:p>
    <w:p w:rsidR="007760A5" w:rsidRPr="002B4782" w:rsidRDefault="007760A5" w:rsidP="007760A5">
      <w:pPr>
        <w:pStyle w:val="a4"/>
        <w:numPr>
          <w:ilvl w:val="0"/>
          <w:numId w:val="5"/>
        </w:numPr>
        <w:spacing w:line="360" w:lineRule="auto"/>
        <w:rPr>
          <w:sz w:val="24"/>
          <w:szCs w:val="24"/>
          <w:rtl/>
        </w:rPr>
      </w:pPr>
      <w:r w:rsidRPr="002B4782">
        <w:rPr>
          <w:rFonts w:hint="cs"/>
          <w:sz w:val="24"/>
          <w:szCs w:val="24"/>
          <w:rtl/>
        </w:rPr>
        <w:t xml:space="preserve"> הם גורמים לערבול המים ולהעלאת ריכוז החמצן המומס במים</w:t>
      </w:r>
      <w:r w:rsidR="003C06F2">
        <w:rPr>
          <w:sz w:val="24"/>
          <w:szCs w:val="24"/>
          <w:rtl/>
        </w:rPr>
        <w:br/>
      </w:r>
    </w:p>
    <w:p w:rsidR="007760A5" w:rsidRPr="003C06F2" w:rsidRDefault="007760A5" w:rsidP="003C06F2">
      <w:pPr>
        <w:pStyle w:val="a4"/>
        <w:numPr>
          <w:ilvl w:val="0"/>
          <w:numId w:val="13"/>
        </w:numPr>
        <w:spacing w:line="360" w:lineRule="auto"/>
        <w:rPr>
          <w:sz w:val="24"/>
          <w:szCs w:val="24"/>
          <w:rtl/>
        </w:rPr>
      </w:pPr>
      <w:r w:rsidRPr="003C06F2">
        <w:rPr>
          <w:rFonts w:hint="cs"/>
          <w:sz w:val="24"/>
          <w:szCs w:val="24"/>
          <w:rtl/>
        </w:rPr>
        <w:t>מה תפקיד הפלנקטון במערכת האקולוגית הימית</w:t>
      </w:r>
    </w:p>
    <w:p w:rsidR="007760A5" w:rsidRPr="002B4782" w:rsidRDefault="007760A5" w:rsidP="007760A5">
      <w:pPr>
        <w:pStyle w:val="a4"/>
        <w:numPr>
          <w:ilvl w:val="0"/>
          <w:numId w:val="6"/>
        </w:numPr>
        <w:spacing w:line="360" w:lineRule="auto"/>
        <w:rPr>
          <w:sz w:val="24"/>
          <w:szCs w:val="24"/>
          <w:rtl/>
        </w:rPr>
      </w:pPr>
      <w:r w:rsidRPr="002B4782">
        <w:rPr>
          <w:rFonts w:hint="cs"/>
          <w:sz w:val="24"/>
          <w:szCs w:val="24"/>
          <w:rtl/>
        </w:rPr>
        <w:t>הם המפרקים במערכת</w:t>
      </w:r>
    </w:p>
    <w:p w:rsidR="007760A5" w:rsidRPr="002B4782" w:rsidRDefault="007760A5" w:rsidP="007760A5">
      <w:pPr>
        <w:pStyle w:val="a4"/>
        <w:numPr>
          <w:ilvl w:val="0"/>
          <w:numId w:val="6"/>
        </w:numPr>
        <w:spacing w:line="360" w:lineRule="auto"/>
        <w:rPr>
          <w:sz w:val="24"/>
          <w:szCs w:val="24"/>
          <w:rtl/>
        </w:rPr>
      </w:pPr>
      <w:r w:rsidRPr="002B4782">
        <w:rPr>
          <w:rFonts w:hint="cs"/>
          <w:sz w:val="24"/>
          <w:szCs w:val="24"/>
          <w:rtl/>
        </w:rPr>
        <w:t>הם הצרכנים במערכת</w:t>
      </w:r>
    </w:p>
    <w:p w:rsidR="007760A5" w:rsidRPr="002B4782" w:rsidRDefault="007760A5" w:rsidP="007760A5">
      <w:pPr>
        <w:pStyle w:val="a4"/>
        <w:numPr>
          <w:ilvl w:val="0"/>
          <w:numId w:val="6"/>
        </w:numPr>
        <w:spacing w:line="360" w:lineRule="auto"/>
        <w:rPr>
          <w:sz w:val="24"/>
          <w:szCs w:val="24"/>
          <w:rtl/>
        </w:rPr>
      </w:pPr>
      <w:r w:rsidRPr="002B4782">
        <w:rPr>
          <w:rFonts w:hint="cs"/>
          <w:sz w:val="24"/>
          <w:szCs w:val="24"/>
          <w:highlight w:val="yellow"/>
          <w:rtl/>
        </w:rPr>
        <w:t>הם היצרנים במערכת</w:t>
      </w:r>
    </w:p>
    <w:p w:rsidR="007760A5" w:rsidRPr="002B4782" w:rsidRDefault="007760A5" w:rsidP="007760A5">
      <w:pPr>
        <w:pStyle w:val="a4"/>
        <w:numPr>
          <w:ilvl w:val="0"/>
          <w:numId w:val="6"/>
        </w:numPr>
        <w:spacing w:line="360" w:lineRule="auto"/>
        <w:rPr>
          <w:sz w:val="24"/>
          <w:szCs w:val="24"/>
        </w:rPr>
      </w:pPr>
      <w:r w:rsidRPr="002B4782">
        <w:rPr>
          <w:rFonts w:hint="cs"/>
          <w:sz w:val="24"/>
          <w:szCs w:val="24"/>
          <w:rtl/>
        </w:rPr>
        <w:t>הם שוליים וללא תפקיד במערכת</w:t>
      </w:r>
    </w:p>
    <w:p w:rsidR="007760A5" w:rsidRDefault="007760A5" w:rsidP="007760A5">
      <w:pPr>
        <w:pStyle w:val="a4"/>
        <w:spacing w:line="360" w:lineRule="auto"/>
        <w:ind w:left="509" w:hanging="283"/>
        <w:rPr>
          <w:sz w:val="24"/>
          <w:szCs w:val="24"/>
          <w:rtl/>
        </w:rPr>
      </w:pPr>
    </w:p>
    <w:p w:rsidR="007760A5" w:rsidRPr="002B4782" w:rsidRDefault="007760A5" w:rsidP="003C06F2">
      <w:pPr>
        <w:pStyle w:val="a4"/>
        <w:numPr>
          <w:ilvl w:val="0"/>
          <w:numId w:val="13"/>
        </w:numPr>
        <w:spacing w:line="360" w:lineRule="auto"/>
        <w:rPr>
          <w:sz w:val="24"/>
          <w:szCs w:val="24"/>
          <w:rtl/>
        </w:rPr>
      </w:pPr>
      <w:r w:rsidRPr="002B4782">
        <w:rPr>
          <w:rFonts w:hint="cs"/>
          <w:sz w:val="24"/>
          <w:szCs w:val="24"/>
          <w:rtl/>
        </w:rPr>
        <w:t>מה תפקיד הפלנקטון בעולם</w:t>
      </w:r>
    </w:p>
    <w:p w:rsidR="007760A5" w:rsidRPr="002B4782" w:rsidRDefault="007760A5" w:rsidP="007760A5">
      <w:pPr>
        <w:pStyle w:val="a4"/>
        <w:numPr>
          <w:ilvl w:val="0"/>
          <w:numId w:val="7"/>
        </w:numPr>
        <w:spacing w:line="360" w:lineRule="auto"/>
        <w:rPr>
          <w:sz w:val="24"/>
          <w:szCs w:val="24"/>
        </w:rPr>
      </w:pPr>
      <w:r w:rsidRPr="002B4782">
        <w:rPr>
          <w:rFonts w:hint="cs"/>
          <w:sz w:val="24"/>
          <w:szCs w:val="24"/>
          <w:rtl/>
        </w:rPr>
        <w:t>לספק חמצן</w:t>
      </w:r>
    </w:p>
    <w:p w:rsidR="007760A5" w:rsidRPr="002B4782" w:rsidRDefault="007760A5" w:rsidP="007760A5">
      <w:pPr>
        <w:pStyle w:val="a4"/>
        <w:numPr>
          <w:ilvl w:val="0"/>
          <w:numId w:val="7"/>
        </w:numPr>
        <w:spacing w:line="360" w:lineRule="auto"/>
        <w:rPr>
          <w:sz w:val="24"/>
          <w:szCs w:val="24"/>
        </w:rPr>
      </w:pPr>
      <w:r w:rsidRPr="002B4782">
        <w:rPr>
          <w:rFonts w:hint="cs"/>
          <w:sz w:val="24"/>
          <w:szCs w:val="24"/>
          <w:rtl/>
        </w:rPr>
        <w:t xml:space="preserve">לספק </w:t>
      </w:r>
      <w:r w:rsidRPr="002B4782">
        <w:rPr>
          <w:rFonts w:hint="cs"/>
          <w:sz w:val="24"/>
          <w:szCs w:val="24"/>
        </w:rPr>
        <w:t>CO</w:t>
      </w:r>
      <w:r w:rsidRPr="003D7E94">
        <w:rPr>
          <w:rFonts w:hint="cs"/>
          <w:sz w:val="24"/>
          <w:szCs w:val="24"/>
          <w:vertAlign w:val="subscript"/>
        </w:rPr>
        <w:t>2</w:t>
      </w:r>
    </w:p>
    <w:p w:rsidR="007760A5" w:rsidRPr="002B4782" w:rsidRDefault="007760A5" w:rsidP="007760A5">
      <w:pPr>
        <w:pStyle w:val="a4"/>
        <w:numPr>
          <w:ilvl w:val="0"/>
          <w:numId w:val="7"/>
        </w:numPr>
        <w:spacing w:line="360" w:lineRule="auto"/>
        <w:rPr>
          <w:sz w:val="24"/>
          <w:szCs w:val="24"/>
        </w:rPr>
      </w:pPr>
      <w:r w:rsidRPr="002B4782">
        <w:rPr>
          <w:rFonts w:hint="cs"/>
          <w:sz w:val="24"/>
          <w:szCs w:val="24"/>
          <w:rtl/>
        </w:rPr>
        <w:t>להפחית את כמות החמצן</w:t>
      </w:r>
    </w:p>
    <w:p w:rsidR="007760A5" w:rsidRPr="002B4782" w:rsidRDefault="007760A5" w:rsidP="007760A5">
      <w:pPr>
        <w:pStyle w:val="a4"/>
        <w:numPr>
          <w:ilvl w:val="0"/>
          <w:numId w:val="7"/>
        </w:numPr>
        <w:spacing w:line="360" w:lineRule="auto"/>
        <w:rPr>
          <w:sz w:val="24"/>
          <w:szCs w:val="24"/>
          <w:highlight w:val="yellow"/>
        </w:rPr>
      </w:pPr>
      <w:r w:rsidRPr="002B4782">
        <w:rPr>
          <w:rFonts w:hint="cs"/>
          <w:sz w:val="24"/>
          <w:szCs w:val="24"/>
          <w:highlight w:val="yellow"/>
          <w:rtl/>
        </w:rPr>
        <w:t xml:space="preserve">להפחית את כמות ה </w:t>
      </w:r>
      <w:r w:rsidRPr="002B4782">
        <w:rPr>
          <w:rFonts w:hint="cs"/>
          <w:sz w:val="24"/>
          <w:szCs w:val="24"/>
          <w:highlight w:val="yellow"/>
        </w:rPr>
        <w:t>CO</w:t>
      </w:r>
      <w:r w:rsidRPr="003D7E94">
        <w:rPr>
          <w:rFonts w:hint="cs"/>
          <w:sz w:val="24"/>
          <w:szCs w:val="24"/>
          <w:highlight w:val="yellow"/>
          <w:vertAlign w:val="subscript"/>
        </w:rPr>
        <w:t>2</w:t>
      </w:r>
    </w:p>
    <w:p w:rsidR="003C06F2" w:rsidRDefault="003C06F2" w:rsidP="0006646A">
      <w:pPr>
        <w:pStyle w:val="3"/>
        <w:rPr>
          <w:rFonts w:asciiTheme="minorBidi" w:hAnsiTheme="minorBidi" w:cstheme="minorBidi"/>
          <w:b/>
          <w:bCs/>
          <w:sz w:val="28"/>
          <w:szCs w:val="28"/>
          <w:rtl/>
        </w:rPr>
      </w:pPr>
    </w:p>
    <w:p w:rsidR="007760A5" w:rsidRPr="0006646A" w:rsidRDefault="0006646A" w:rsidP="0006646A">
      <w:pPr>
        <w:pStyle w:val="3"/>
        <w:rPr>
          <w:rFonts w:asciiTheme="minorBidi" w:hAnsiTheme="minorBidi" w:cstheme="minorBidi"/>
          <w:b/>
          <w:bCs/>
          <w:sz w:val="28"/>
          <w:szCs w:val="28"/>
          <w:rtl/>
        </w:rPr>
      </w:pPr>
      <w:r w:rsidRPr="0006646A">
        <w:rPr>
          <w:rFonts w:asciiTheme="minorBidi" w:hAnsiTheme="minorBidi" w:cstheme="minorBidi"/>
          <w:b/>
          <w:bCs/>
          <w:sz w:val="28"/>
          <w:szCs w:val="28"/>
          <w:rtl/>
        </w:rPr>
        <w:t>חלק ב</w:t>
      </w:r>
      <w:r w:rsidR="003C06F2">
        <w:rPr>
          <w:rFonts w:asciiTheme="minorBidi" w:hAnsiTheme="minorBidi" w:cstheme="minorBidi"/>
          <w:b/>
          <w:bCs/>
          <w:sz w:val="28"/>
          <w:szCs w:val="28"/>
          <w:rtl/>
        </w:rPr>
        <w:br/>
      </w:r>
    </w:p>
    <w:p w:rsidR="007760A5" w:rsidRDefault="007760A5" w:rsidP="007760A5">
      <w:pPr>
        <w:pStyle w:val="a4"/>
        <w:numPr>
          <w:ilvl w:val="0"/>
          <w:numId w:val="11"/>
        </w:numPr>
        <w:spacing w:line="360" w:lineRule="auto"/>
        <w:rPr>
          <w:sz w:val="24"/>
          <w:szCs w:val="24"/>
        </w:rPr>
      </w:pPr>
      <w:r w:rsidRPr="002B4782">
        <w:rPr>
          <w:rFonts w:hint="cs"/>
          <w:sz w:val="24"/>
          <w:szCs w:val="24"/>
          <w:rtl/>
        </w:rPr>
        <w:t>למרות שהלווי</w:t>
      </w:r>
      <w:r w:rsidR="003C06F2">
        <w:rPr>
          <w:rFonts w:hint="cs"/>
          <w:sz w:val="24"/>
          <w:szCs w:val="24"/>
          <w:rtl/>
        </w:rPr>
        <w:t>י</w:t>
      </w:r>
      <w:r w:rsidRPr="002B4782">
        <w:rPr>
          <w:rFonts w:hint="cs"/>
          <w:sz w:val="24"/>
          <w:szCs w:val="24"/>
          <w:rtl/>
        </w:rPr>
        <w:t xml:space="preserve">תנים צורכים כמות אדירה של סרטני </w:t>
      </w:r>
      <w:proofErr w:type="spellStart"/>
      <w:r w:rsidRPr="002B4782">
        <w:rPr>
          <w:rFonts w:hint="cs"/>
          <w:sz w:val="24"/>
          <w:szCs w:val="24"/>
          <w:rtl/>
        </w:rPr>
        <w:t>קריל</w:t>
      </w:r>
      <w:proofErr w:type="spellEnd"/>
      <w:r w:rsidRPr="002B4782">
        <w:rPr>
          <w:rFonts w:hint="cs"/>
          <w:sz w:val="24"/>
          <w:szCs w:val="24"/>
          <w:rtl/>
        </w:rPr>
        <w:t xml:space="preserve"> הם אלו השומרים על כך שכמות הקריל לא תרד. הסבר כיצד קורה הדבר.</w:t>
      </w:r>
    </w:p>
    <w:tbl>
      <w:tblPr>
        <w:tblStyle w:val="a3"/>
        <w:bidiVisual/>
        <w:tblW w:w="0" w:type="auto"/>
        <w:shd w:val="clear" w:color="auto" w:fill="DEEAF6" w:themeFill="accent1" w:themeFillTint="33"/>
        <w:tblLook w:val="04A0" w:firstRow="1" w:lastRow="0" w:firstColumn="1" w:lastColumn="0" w:noHBand="0" w:noVBand="1"/>
      </w:tblPr>
      <w:tblGrid>
        <w:gridCol w:w="8296"/>
      </w:tblGrid>
      <w:tr w:rsidR="007760A5" w:rsidTr="00935676">
        <w:tc>
          <w:tcPr>
            <w:tcW w:w="8296" w:type="dxa"/>
            <w:shd w:val="clear" w:color="auto" w:fill="DEEAF6" w:themeFill="accent1" w:themeFillTint="33"/>
          </w:tcPr>
          <w:p w:rsidR="007760A5" w:rsidRDefault="007760A5" w:rsidP="00935676">
            <w:pPr>
              <w:rPr>
                <w:rtl/>
              </w:rPr>
            </w:pPr>
          </w:p>
          <w:p w:rsidR="007760A5" w:rsidRDefault="007760A5" w:rsidP="00935676">
            <w:pPr>
              <w:rPr>
                <w:rtl/>
              </w:rPr>
            </w:pPr>
          </w:p>
        </w:tc>
      </w:tr>
    </w:tbl>
    <w:p w:rsidR="007760A5" w:rsidRDefault="007760A5" w:rsidP="007760A5">
      <w:pPr>
        <w:pStyle w:val="a4"/>
        <w:spacing w:line="360" w:lineRule="auto"/>
        <w:rPr>
          <w:sz w:val="24"/>
          <w:szCs w:val="24"/>
        </w:rPr>
      </w:pPr>
    </w:p>
    <w:p w:rsidR="007760A5" w:rsidRPr="003D7E94" w:rsidRDefault="007760A5" w:rsidP="007760A5">
      <w:pPr>
        <w:pStyle w:val="a4"/>
        <w:numPr>
          <w:ilvl w:val="0"/>
          <w:numId w:val="11"/>
        </w:numPr>
        <w:spacing w:line="360" w:lineRule="auto"/>
        <w:rPr>
          <w:sz w:val="24"/>
          <w:szCs w:val="24"/>
          <w:rtl/>
        </w:rPr>
      </w:pPr>
      <w:r w:rsidRPr="003D7E94">
        <w:rPr>
          <w:rFonts w:hint="cs"/>
          <w:sz w:val="24"/>
          <w:szCs w:val="24"/>
          <w:rtl/>
        </w:rPr>
        <w:t>אחת הטענות המושמעות בסרט היא שהכחדת הלו</w:t>
      </w:r>
      <w:r>
        <w:rPr>
          <w:rFonts w:hint="cs"/>
          <w:sz w:val="24"/>
          <w:szCs w:val="24"/>
          <w:rtl/>
        </w:rPr>
        <w:t>ו</w:t>
      </w:r>
      <w:r w:rsidRPr="003D7E94">
        <w:rPr>
          <w:rFonts w:hint="cs"/>
          <w:sz w:val="24"/>
          <w:szCs w:val="24"/>
          <w:rtl/>
        </w:rPr>
        <w:t>י</w:t>
      </w:r>
      <w:r w:rsidR="003C06F2">
        <w:rPr>
          <w:rFonts w:hint="cs"/>
          <w:sz w:val="24"/>
          <w:szCs w:val="24"/>
          <w:rtl/>
        </w:rPr>
        <w:t>י</w:t>
      </w:r>
      <w:r w:rsidRPr="003D7E94">
        <w:rPr>
          <w:rFonts w:hint="cs"/>
          <w:sz w:val="24"/>
          <w:szCs w:val="24"/>
          <w:rtl/>
        </w:rPr>
        <w:t>תנים הינה גורם משמעותי בשינוי האקלים. מהו המנגנון העומד מאחורי טענה זו ?</w:t>
      </w:r>
    </w:p>
    <w:p w:rsidR="007760A5" w:rsidRDefault="007760A5" w:rsidP="007760A5">
      <w:pPr>
        <w:pStyle w:val="a4"/>
        <w:spacing w:line="360" w:lineRule="auto"/>
        <w:rPr>
          <w:sz w:val="24"/>
          <w:szCs w:val="24"/>
          <w:rtl/>
        </w:rPr>
      </w:pPr>
      <w:r w:rsidRPr="002B4782">
        <w:rPr>
          <w:rFonts w:hint="cs"/>
          <w:sz w:val="24"/>
          <w:szCs w:val="24"/>
          <w:rtl/>
        </w:rPr>
        <w:t>לפניך סכמה של המנגנון עליך לגרור לכל ריבוע את הישויות המתאימה ליצירת המנגנון השלם:</w:t>
      </w:r>
    </w:p>
    <w:p w:rsidR="007760A5" w:rsidRPr="002B4782" w:rsidRDefault="007760A5" w:rsidP="007760A5">
      <w:pPr>
        <w:spacing w:line="360" w:lineRule="auto"/>
        <w:rPr>
          <w:sz w:val="24"/>
          <w:szCs w:val="24"/>
          <w:rtl/>
        </w:rPr>
      </w:pPr>
      <w:r w:rsidRPr="002B4782">
        <w:rPr>
          <w:noProof/>
          <w:sz w:val="24"/>
          <w:szCs w:val="24"/>
        </w:rPr>
        <mc:AlternateContent>
          <mc:Choice Requires="wps">
            <w:drawing>
              <wp:anchor distT="0" distB="0" distL="114300" distR="114300" simplePos="0" relativeHeight="251663360" behindDoc="0" locked="0" layoutInCell="1" allowOverlap="1" wp14:anchorId="34F91278" wp14:editId="52464A27">
                <wp:simplePos x="0" y="0"/>
                <wp:positionH relativeFrom="column">
                  <wp:posOffset>4332326</wp:posOffset>
                </wp:positionH>
                <wp:positionV relativeFrom="paragraph">
                  <wp:posOffset>130098</wp:posOffset>
                </wp:positionV>
                <wp:extent cx="977798" cy="555549"/>
                <wp:effectExtent l="0" t="0" r="13335" b="16510"/>
                <wp:wrapNone/>
                <wp:docPr id="7" name="תיבת טקסט 7"/>
                <wp:cNvGraphicFramePr/>
                <a:graphic xmlns:a="http://schemas.openxmlformats.org/drawingml/2006/main">
                  <a:graphicData uri="http://schemas.microsoft.com/office/word/2010/wordprocessingShape">
                    <wps:wsp>
                      <wps:cNvSpPr txBox="1"/>
                      <wps:spPr>
                        <a:xfrm>
                          <a:off x="0" y="0"/>
                          <a:ext cx="977798" cy="555549"/>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91278" id="תיבת טקסט 7" o:spid="_x0000_s1034" type="#_x0000_t202" style="position:absolute;left:0;text-align:left;margin-left:341.15pt;margin-top:10.25pt;width:77pt;height:4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" fillcolor="window" strokeweight=".5pt">
                <v:textbox>
                  <w:txbxContent>
                    <w:p w:rsidR="007760A5" w:rsidRDefault="007760A5" w:rsidP="007760A5"/>
                  </w:txbxContent>
                </v:textbox>
              </v:shape>
            </w:pict>
          </mc:Fallback>
        </mc:AlternateContent>
      </w:r>
      <w:r w:rsidRPr="002B4782">
        <w:rPr>
          <w:noProof/>
          <w:sz w:val="24"/>
          <w:szCs w:val="24"/>
        </w:rPr>
        <mc:AlternateContent>
          <mc:Choice Requires="wps">
            <w:drawing>
              <wp:anchor distT="0" distB="0" distL="114300" distR="114300" simplePos="0" relativeHeight="251659264" behindDoc="0" locked="0" layoutInCell="1" allowOverlap="1" wp14:anchorId="6D979BB9" wp14:editId="6C3DF513">
                <wp:simplePos x="0" y="0"/>
                <wp:positionH relativeFrom="column">
                  <wp:posOffset>171450</wp:posOffset>
                </wp:positionH>
                <wp:positionV relativeFrom="paragraph">
                  <wp:posOffset>125730</wp:posOffset>
                </wp:positionV>
                <wp:extent cx="634365" cy="558800"/>
                <wp:effectExtent l="0" t="0" r="13335" b="12700"/>
                <wp:wrapNone/>
                <wp:docPr id="3" name="תיבת טקסט 3"/>
                <wp:cNvGraphicFramePr/>
                <a:graphic xmlns:a="http://schemas.openxmlformats.org/drawingml/2006/main">
                  <a:graphicData uri="http://schemas.microsoft.com/office/word/2010/wordprocessingShape">
                    <wps:wsp>
                      <wps:cNvSpPr txBox="1"/>
                      <wps:spPr>
                        <a:xfrm>
                          <a:off x="0" y="0"/>
                          <a:ext cx="634365" cy="558800"/>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979BB9" id="תיבת טקסט 3" o:spid="_x0000_s1035" type="#_x0000_t202" style="position:absolute;left:0;text-align:left;margin-left:13.5pt;margin-top:9.9pt;width:49.95pt;height: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" fillcolor="window" strokeweight=".5pt">
                <v:textbox>
                  <w:txbxContent>
                    <w:p w:rsidR="007760A5" w:rsidRDefault="007760A5" w:rsidP="007760A5"/>
                  </w:txbxContent>
                </v:textbox>
              </v:shape>
            </w:pict>
          </mc:Fallback>
        </mc:AlternateContent>
      </w:r>
      <w:r w:rsidRPr="002B4782">
        <w:rPr>
          <w:noProof/>
          <w:sz w:val="24"/>
          <w:szCs w:val="24"/>
        </w:rPr>
        <mc:AlternateContent>
          <mc:Choice Requires="wps">
            <w:drawing>
              <wp:anchor distT="0" distB="0" distL="114300" distR="114300" simplePos="0" relativeHeight="251665408" behindDoc="0" locked="0" layoutInCell="1" allowOverlap="1" wp14:anchorId="1FEFD742" wp14:editId="4F21D478">
                <wp:simplePos x="0" y="0"/>
                <wp:positionH relativeFrom="column">
                  <wp:posOffset>1847850</wp:posOffset>
                </wp:positionH>
                <wp:positionV relativeFrom="paragraph">
                  <wp:posOffset>290195</wp:posOffset>
                </wp:positionV>
                <wp:extent cx="238760" cy="0"/>
                <wp:effectExtent l="0" t="76200" r="27940" b="95250"/>
                <wp:wrapNone/>
                <wp:docPr id="10" name="מחבר חץ ישר 10"/>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F327AC8" id="מחבר חץ ישר 10" o:spid="_x0000_s1026" type="#_x0000_t32" style="position:absolute;left:0;text-align:left;margin-left:145.5pt;margin-top:22.85pt;width:18.8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" strokecolor="#5b9bd5" strokeweight=".5pt">
                <v:stroke endarrow="block" joinstyle="miter"/>
              </v:shape>
            </w:pict>
          </mc:Fallback>
        </mc:AlternateContent>
      </w:r>
      <w:r w:rsidRPr="002B4782">
        <w:rPr>
          <w:noProof/>
          <w:sz w:val="24"/>
          <w:szCs w:val="24"/>
        </w:rPr>
        <mc:AlternateContent>
          <mc:Choice Requires="wps">
            <w:drawing>
              <wp:anchor distT="0" distB="0" distL="114300" distR="114300" simplePos="0" relativeHeight="251660288" behindDoc="0" locked="0" layoutInCell="1" allowOverlap="1" wp14:anchorId="5FE0E319" wp14:editId="51751850">
                <wp:simplePos x="0" y="0"/>
                <wp:positionH relativeFrom="column">
                  <wp:posOffset>1202690</wp:posOffset>
                </wp:positionH>
                <wp:positionV relativeFrom="paragraph">
                  <wp:posOffset>125730</wp:posOffset>
                </wp:positionV>
                <wp:extent cx="611505" cy="558800"/>
                <wp:effectExtent l="0" t="0" r="17145" b="12700"/>
                <wp:wrapNone/>
                <wp:docPr id="4" name="תיבת טקסט 4"/>
                <wp:cNvGraphicFramePr/>
                <a:graphic xmlns:a="http://schemas.openxmlformats.org/drawingml/2006/main">
                  <a:graphicData uri="http://schemas.microsoft.com/office/word/2010/wordprocessingShape">
                    <wps:wsp>
                      <wps:cNvSpPr txBox="1"/>
                      <wps:spPr>
                        <a:xfrm>
                          <a:off x="0" y="0"/>
                          <a:ext cx="611505" cy="558800"/>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E0E319" id="תיבת טקסט 4" o:spid="_x0000_s1036" type="#_x0000_t202" style="position:absolute;left:0;text-align:left;margin-left:94.7pt;margin-top:9.9pt;width:48.15pt;height: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" fillcolor="window" strokeweight=".5pt">
                <v:textbox>
                  <w:txbxContent>
                    <w:p w:rsidR="007760A5" w:rsidRDefault="007760A5" w:rsidP="007760A5"/>
                  </w:txbxContent>
                </v:textbox>
              </v:shape>
            </w:pict>
          </mc:Fallback>
        </mc:AlternateContent>
      </w:r>
      <w:r w:rsidRPr="002B4782">
        <w:rPr>
          <w:noProof/>
          <w:sz w:val="24"/>
          <w:szCs w:val="24"/>
        </w:rPr>
        <mc:AlternateContent>
          <mc:Choice Requires="wps">
            <w:drawing>
              <wp:anchor distT="0" distB="0" distL="114300" distR="114300" simplePos="0" relativeHeight="251661312" behindDoc="0" locked="0" layoutInCell="1" allowOverlap="1" wp14:anchorId="143293ED" wp14:editId="73619CEC">
                <wp:simplePos x="0" y="0"/>
                <wp:positionH relativeFrom="column">
                  <wp:posOffset>2174875</wp:posOffset>
                </wp:positionH>
                <wp:positionV relativeFrom="paragraph">
                  <wp:posOffset>127635</wp:posOffset>
                </wp:positionV>
                <wp:extent cx="687070" cy="558800"/>
                <wp:effectExtent l="0" t="0" r="17780" b="12700"/>
                <wp:wrapNone/>
                <wp:docPr id="5" name="תיבת טקסט 5"/>
                <wp:cNvGraphicFramePr/>
                <a:graphic xmlns:a="http://schemas.openxmlformats.org/drawingml/2006/main">
                  <a:graphicData uri="http://schemas.microsoft.com/office/word/2010/wordprocessingShape">
                    <wps:wsp>
                      <wps:cNvSpPr txBox="1"/>
                      <wps:spPr>
                        <a:xfrm>
                          <a:off x="0" y="0"/>
                          <a:ext cx="687070" cy="558800"/>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293ED" id="תיבת טקסט 5" o:spid="_x0000_s1037" type="#_x0000_t202" style="position:absolute;left:0;text-align:left;margin-left:171.25pt;margin-top:10.05pt;width:54.1pt;height:4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" fillcolor="window" strokeweight=".5pt">
                <v:textbox>
                  <w:txbxContent>
                    <w:p w:rsidR="007760A5" w:rsidRDefault="007760A5" w:rsidP="007760A5"/>
                  </w:txbxContent>
                </v:textbox>
              </v:shape>
            </w:pict>
          </mc:Fallback>
        </mc:AlternateContent>
      </w:r>
      <w:r w:rsidRPr="002B4782">
        <w:rPr>
          <w:noProof/>
          <w:sz w:val="24"/>
          <w:szCs w:val="24"/>
        </w:rPr>
        <mc:AlternateContent>
          <mc:Choice Requires="wps">
            <w:drawing>
              <wp:anchor distT="0" distB="0" distL="114300" distR="114300" simplePos="0" relativeHeight="251667456" behindDoc="0" locked="0" layoutInCell="1" allowOverlap="1" wp14:anchorId="02CE01EC" wp14:editId="342C7BB3">
                <wp:simplePos x="0" y="0"/>
                <wp:positionH relativeFrom="column">
                  <wp:posOffset>3930650</wp:posOffset>
                </wp:positionH>
                <wp:positionV relativeFrom="paragraph">
                  <wp:posOffset>289560</wp:posOffset>
                </wp:positionV>
                <wp:extent cx="238760" cy="0"/>
                <wp:effectExtent l="0" t="76200" r="27940" b="95250"/>
                <wp:wrapNone/>
                <wp:docPr id="12" name="מחבר חץ ישר 12"/>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CE94FB3" id="מחבר חץ ישר 12" o:spid="_x0000_s1026" type="#_x0000_t32" style="position:absolute;left:0;text-align:left;margin-left:309.5pt;margin-top:22.8pt;width:18.8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" strokecolor="#5b9bd5" strokeweight=".5pt">
                <v:stroke endarrow="block" joinstyle="miter"/>
              </v:shape>
            </w:pict>
          </mc:Fallback>
        </mc:AlternateContent>
      </w:r>
      <w:r w:rsidRPr="002B4782">
        <w:rPr>
          <w:noProof/>
          <w:sz w:val="24"/>
          <w:szCs w:val="24"/>
        </w:rPr>
        <mc:AlternateContent>
          <mc:Choice Requires="wps">
            <w:drawing>
              <wp:anchor distT="0" distB="0" distL="114300" distR="114300" simplePos="0" relativeHeight="251662336" behindDoc="0" locked="0" layoutInCell="1" allowOverlap="1" wp14:anchorId="29924804" wp14:editId="6BE17E98">
                <wp:simplePos x="0" y="0"/>
                <wp:positionH relativeFrom="column">
                  <wp:posOffset>3223260</wp:posOffset>
                </wp:positionH>
                <wp:positionV relativeFrom="paragraph">
                  <wp:posOffset>127635</wp:posOffset>
                </wp:positionV>
                <wp:extent cx="675005" cy="558800"/>
                <wp:effectExtent l="0" t="0" r="10795" b="12700"/>
                <wp:wrapNone/>
                <wp:docPr id="6" name="תיבת טקסט 6"/>
                <wp:cNvGraphicFramePr/>
                <a:graphic xmlns:a="http://schemas.openxmlformats.org/drawingml/2006/main">
                  <a:graphicData uri="http://schemas.microsoft.com/office/word/2010/wordprocessingShape">
                    <wps:wsp>
                      <wps:cNvSpPr txBox="1"/>
                      <wps:spPr>
                        <a:xfrm>
                          <a:off x="0" y="0"/>
                          <a:ext cx="675005" cy="558800"/>
                        </a:xfrm>
                        <a:prstGeom prst="rect">
                          <a:avLst/>
                        </a:prstGeom>
                        <a:solidFill>
                          <a:sysClr val="window" lastClr="FFFFFF"/>
                        </a:solidFill>
                        <a:ln w="6350">
                          <a:solidFill>
                            <a:prstClr val="black"/>
                          </a:solidFill>
                        </a:ln>
                        <a:effectLst/>
                      </wps:spPr>
                      <wps:txbx>
                        <w:txbxContent>
                          <w:p w:rsidR="007760A5" w:rsidRDefault="007760A5" w:rsidP="007760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924804" id="תיבת טקסט 6" o:spid="_x0000_s1038" type="#_x0000_t202" style="position:absolute;left:0;text-align:left;margin-left:253.8pt;margin-top:10.05pt;width:53.15pt;height:4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" fillcolor="window" strokeweight=".5pt">
                <v:textbox>
                  <w:txbxContent>
                    <w:p w:rsidR="007760A5" w:rsidRDefault="007760A5" w:rsidP="007760A5"/>
                  </w:txbxContent>
                </v:textbox>
              </v:shape>
            </w:pict>
          </mc:Fallback>
        </mc:AlternateContent>
      </w:r>
      <w:r w:rsidRPr="002B4782">
        <w:rPr>
          <w:noProof/>
          <w:sz w:val="24"/>
          <w:szCs w:val="24"/>
        </w:rPr>
        <mc:AlternateContent>
          <mc:Choice Requires="wps">
            <w:drawing>
              <wp:anchor distT="0" distB="0" distL="114300" distR="114300" simplePos="0" relativeHeight="251666432" behindDoc="0" locked="0" layoutInCell="1" allowOverlap="1" wp14:anchorId="44C26F73" wp14:editId="723A6DB5">
                <wp:simplePos x="0" y="0"/>
                <wp:positionH relativeFrom="column">
                  <wp:posOffset>2860675</wp:posOffset>
                </wp:positionH>
                <wp:positionV relativeFrom="paragraph">
                  <wp:posOffset>313690</wp:posOffset>
                </wp:positionV>
                <wp:extent cx="238760" cy="0"/>
                <wp:effectExtent l="0" t="76200" r="27940" b="95250"/>
                <wp:wrapNone/>
                <wp:docPr id="11" name="מחבר חץ ישר 11"/>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C69EE98" id="מחבר חץ ישר 11" o:spid="_x0000_s1026" type="#_x0000_t32" style="position:absolute;left:0;text-align:left;margin-left:225.25pt;margin-top:24.7pt;width:18.8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" strokecolor="#5b9bd5" strokeweight=".5pt">
                <v:stroke endarrow="block" joinstyle="miter"/>
              </v:shape>
            </w:pict>
          </mc:Fallback>
        </mc:AlternateContent>
      </w:r>
      <w:r w:rsidRPr="002B4782">
        <w:rPr>
          <w:noProof/>
          <w:sz w:val="24"/>
          <w:szCs w:val="24"/>
        </w:rPr>
        <mc:AlternateContent>
          <mc:Choice Requires="wps">
            <w:drawing>
              <wp:anchor distT="0" distB="0" distL="114300" distR="114300" simplePos="0" relativeHeight="251664384" behindDoc="0" locked="0" layoutInCell="1" allowOverlap="1" wp14:anchorId="468FBE47" wp14:editId="138377A6">
                <wp:simplePos x="0" y="0"/>
                <wp:positionH relativeFrom="column">
                  <wp:posOffset>864870</wp:posOffset>
                </wp:positionH>
                <wp:positionV relativeFrom="paragraph">
                  <wp:posOffset>512445</wp:posOffset>
                </wp:positionV>
                <wp:extent cx="238760" cy="0"/>
                <wp:effectExtent l="0" t="76200" r="27940" b="95250"/>
                <wp:wrapNone/>
                <wp:docPr id="9" name="מחבר חץ ישר 9"/>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18FDC22" id="מחבר חץ ישר 9" o:spid="_x0000_s1026" type="#_x0000_t32" style="position:absolute;left:0;text-align:left;margin-left:68.1pt;margin-top:40.35pt;width:18.8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" strokecolor="#5b9bd5" strokeweight=".5pt">
                <v:stroke endarrow="block" joinstyle="miter"/>
              </v:shape>
            </w:pict>
          </mc:Fallback>
        </mc:AlternateContent>
      </w:r>
    </w:p>
    <w:p w:rsidR="007760A5" w:rsidRPr="002B4782" w:rsidRDefault="007760A5" w:rsidP="007760A5">
      <w:pPr>
        <w:spacing w:line="360" w:lineRule="auto"/>
        <w:rPr>
          <w:sz w:val="24"/>
          <w:szCs w:val="24"/>
          <w:rtl/>
        </w:rPr>
      </w:pPr>
    </w:p>
    <w:p w:rsidR="007760A5" w:rsidRDefault="007760A5" w:rsidP="007760A5">
      <w:pPr>
        <w:spacing w:line="360" w:lineRule="auto"/>
        <w:rPr>
          <w:sz w:val="24"/>
          <w:szCs w:val="24"/>
          <w:rtl/>
        </w:rPr>
      </w:pPr>
    </w:p>
    <w:p w:rsidR="007760A5" w:rsidRPr="002B4782" w:rsidRDefault="007760A5" w:rsidP="007760A5">
      <w:pPr>
        <w:spacing w:line="360" w:lineRule="auto"/>
        <w:rPr>
          <w:sz w:val="24"/>
          <w:szCs w:val="24"/>
          <w:rtl/>
        </w:rPr>
      </w:pPr>
      <w:r w:rsidRPr="002B4782">
        <w:rPr>
          <w:rFonts w:hint="cs"/>
          <w:sz w:val="24"/>
          <w:szCs w:val="24"/>
          <w:rtl/>
        </w:rPr>
        <w:t xml:space="preserve">ספיחת </w:t>
      </w:r>
      <w:r w:rsidRPr="002B4782">
        <w:rPr>
          <w:sz w:val="24"/>
          <w:szCs w:val="24"/>
        </w:rPr>
        <w:t>co</w:t>
      </w:r>
      <w:r w:rsidRPr="002B4782">
        <w:rPr>
          <w:sz w:val="24"/>
          <w:szCs w:val="24"/>
          <w:vertAlign w:val="subscript"/>
        </w:rPr>
        <w:t>2</w:t>
      </w:r>
      <w:r w:rsidRPr="002B4782">
        <w:rPr>
          <w:rFonts w:hint="cs"/>
          <w:sz w:val="24"/>
          <w:szCs w:val="24"/>
          <w:rtl/>
        </w:rPr>
        <w:t xml:space="preserve"> ,  לווי</w:t>
      </w:r>
      <w:r w:rsidR="003C06F2">
        <w:rPr>
          <w:rFonts w:hint="cs"/>
          <w:sz w:val="24"/>
          <w:szCs w:val="24"/>
          <w:rtl/>
        </w:rPr>
        <w:t>י</w:t>
      </w:r>
      <w:r w:rsidRPr="002B4782">
        <w:rPr>
          <w:rFonts w:hint="cs"/>
          <w:sz w:val="24"/>
          <w:szCs w:val="24"/>
          <w:rtl/>
        </w:rPr>
        <w:t>תנים, ירידה בהתחממות כדור הארץ, ריבוי פלנקטון, ירידה בכמות גזי חממה</w:t>
      </w:r>
    </w:p>
    <w:p w:rsidR="007760A5" w:rsidRDefault="007760A5" w:rsidP="003C06F2">
      <w:pPr>
        <w:pStyle w:val="2"/>
        <w:rPr>
          <w:rFonts w:asciiTheme="minorBidi" w:hAnsiTheme="minorBidi" w:cstheme="minorBidi"/>
          <w:b/>
          <w:bCs/>
          <w:sz w:val="28"/>
          <w:szCs w:val="28"/>
          <w:rtl/>
        </w:rPr>
      </w:pPr>
      <w:r w:rsidRPr="003C06F2">
        <w:rPr>
          <w:rFonts w:asciiTheme="minorBidi" w:hAnsiTheme="minorBidi" w:cstheme="minorBidi"/>
          <w:b/>
          <w:bCs/>
          <w:sz w:val="28"/>
          <w:szCs w:val="28"/>
          <w:rtl/>
        </w:rPr>
        <w:t>תשובות לחלק ב</w:t>
      </w:r>
    </w:p>
    <w:p w:rsidR="003C06F2" w:rsidRPr="003C06F2" w:rsidRDefault="003C06F2" w:rsidP="003C06F2">
      <w:pPr>
        <w:rPr>
          <w:rtl/>
        </w:rPr>
      </w:pPr>
    </w:p>
    <w:p w:rsidR="007760A5" w:rsidRPr="008F37EE" w:rsidRDefault="007760A5" w:rsidP="007760A5">
      <w:pPr>
        <w:pStyle w:val="a4"/>
        <w:numPr>
          <w:ilvl w:val="0"/>
          <w:numId w:val="12"/>
        </w:numPr>
        <w:spacing w:line="360" w:lineRule="auto"/>
        <w:rPr>
          <w:color w:val="5B9BD5" w:themeColor="accent1"/>
          <w:sz w:val="24"/>
          <w:szCs w:val="24"/>
          <w:lang w:val="en"/>
        </w:rPr>
      </w:pPr>
      <w:r w:rsidRPr="008F37EE">
        <w:rPr>
          <w:rFonts w:hint="cs"/>
          <w:color w:val="5B9BD5" w:themeColor="accent1"/>
          <w:sz w:val="24"/>
          <w:szCs w:val="24"/>
          <w:rtl/>
          <w:lang w:val="en"/>
        </w:rPr>
        <w:t xml:space="preserve">סרטני הקריל ניזונים מפלנקטון. ככל שיש יותר פלנקטון הם יכולים להתרבות. כמות הפלנקטון מושפעת מהלוויתנים המספקים לפלנקטון הזנה מינרלית והמערבלים את המים כך שהפלנקטון יוכל לעשות פוטוסינתזה באור. </w:t>
      </w:r>
    </w:p>
    <w:p w:rsidR="007760A5" w:rsidRPr="008F37EE" w:rsidRDefault="007760A5" w:rsidP="007760A5">
      <w:pPr>
        <w:pStyle w:val="a4"/>
        <w:numPr>
          <w:ilvl w:val="0"/>
          <w:numId w:val="12"/>
        </w:numPr>
        <w:spacing w:line="360" w:lineRule="auto"/>
        <w:rPr>
          <w:color w:val="5B9BD5" w:themeColor="accent1"/>
          <w:sz w:val="24"/>
          <w:szCs w:val="24"/>
          <w:rtl/>
          <w:lang w:val="en"/>
        </w:rPr>
      </w:pPr>
    </w:p>
    <w:p w:rsidR="007760A5" w:rsidRPr="00D10BCB" w:rsidRDefault="007760A5" w:rsidP="007760A5">
      <w:pPr>
        <w:spacing w:line="360" w:lineRule="auto"/>
        <w:rPr>
          <w:color w:val="00B0F0"/>
          <w:sz w:val="24"/>
          <w:szCs w:val="24"/>
        </w:rPr>
      </w:pPr>
      <w:r w:rsidRPr="00D10BCB">
        <w:rPr>
          <w:noProof/>
          <w:color w:val="00B0F0"/>
          <w:sz w:val="24"/>
          <w:szCs w:val="24"/>
        </w:rPr>
        <mc:AlternateContent>
          <mc:Choice Requires="wps">
            <w:drawing>
              <wp:anchor distT="0" distB="0" distL="114300" distR="114300" simplePos="0" relativeHeight="251691008" behindDoc="0" locked="0" layoutInCell="1" allowOverlap="1" wp14:anchorId="3591C437" wp14:editId="34215290">
                <wp:simplePos x="0" y="0"/>
                <wp:positionH relativeFrom="column">
                  <wp:posOffset>4082415</wp:posOffset>
                </wp:positionH>
                <wp:positionV relativeFrom="paragraph">
                  <wp:posOffset>279400</wp:posOffset>
                </wp:positionV>
                <wp:extent cx="238760" cy="0"/>
                <wp:effectExtent l="0" t="76200" r="27940" b="95250"/>
                <wp:wrapNone/>
                <wp:docPr id="63" name="מחבר חץ ישר 63"/>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D6EE544" id="מחבר חץ ישר 63" o:spid="_x0000_s1026" type="#_x0000_t32" style="position:absolute;left:0;text-align:left;margin-left:321.45pt;margin-top:22pt;width:18.8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" strokecolor="#5b9bd5" strokeweight=".5pt">
                <v:stroke endarrow="block" joinstyle="miter"/>
              </v:shape>
            </w:pict>
          </mc:Fallback>
        </mc:AlternateContent>
      </w:r>
      <w:r w:rsidRPr="00D10BCB">
        <w:rPr>
          <w:noProof/>
          <w:color w:val="00B0F0"/>
          <w:sz w:val="24"/>
          <w:szCs w:val="24"/>
        </w:rPr>
        <mc:AlternateContent>
          <mc:Choice Requires="wps">
            <w:drawing>
              <wp:anchor distT="0" distB="0" distL="114300" distR="114300" simplePos="0" relativeHeight="251687936" behindDoc="0" locked="0" layoutInCell="1" allowOverlap="1" wp14:anchorId="7D693D51" wp14:editId="496258EB">
                <wp:simplePos x="0" y="0"/>
                <wp:positionH relativeFrom="column">
                  <wp:posOffset>712470</wp:posOffset>
                </wp:positionH>
                <wp:positionV relativeFrom="paragraph">
                  <wp:posOffset>318135</wp:posOffset>
                </wp:positionV>
                <wp:extent cx="238760" cy="0"/>
                <wp:effectExtent l="0" t="76200" r="27940" b="95250"/>
                <wp:wrapNone/>
                <wp:docPr id="60" name="מחבר חץ ישר 60"/>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DAEB772" id="מחבר חץ ישר 60" o:spid="_x0000_s1026" type="#_x0000_t32" style="position:absolute;left:0;text-align:left;margin-left:56.1pt;margin-top:25.05pt;width:18.8pt;height:0;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" strokecolor="#5b9bd5" strokeweight=".5pt">
                <v:stroke endarrow="block" joinstyle="miter"/>
              </v:shape>
            </w:pict>
          </mc:Fallback>
        </mc:AlternateContent>
      </w:r>
      <w:r w:rsidRPr="00D10BCB">
        <w:rPr>
          <w:noProof/>
          <w:color w:val="00B0F0"/>
          <w:sz w:val="24"/>
          <w:szCs w:val="24"/>
        </w:rPr>
        <mc:AlternateContent>
          <mc:Choice Requires="wps">
            <w:drawing>
              <wp:anchor distT="0" distB="0" distL="114300" distR="114300" simplePos="0" relativeHeight="251682816" behindDoc="0" locked="0" layoutInCell="1" allowOverlap="1" wp14:anchorId="5CF9F906" wp14:editId="7CD34A38">
                <wp:simplePos x="0" y="0"/>
                <wp:positionH relativeFrom="column">
                  <wp:posOffset>-285750</wp:posOffset>
                </wp:positionH>
                <wp:positionV relativeFrom="paragraph">
                  <wp:posOffset>105410</wp:posOffset>
                </wp:positionV>
                <wp:extent cx="891540" cy="558800"/>
                <wp:effectExtent l="0" t="0" r="22860" b="12700"/>
                <wp:wrapNone/>
                <wp:docPr id="55" name="תיבת טקסט 55"/>
                <wp:cNvGraphicFramePr/>
                <a:graphic xmlns:a="http://schemas.openxmlformats.org/drawingml/2006/main">
                  <a:graphicData uri="http://schemas.microsoft.com/office/word/2010/wordprocessingShape">
                    <wps:wsp>
                      <wps:cNvSpPr txBox="1"/>
                      <wps:spPr>
                        <a:xfrm>
                          <a:off x="0" y="0"/>
                          <a:ext cx="891540" cy="558800"/>
                        </a:xfrm>
                        <a:prstGeom prst="rect">
                          <a:avLst/>
                        </a:prstGeom>
                        <a:solidFill>
                          <a:sysClr val="window" lastClr="FFFFFF"/>
                        </a:solidFill>
                        <a:ln w="6350">
                          <a:solidFill>
                            <a:prstClr val="black"/>
                          </a:solidFill>
                        </a:ln>
                        <a:effectLst/>
                      </wps:spPr>
                      <wps:txbx>
                        <w:txbxContent>
                          <w:p w:rsidR="007760A5" w:rsidRDefault="007760A5" w:rsidP="007760A5">
                            <w:proofErr w:type="spellStart"/>
                            <w:r w:rsidRPr="008F37EE">
                              <w:rPr>
                                <w:rFonts w:hint="cs"/>
                                <w:color w:val="5B9BD5" w:themeColor="accent1"/>
                                <w:sz w:val="24"/>
                                <w:szCs w:val="24"/>
                                <w:rtl/>
                                <w:lang w:val="en"/>
                              </w:rPr>
                              <w:t>לוויתנים</w:t>
                            </w:r>
                            <w:proofErr w:type="spellEnd"/>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F9F906" id="תיבת טקסט 55" o:spid="_x0000_s1039" type="#_x0000_t202" style="position:absolute;left:0;text-align:left;margin-left:-22.5pt;margin-top:8.3pt;width:70.2pt;height:4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" fillcolor="window" strokeweight=".5pt">
                <v:textbox>
                  <w:txbxContent>
                    <w:p w:rsidR="007760A5" w:rsidRDefault="007760A5" w:rsidP="007760A5">
                      <w:proofErr w:type="spellStart"/>
                      <w:r w:rsidRPr="008F37EE">
                        <w:rPr>
                          <w:rFonts w:hint="cs"/>
                          <w:color w:val="5B9BD5" w:themeColor="accent1"/>
                          <w:sz w:val="24"/>
                          <w:szCs w:val="24"/>
                          <w:rtl/>
                          <w:lang w:val="en"/>
                        </w:rPr>
                        <w:t>לוויתנים</w:t>
                      </w:r>
                      <w:proofErr w:type="spellEnd"/>
                    </w:p>
                  </w:txbxContent>
                </v:textbox>
              </v:shape>
            </w:pict>
          </mc:Fallback>
        </mc:AlternateContent>
      </w:r>
      <w:r w:rsidRPr="00D10BCB">
        <w:rPr>
          <w:noProof/>
          <w:color w:val="00B0F0"/>
          <w:sz w:val="24"/>
          <w:szCs w:val="24"/>
        </w:rPr>
        <mc:AlternateContent>
          <mc:Choice Requires="wps">
            <w:drawing>
              <wp:anchor distT="0" distB="0" distL="114300" distR="114300" simplePos="0" relativeHeight="251683840" behindDoc="0" locked="0" layoutInCell="1" allowOverlap="1" wp14:anchorId="50D34DE3" wp14:editId="555FEDEE">
                <wp:simplePos x="0" y="0"/>
                <wp:positionH relativeFrom="column">
                  <wp:posOffset>1047115</wp:posOffset>
                </wp:positionH>
                <wp:positionV relativeFrom="paragraph">
                  <wp:posOffset>114934</wp:posOffset>
                </wp:positionV>
                <wp:extent cx="763905" cy="657225"/>
                <wp:effectExtent l="0" t="0" r="17145" b="28575"/>
                <wp:wrapNone/>
                <wp:docPr id="56" name="תיבת טקסט 56"/>
                <wp:cNvGraphicFramePr/>
                <a:graphic xmlns:a="http://schemas.openxmlformats.org/drawingml/2006/main">
                  <a:graphicData uri="http://schemas.microsoft.com/office/word/2010/wordprocessingShape">
                    <wps:wsp>
                      <wps:cNvSpPr txBox="1"/>
                      <wps:spPr>
                        <a:xfrm>
                          <a:off x="0" y="0"/>
                          <a:ext cx="763905" cy="657225"/>
                        </a:xfrm>
                        <a:prstGeom prst="rect">
                          <a:avLst/>
                        </a:prstGeom>
                        <a:solidFill>
                          <a:sysClr val="window" lastClr="FFFFFF"/>
                        </a:solidFill>
                        <a:ln w="6350">
                          <a:solidFill>
                            <a:prstClr val="black"/>
                          </a:solidFill>
                        </a:ln>
                        <a:effectLst/>
                      </wps:spPr>
                      <wps:txbx>
                        <w:txbxContent>
                          <w:p w:rsidR="007760A5" w:rsidRDefault="007760A5" w:rsidP="007760A5">
                            <w:r w:rsidRPr="008F37EE">
                              <w:rPr>
                                <w:rFonts w:hint="cs"/>
                                <w:color w:val="5B9BD5" w:themeColor="accent1"/>
                                <w:sz w:val="24"/>
                                <w:szCs w:val="24"/>
                                <w:rtl/>
                                <w:lang w:val="en"/>
                              </w:rPr>
                              <w:t>ריבוי פלנקטון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D34DE3" id="תיבת טקסט 56" o:spid="_x0000_s1040" type="#_x0000_t202" style="position:absolute;left:0;text-align:left;margin-left:82.45pt;margin-top:9.05pt;width:60.15pt;height:51.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" fillcolor="window" strokeweight=".5pt">
                <v:textbox>
                  <w:txbxContent>
                    <w:p w:rsidR="007760A5" w:rsidRDefault="007760A5" w:rsidP="007760A5">
                      <w:r w:rsidRPr="008F37EE">
                        <w:rPr>
                          <w:rFonts w:hint="cs"/>
                          <w:color w:val="5B9BD5" w:themeColor="accent1"/>
                          <w:sz w:val="24"/>
                          <w:szCs w:val="24"/>
                          <w:rtl/>
                          <w:lang w:val="en"/>
                        </w:rPr>
                        <w:t>ריבוי פלנקטון</w:t>
                      </w:r>
                    </w:p>
                  </w:txbxContent>
                </v:textbox>
              </v:shape>
            </w:pict>
          </mc:Fallback>
        </mc:AlternateContent>
      </w:r>
      <w:r w:rsidRPr="00D10BCB">
        <w:rPr>
          <w:noProof/>
          <w:color w:val="00B0F0"/>
          <w:sz w:val="24"/>
          <w:szCs w:val="24"/>
        </w:rPr>
        <mc:AlternateContent>
          <mc:Choice Requires="wps">
            <w:drawing>
              <wp:anchor distT="0" distB="0" distL="114300" distR="114300" simplePos="0" relativeHeight="251686912" behindDoc="0" locked="0" layoutInCell="1" allowOverlap="1" wp14:anchorId="5C37B5F3" wp14:editId="604C1A18">
                <wp:simplePos x="0" y="0"/>
                <wp:positionH relativeFrom="column">
                  <wp:posOffset>4323715</wp:posOffset>
                </wp:positionH>
                <wp:positionV relativeFrom="paragraph">
                  <wp:posOffset>114935</wp:posOffset>
                </wp:positionV>
                <wp:extent cx="1257300" cy="657225"/>
                <wp:effectExtent l="0" t="0" r="19050" b="28575"/>
                <wp:wrapNone/>
                <wp:docPr id="59" name="תיבת טקסט 59"/>
                <wp:cNvGraphicFramePr/>
                <a:graphic xmlns:a="http://schemas.openxmlformats.org/drawingml/2006/main">
                  <a:graphicData uri="http://schemas.microsoft.com/office/word/2010/wordprocessingShape">
                    <wps:wsp>
                      <wps:cNvSpPr txBox="1"/>
                      <wps:spPr>
                        <a:xfrm>
                          <a:off x="0" y="0"/>
                          <a:ext cx="1257300" cy="657225"/>
                        </a:xfrm>
                        <a:prstGeom prst="rect">
                          <a:avLst/>
                        </a:prstGeom>
                        <a:solidFill>
                          <a:sysClr val="window" lastClr="FFFFFF"/>
                        </a:solidFill>
                        <a:ln w="6350">
                          <a:solidFill>
                            <a:prstClr val="black"/>
                          </a:solidFill>
                        </a:ln>
                        <a:effectLst/>
                      </wps:spPr>
                      <wps:txbx>
                        <w:txbxContent>
                          <w:p w:rsidR="007760A5" w:rsidRDefault="007760A5" w:rsidP="007760A5">
                            <w:r w:rsidRPr="008F37EE">
                              <w:rPr>
                                <w:rFonts w:hint="cs"/>
                                <w:color w:val="5B9BD5" w:themeColor="accent1"/>
                                <w:sz w:val="24"/>
                                <w:szCs w:val="24"/>
                                <w:rtl/>
                                <w:lang w:val="en"/>
                              </w:rPr>
                              <w:t>ירידה בהתחממות כדור הארץ</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7B5F3" id="תיבת טקסט 59" o:spid="_x0000_s1041" type="#_x0000_t202" style="position:absolute;left:0;text-align:left;margin-left:340.45pt;margin-top:9.05pt;width:99pt;height:51.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" fillcolor="window" strokeweight=".5pt">
                <v:textbox>
                  <w:txbxContent>
                    <w:p w:rsidR="007760A5" w:rsidRDefault="007760A5" w:rsidP="007760A5">
                      <w:r w:rsidRPr="008F37EE">
                        <w:rPr>
                          <w:rFonts w:hint="cs"/>
                          <w:color w:val="5B9BD5" w:themeColor="accent1"/>
                          <w:sz w:val="24"/>
                          <w:szCs w:val="24"/>
                          <w:rtl/>
                          <w:lang w:val="en"/>
                        </w:rPr>
                        <w:t>ירידה בהתחממות כדור הארץ</w:t>
                      </w:r>
                    </w:p>
                  </w:txbxContent>
                </v:textbox>
              </v:shape>
            </w:pict>
          </mc:Fallback>
        </mc:AlternateContent>
      </w:r>
      <w:r w:rsidRPr="00D10BCB">
        <w:rPr>
          <w:noProof/>
          <w:color w:val="00B0F0"/>
          <w:sz w:val="24"/>
          <w:szCs w:val="24"/>
        </w:rPr>
        <mc:AlternateContent>
          <mc:Choice Requires="wps">
            <w:drawing>
              <wp:anchor distT="0" distB="0" distL="114300" distR="114300" simplePos="0" relativeHeight="251685888" behindDoc="0" locked="0" layoutInCell="1" allowOverlap="1" wp14:anchorId="6291FD5B" wp14:editId="15B188D1">
                <wp:simplePos x="0" y="0"/>
                <wp:positionH relativeFrom="column">
                  <wp:posOffset>3218815</wp:posOffset>
                </wp:positionH>
                <wp:positionV relativeFrom="paragraph">
                  <wp:posOffset>114935</wp:posOffset>
                </wp:positionV>
                <wp:extent cx="828675" cy="657225"/>
                <wp:effectExtent l="0" t="0" r="28575" b="28575"/>
                <wp:wrapNone/>
                <wp:docPr id="58" name="תיבת טקסט 58"/>
                <wp:cNvGraphicFramePr/>
                <a:graphic xmlns:a="http://schemas.openxmlformats.org/drawingml/2006/main">
                  <a:graphicData uri="http://schemas.microsoft.com/office/word/2010/wordprocessingShape">
                    <wps:wsp>
                      <wps:cNvSpPr txBox="1"/>
                      <wps:spPr>
                        <a:xfrm>
                          <a:off x="0" y="0"/>
                          <a:ext cx="828675" cy="657225"/>
                        </a:xfrm>
                        <a:prstGeom prst="rect">
                          <a:avLst/>
                        </a:prstGeom>
                        <a:solidFill>
                          <a:sysClr val="window" lastClr="FFFFFF"/>
                        </a:solidFill>
                        <a:ln w="6350">
                          <a:solidFill>
                            <a:prstClr val="black"/>
                          </a:solidFill>
                        </a:ln>
                        <a:effectLst/>
                      </wps:spPr>
                      <wps:txb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ירידה בכמות גזי חממה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91FD5B" id="תיבת טקסט 58" o:spid="_x0000_s1042" type="#_x0000_t202" style="position:absolute;left:0;text-align:left;margin-left:253.45pt;margin-top:9.05pt;width:65.25pt;height:5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" fillcolor="window" strokeweight=".5pt">
                <v:textbo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ירידה בכמות גזי חממה</w:t>
                      </w:r>
                    </w:p>
                  </w:txbxContent>
                </v:textbox>
              </v:shape>
            </w:pict>
          </mc:Fallback>
        </mc:AlternateContent>
      </w:r>
      <w:r w:rsidRPr="00D10BCB">
        <w:rPr>
          <w:noProof/>
          <w:color w:val="00B0F0"/>
          <w:sz w:val="24"/>
          <w:szCs w:val="24"/>
        </w:rPr>
        <mc:AlternateContent>
          <mc:Choice Requires="wps">
            <w:drawing>
              <wp:anchor distT="0" distB="0" distL="114300" distR="114300" simplePos="0" relativeHeight="251684864" behindDoc="0" locked="0" layoutInCell="1" allowOverlap="1" wp14:anchorId="56DA7DF6" wp14:editId="171F1D83">
                <wp:simplePos x="0" y="0"/>
                <wp:positionH relativeFrom="column">
                  <wp:posOffset>2174875</wp:posOffset>
                </wp:positionH>
                <wp:positionV relativeFrom="paragraph">
                  <wp:posOffset>117475</wp:posOffset>
                </wp:positionV>
                <wp:extent cx="687070" cy="558800"/>
                <wp:effectExtent l="0" t="0" r="17780" b="12700"/>
                <wp:wrapNone/>
                <wp:docPr id="57" name="תיבת טקסט 57"/>
                <wp:cNvGraphicFramePr/>
                <a:graphic xmlns:a="http://schemas.openxmlformats.org/drawingml/2006/main">
                  <a:graphicData uri="http://schemas.microsoft.com/office/word/2010/wordprocessingShape">
                    <wps:wsp>
                      <wps:cNvSpPr txBox="1"/>
                      <wps:spPr>
                        <a:xfrm>
                          <a:off x="0" y="0"/>
                          <a:ext cx="687070" cy="558800"/>
                        </a:xfrm>
                        <a:prstGeom prst="rect">
                          <a:avLst/>
                        </a:prstGeom>
                        <a:solidFill>
                          <a:sysClr val="window" lastClr="FFFFFF"/>
                        </a:solidFill>
                        <a:ln w="6350">
                          <a:solidFill>
                            <a:prstClr val="black"/>
                          </a:solidFill>
                        </a:ln>
                        <a:effectLst/>
                      </wps:spPr>
                      <wps:txb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 xml:space="preserve">ספיחת </w:t>
                            </w:r>
                            <w:r w:rsidRPr="008F37EE">
                              <w:rPr>
                                <w:color w:val="5B9BD5" w:themeColor="accent1"/>
                                <w:sz w:val="24"/>
                                <w:szCs w:val="24"/>
                                <w:lang w:val="en"/>
                              </w:rPr>
                              <w:t>co2</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A7DF6" id="תיבת טקסט 57" o:spid="_x0000_s1043" type="#_x0000_t202" style="position:absolute;left:0;text-align:left;margin-left:171.25pt;margin-top:9.25pt;width:54.1pt;height:4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" fillcolor="window" strokeweight=".5pt">
                <v:textbox>
                  <w:txbxContent>
                    <w:p w:rsidR="007760A5" w:rsidRPr="008F37EE" w:rsidRDefault="007760A5" w:rsidP="007760A5">
                      <w:pPr>
                        <w:rPr>
                          <w:color w:val="5B9BD5" w:themeColor="accent1"/>
                          <w:sz w:val="24"/>
                          <w:szCs w:val="24"/>
                          <w:lang w:val="en"/>
                        </w:rPr>
                      </w:pPr>
                      <w:r w:rsidRPr="008F37EE">
                        <w:rPr>
                          <w:rFonts w:hint="cs"/>
                          <w:color w:val="5B9BD5" w:themeColor="accent1"/>
                          <w:sz w:val="24"/>
                          <w:szCs w:val="24"/>
                          <w:rtl/>
                          <w:lang w:val="en"/>
                        </w:rPr>
                        <w:t xml:space="preserve">ספיחת </w:t>
                      </w:r>
                      <w:r w:rsidRPr="008F37EE">
                        <w:rPr>
                          <w:color w:val="5B9BD5" w:themeColor="accent1"/>
                          <w:sz w:val="24"/>
                          <w:szCs w:val="24"/>
                          <w:lang w:val="en"/>
                        </w:rPr>
                        <w:t>co2</w:t>
                      </w:r>
                    </w:p>
                  </w:txbxContent>
                </v:textbox>
              </v:shape>
            </w:pict>
          </mc:Fallback>
        </mc:AlternateContent>
      </w:r>
      <w:r w:rsidRPr="00D10BCB">
        <w:rPr>
          <w:noProof/>
          <w:color w:val="00B0F0"/>
          <w:sz w:val="24"/>
          <w:szCs w:val="24"/>
        </w:rPr>
        <mc:AlternateContent>
          <mc:Choice Requires="wps">
            <w:drawing>
              <wp:anchor distT="0" distB="0" distL="114300" distR="114300" simplePos="0" relativeHeight="251688960" behindDoc="0" locked="0" layoutInCell="1" allowOverlap="1" wp14:anchorId="1FBBE795" wp14:editId="06B0136D">
                <wp:simplePos x="0" y="0"/>
                <wp:positionH relativeFrom="column">
                  <wp:posOffset>1847850</wp:posOffset>
                </wp:positionH>
                <wp:positionV relativeFrom="paragraph">
                  <wp:posOffset>280035</wp:posOffset>
                </wp:positionV>
                <wp:extent cx="238760" cy="0"/>
                <wp:effectExtent l="0" t="76200" r="27940" b="95250"/>
                <wp:wrapNone/>
                <wp:docPr id="61" name="מחבר חץ ישר 61"/>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455CB84" id="מחבר חץ ישר 61" o:spid="_x0000_s1026" type="#_x0000_t32" style="position:absolute;left:0;text-align:left;margin-left:145.5pt;margin-top:22.05pt;width:18.8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" strokecolor="#5b9bd5" strokeweight=".5pt">
                <v:stroke endarrow="block" joinstyle="miter"/>
              </v:shape>
            </w:pict>
          </mc:Fallback>
        </mc:AlternateContent>
      </w:r>
      <w:r w:rsidRPr="00D10BCB">
        <w:rPr>
          <w:noProof/>
          <w:color w:val="00B0F0"/>
          <w:sz w:val="24"/>
          <w:szCs w:val="24"/>
        </w:rPr>
        <mc:AlternateContent>
          <mc:Choice Requires="wps">
            <w:drawing>
              <wp:anchor distT="0" distB="0" distL="114300" distR="114300" simplePos="0" relativeHeight="251689984" behindDoc="0" locked="0" layoutInCell="1" allowOverlap="1" wp14:anchorId="2BE5FD56" wp14:editId="3134A3AF">
                <wp:simplePos x="0" y="0"/>
                <wp:positionH relativeFrom="column">
                  <wp:posOffset>2860675</wp:posOffset>
                </wp:positionH>
                <wp:positionV relativeFrom="paragraph">
                  <wp:posOffset>303530</wp:posOffset>
                </wp:positionV>
                <wp:extent cx="238760" cy="0"/>
                <wp:effectExtent l="0" t="76200" r="27940" b="95250"/>
                <wp:wrapNone/>
                <wp:docPr id="62" name="מחבר חץ ישר 62"/>
                <wp:cNvGraphicFramePr/>
                <a:graphic xmlns:a="http://schemas.openxmlformats.org/drawingml/2006/main">
                  <a:graphicData uri="http://schemas.microsoft.com/office/word/2010/wordprocessingShape">
                    <wps:wsp>
                      <wps:cNvCnPr/>
                      <wps:spPr>
                        <a:xfrm>
                          <a:off x="0" y="0"/>
                          <a:ext cx="23876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D508F47" id="מחבר חץ ישר 62" o:spid="_x0000_s1026" type="#_x0000_t32" style="position:absolute;left:0;text-align:left;margin-left:225.25pt;margin-top:23.9pt;width:18.8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" strokecolor="#5b9bd5" strokeweight=".5pt">
                <v:stroke endarrow="block" joinstyle="miter"/>
              </v:shape>
            </w:pict>
          </mc:Fallback>
        </mc:AlternateContent>
      </w:r>
    </w:p>
    <w:p w:rsidR="007760A5" w:rsidRPr="00D10BCB" w:rsidRDefault="007760A5" w:rsidP="007760A5">
      <w:pPr>
        <w:spacing w:line="360" w:lineRule="auto"/>
        <w:rPr>
          <w:color w:val="00B0F0"/>
          <w:sz w:val="24"/>
          <w:szCs w:val="24"/>
          <w:rtl/>
        </w:rPr>
      </w:pPr>
    </w:p>
    <w:p w:rsidR="00FD16F6" w:rsidRDefault="00FD16F6" w:rsidP="00FD16F6">
      <w:pPr>
        <w:pStyle w:val="2"/>
        <w:rPr>
          <w:rFonts w:asciiTheme="minorBidi" w:hAnsiTheme="minorBidi" w:cstheme="minorBidi"/>
          <w:sz w:val="32"/>
          <w:szCs w:val="32"/>
          <w:rtl/>
        </w:rPr>
      </w:pPr>
    </w:p>
    <w:p w:rsidR="007760A5" w:rsidRPr="00FD16F6" w:rsidRDefault="007760A5" w:rsidP="00FD16F6">
      <w:pPr>
        <w:pStyle w:val="2"/>
        <w:ind w:left="-625"/>
        <w:rPr>
          <w:rFonts w:asciiTheme="minorBidi" w:hAnsiTheme="minorBidi" w:cstheme="minorBidi"/>
          <w:sz w:val="32"/>
          <w:szCs w:val="32"/>
          <w:rtl/>
        </w:rPr>
      </w:pPr>
      <w:r w:rsidRPr="00FD16F6">
        <w:rPr>
          <w:rFonts w:asciiTheme="minorBidi" w:hAnsiTheme="minorBidi" w:cstheme="minorBidi"/>
          <w:sz w:val="32"/>
          <w:szCs w:val="32"/>
          <w:rtl/>
        </w:rPr>
        <w:t>לסיכום שני הסר</w:t>
      </w:r>
      <w:bookmarkStart w:id="0" w:name="_GoBack"/>
      <w:bookmarkEnd w:id="0"/>
      <w:r w:rsidRPr="00FD16F6">
        <w:rPr>
          <w:rFonts w:asciiTheme="minorBidi" w:hAnsiTheme="minorBidi" w:cstheme="minorBidi"/>
          <w:sz w:val="32"/>
          <w:szCs w:val="32"/>
          <w:rtl/>
        </w:rPr>
        <w:t>טונים:</w:t>
      </w:r>
    </w:p>
    <w:p w:rsidR="007760A5" w:rsidRPr="002B4782" w:rsidRDefault="007760A5" w:rsidP="007760A5">
      <w:pPr>
        <w:spacing w:line="360" w:lineRule="auto"/>
        <w:rPr>
          <w:sz w:val="24"/>
          <w:szCs w:val="24"/>
          <w:rtl/>
        </w:rPr>
      </w:pPr>
      <w:r w:rsidRPr="002B4782">
        <w:rPr>
          <w:rFonts w:hint="cs"/>
          <w:sz w:val="24"/>
          <w:szCs w:val="24"/>
          <w:rtl/>
        </w:rPr>
        <w:t>הן הלו</w:t>
      </w:r>
      <w:r>
        <w:rPr>
          <w:rFonts w:hint="cs"/>
          <w:sz w:val="24"/>
          <w:szCs w:val="24"/>
          <w:rtl/>
        </w:rPr>
        <w:t>ו</w:t>
      </w:r>
      <w:r w:rsidRPr="002B4782">
        <w:rPr>
          <w:rFonts w:hint="cs"/>
          <w:sz w:val="24"/>
          <w:szCs w:val="24"/>
          <w:rtl/>
        </w:rPr>
        <w:t>י</w:t>
      </w:r>
      <w:r w:rsidR="003C06F2">
        <w:rPr>
          <w:rFonts w:hint="cs"/>
          <w:sz w:val="24"/>
          <w:szCs w:val="24"/>
          <w:rtl/>
        </w:rPr>
        <w:t>י</w:t>
      </w:r>
      <w:r w:rsidRPr="002B4782">
        <w:rPr>
          <w:rFonts w:hint="cs"/>
          <w:sz w:val="24"/>
          <w:szCs w:val="24"/>
          <w:rtl/>
        </w:rPr>
        <w:t>תנים באוקיינוסים והן הזאבים בפארק ילוסטון נחשבים מיני מפתח</w:t>
      </w:r>
      <w:r>
        <w:rPr>
          <w:rFonts w:hint="cs"/>
          <w:sz w:val="24"/>
          <w:szCs w:val="24"/>
          <w:rtl/>
        </w:rPr>
        <w:t>.</w:t>
      </w:r>
    </w:p>
    <w:p w:rsidR="007760A5" w:rsidRPr="002B4782" w:rsidRDefault="007760A5" w:rsidP="007760A5">
      <w:pPr>
        <w:spacing w:line="360" w:lineRule="auto"/>
        <w:rPr>
          <w:sz w:val="24"/>
          <w:szCs w:val="24"/>
          <w:rtl/>
        </w:rPr>
      </w:pPr>
      <w:r w:rsidRPr="002B4782">
        <w:rPr>
          <w:rFonts w:hint="cs"/>
          <w:sz w:val="24"/>
          <w:szCs w:val="24"/>
          <w:rtl/>
        </w:rPr>
        <w:t>ממה שלמדת בפעילות</w:t>
      </w:r>
      <w:r>
        <w:rPr>
          <w:rFonts w:hint="cs"/>
          <w:sz w:val="24"/>
          <w:szCs w:val="24"/>
          <w:rtl/>
        </w:rPr>
        <w:t>:</w:t>
      </w:r>
    </w:p>
    <w:p w:rsidR="007760A5" w:rsidRPr="00065DAA" w:rsidRDefault="007760A5" w:rsidP="007760A5">
      <w:pPr>
        <w:pStyle w:val="a4"/>
        <w:numPr>
          <w:ilvl w:val="0"/>
          <w:numId w:val="8"/>
        </w:numPr>
        <w:spacing w:line="360" w:lineRule="auto"/>
        <w:rPr>
          <w:sz w:val="24"/>
          <w:szCs w:val="24"/>
        </w:rPr>
      </w:pPr>
      <w:r w:rsidRPr="00065DAA">
        <w:rPr>
          <w:rFonts w:hint="cs"/>
          <w:sz w:val="24"/>
          <w:szCs w:val="24"/>
          <w:rtl/>
        </w:rPr>
        <w:t xml:space="preserve">מהם לדעתך מיני מפתח? </w:t>
      </w:r>
    </w:p>
    <w:tbl>
      <w:tblPr>
        <w:tblStyle w:val="a3"/>
        <w:bidiVisual/>
        <w:tblW w:w="8075" w:type="dxa"/>
        <w:tblInd w:w="2148" w:type="dxa"/>
        <w:shd w:val="clear" w:color="auto" w:fill="DEEAF6" w:themeFill="accent1" w:themeFillTint="33"/>
        <w:tblLook w:val="04A0" w:firstRow="1" w:lastRow="0" w:firstColumn="1" w:lastColumn="0" w:noHBand="0" w:noVBand="1"/>
      </w:tblPr>
      <w:tblGrid>
        <w:gridCol w:w="8075"/>
      </w:tblGrid>
      <w:tr w:rsidR="007760A5" w:rsidTr="003C06F2">
        <w:tc>
          <w:tcPr>
            <w:tcW w:w="8075" w:type="dxa"/>
            <w:shd w:val="clear" w:color="auto" w:fill="DEEAF6" w:themeFill="accent1" w:themeFillTint="33"/>
          </w:tcPr>
          <w:p w:rsidR="007760A5" w:rsidRDefault="007760A5" w:rsidP="003C06F2">
            <w:pPr>
              <w:ind w:left="678"/>
              <w:jc w:val="right"/>
              <w:rPr>
                <w:rtl/>
              </w:rPr>
            </w:pPr>
          </w:p>
          <w:p w:rsidR="007760A5" w:rsidRDefault="007760A5" w:rsidP="003C06F2">
            <w:pPr>
              <w:ind w:left="678"/>
              <w:rPr>
                <w:rtl/>
              </w:rPr>
            </w:pPr>
          </w:p>
        </w:tc>
      </w:tr>
    </w:tbl>
    <w:p w:rsidR="007760A5" w:rsidRPr="00065DAA" w:rsidRDefault="007760A5" w:rsidP="007760A5">
      <w:pPr>
        <w:pStyle w:val="a4"/>
        <w:spacing w:line="360" w:lineRule="auto"/>
        <w:rPr>
          <w:sz w:val="24"/>
          <w:szCs w:val="24"/>
        </w:rPr>
      </w:pPr>
    </w:p>
    <w:p w:rsidR="007760A5" w:rsidRPr="002B4782" w:rsidRDefault="007760A5" w:rsidP="007760A5">
      <w:pPr>
        <w:pStyle w:val="a4"/>
        <w:numPr>
          <w:ilvl w:val="0"/>
          <w:numId w:val="8"/>
        </w:numPr>
        <w:spacing w:line="360" w:lineRule="auto"/>
        <w:rPr>
          <w:sz w:val="24"/>
          <w:szCs w:val="24"/>
        </w:rPr>
      </w:pPr>
      <w:r w:rsidRPr="002B4782">
        <w:rPr>
          <w:rFonts w:hint="cs"/>
          <w:sz w:val="24"/>
          <w:szCs w:val="24"/>
          <w:rtl/>
        </w:rPr>
        <w:t xml:space="preserve">מינים שיוגדרו כמיני מפתח הם מינים </w:t>
      </w:r>
      <w:r>
        <w:rPr>
          <w:rFonts w:hint="cs"/>
          <w:sz w:val="24"/>
          <w:szCs w:val="24"/>
          <w:rtl/>
        </w:rPr>
        <w:t>-</w:t>
      </w:r>
    </w:p>
    <w:p w:rsidR="007760A5" w:rsidRPr="002B4782" w:rsidRDefault="007760A5" w:rsidP="007760A5">
      <w:pPr>
        <w:pStyle w:val="a4"/>
        <w:numPr>
          <w:ilvl w:val="0"/>
          <w:numId w:val="9"/>
        </w:numPr>
        <w:spacing w:line="360" w:lineRule="auto"/>
        <w:rPr>
          <w:sz w:val="24"/>
          <w:szCs w:val="24"/>
        </w:rPr>
      </w:pPr>
      <w:r>
        <w:rPr>
          <w:rFonts w:hint="cs"/>
          <w:sz w:val="24"/>
          <w:szCs w:val="24"/>
          <w:rtl/>
        </w:rPr>
        <w:t>ש</w:t>
      </w:r>
      <w:r w:rsidRPr="002B4782">
        <w:rPr>
          <w:rFonts w:hint="cs"/>
          <w:sz w:val="24"/>
          <w:szCs w:val="24"/>
          <w:rtl/>
        </w:rPr>
        <w:t>נוכחותם חיונית לשמירה על המבנה והמגוון של החברה</w:t>
      </w:r>
    </w:p>
    <w:p w:rsidR="007760A5" w:rsidRPr="002B4782" w:rsidRDefault="007760A5" w:rsidP="007760A5">
      <w:pPr>
        <w:pStyle w:val="a4"/>
        <w:numPr>
          <w:ilvl w:val="0"/>
          <w:numId w:val="9"/>
        </w:numPr>
        <w:spacing w:line="360" w:lineRule="auto"/>
        <w:rPr>
          <w:sz w:val="24"/>
          <w:szCs w:val="24"/>
        </w:rPr>
      </w:pPr>
      <w:r>
        <w:rPr>
          <w:rFonts w:hint="cs"/>
          <w:sz w:val="24"/>
          <w:szCs w:val="24"/>
          <w:rtl/>
        </w:rPr>
        <w:t>ש</w:t>
      </w:r>
      <w:r w:rsidRPr="002B4782">
        <w:rPr>
          <w:rFonts w:hint="cs"/>
          <w:sz w:val="24"/>
          <w:szCs w:val="24"/>
          <w:rtl/>
        </w:rPr>
        <w:t>השפעתם על כלל המערכת חזקה בהרבה מזו של</w:t>
      </w:r>
      <w:r>
        <w:rPr>
          <w:rFonts w:hint="cs"/>
          <w:sz w:val="24"/>
          <w:szCs w:val="24"/>
          <w:rtl/>
        </w:rPr>
        <w:t xml:space="preserve"> </w:t>
      </w:r>
      <w:r w:rsidRPr="002B4782">
        <w:rPr>
          <w:rFonts w:hint="cs"/>
          <w:sz w:val="24"/>
          <w:szCs w:val="24"/>
          <w:rtl/>
        </w:rPr>
        <w:t xml:space="preserve">רוב המינים האחרים </w:t>
      </w:r>
    </w:p>
    <w:p w:rsidR="007760A5" w:rsidRPr="002B4782" w:rsidRDefault="007760A5" w:rsidP="007760A5">
      <w:pPr>
        <w:pStyle w:val="a4"/>
        <w:numPr>
          <w:ilvl w:val="0"/>
          <w:numId w:val="9"/>
        </w:numPr>
        <w:spacing w:line="360" w:lineRule="auto"/>
        <w:rPr>
          <w:sz w:val="24"/>
          <w:szCs w:val="24"/>
        </w:rPr>
      </w:pPr>
      <w:r w:rsidRPr="002B4782">
        <w:rPr>
          <w:rFonts w:hint="cs"/>
          <w:sz w:val="24"/>
          <w:szCs w:val="24"/>
          <w:rtl/>
        </w:rPr>
        <w:t>שיכולים להתרבות ולהבטיח את הישרדותם</w:t>
      </w:r>
    </w:p>
    <w:p w:rsidR="007760A5" w:rsidRPr="002B4782" w:rsidRDefault="007760A5" w:rsidP="007760A5">
      <w:pPr>
        <w:pStyle w:val="a4"/>
        <w:numPr>
          <w:ilvl w:val="0"/>
          <w:numId w:val="9"/>
        </w:numPr>
        <w:spacing w:line="360" w:lineRule="auto"/>
        <w:rPr>
          <w:sz w:val="24"/>
          <w:szCs w:val="24"/>
          <w:highlight w:val="yellow"/>
        </w:rPr>
      </w:pPr>
      <w:r w:rsidRPr="002B4782">
        <w:rPr>
          <w:rFonts w:hint="cs"/>
          <w:sz w:val="24"/>
          <w:szCs w:val="24"/>
          <w:highlight w:val="yellow"/>
          <w:rtl/>
        </w:rPr>
        <w:t>1+2 נכונים</w:t>
      </w:r>
    </w:p>
    <w:p w:rsidR="007760A5" w:rsidRPr="003C06F2" w:rsidRDefault="007760A5" w:rsidP="007760A5">
      <w:pPr>
        <w:spacing w:line="360" w:lineRule="auto"/>
        <w:rPr>
          <w:b/>
          <w:bCs/>
          <w:color w:val="0070C0"/>
          <w:sz w:val="28"/>
          <w:szCs w:val="28"/>
          <w:rtl/>
        </w:rPr>
      </w:pPr>
      <w:r w:rsidRPr="003C06F2">
        <w:rPr>
          <w:rFonts w:hint="cs"/>
          <w:b/>
          <w:bCs/>
          <w:color w:val="0070C0"/>
          <w:sz w:val="28"/>
          <w:szCs w:val="28"/>
          <w:rtl/>
        </w:rPr>
        <w:t xml:space="preserve">תשובה: </w:t>
      </w:r>
    </w:p>
    <w:p w:rsidR="007760A5" w:rsidRPr="008F37EE" w:rsidRDefault="007760A5" w:rsidP="007760A5">
      <w:pPr>
        <w:spacing w:line="360" w:lineRule="auto"/>
        <w:rPr>
          <w:color w:val="5B9BD5" w:themeColor="accent1"/>
          <w:sz w:val="24"/>
          <w:szCs w:val="24"/>
          <w:rtl/>
          <w:lang w:val="en"/>
        </w:rPr>
      </w:pPr>
      <w:r w:rsidRPr="008F37EE">
        <w:rPr>
          <w:rFonts w:hint="cs"/>
          <w:color w:val="5B9BD5" w:themeColor="accent1"/>
          <w:sz w:val="24"/>
          <w:szCs w:val="24"/>
          <w:rtl/>
          <w:lang w:val="en"/>
        </w:rPr>
        <w:t>מין מפתח - מין מפתח הוא מין שללא קשר לכמותו הוא בעל תפקיד מכריע בקיום תקין של החברה, או/וגם כשמין המפתח הוא טורף - הוא שומר על מס' נטרפים שלא יגרמו לקריסת החברה, ומאפשר הגדלת מספר מינים.</w:t>
      </w:r>
    </w:p>
    <w:p w:rsidR="000F31EE" w:rsidRPr="003C06F2" w:rsidRDefault="007760A5" w:rsidP="003C06F2">
      <w:pPr>
        <w:pStyle w:val="a4"/>
        <w:spacing w:line="360" w:lineRule="auto"/>
        <w:ind w:left="1080"/>
        <w:rPr>
          <w:sz w:val="24"/>
          <w:szCs w:val="24"/>
        </w:rPr>
      </w:pPr>
      <w:r>
        <w:rPr>
          <w:rFonts w:hint="cs"/>
          <w:sz w:val="24"/>
          <w:szCs w:val="24"/>
          <w:rtl/>
        </w:rPr>
        <w:t xml:space="preserve">העשרה : </w:t>
      </w:r>
      <w:r w:rsidRPr="002B4782">
        <w:rPr>
          <w:rFonts w:hint="cs"/>
          <w:sz w:val="24"/>
          <w:szCs w:val="24"/>
          <w:rtl/>
        </w:rPr>
        <w:t>עוד על מיני מפתח</w:t>
      </w:r>
      <w:r>
        <w:rPr>
          <w:rFonts w:hint="cs"/>
          <w:sz w:val="24"/>
          <w:szCs w:val="24"/>
          <w:rtl/>
        </w:rPr>
        <w:t xml:space="preserve">- </w:t>
      </w:r>
      <w:hyperlink r:id="rId17" w:history="1">
        <w:r w:rsidRPr="002B4782">
          <w:rPr>
            <w:rStyle w:val="Hyperlink"/>
            <w:sz w:val="24"/>
            <w:szCs w:val="24"/>
          </w:rPr>
          <w:t>http://orenmada.net/archives/64226</w:t>
        </w:r>
      </w:hyperlink>
    </w:p>
    <w:sectPr w:rsidR="000F31EE" w:rsidRPr="003C06F2" w:rsidSect="0028521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5421AB"/>
    <w:multiLevelType w:val="hybridMultilevel"/>
    <w:tmpl w:val="930E1806"/>
    <w:lvl w:ilvl="0" w:tplc="8B0831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C9F3048"/>
    <w:multiLevelType w:val="hybridMultilevel"/>
    <w:tmpl w:val="438CA7F8"/>
    <w:lvl w:ilvl="0" w:tplc="981606D4">
      <w:start w:val="1"/>
      <w:numFmt w:val="hebrew1"/>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4A51C8"/>
    <w:multiLevelType w:val="hybridMultilevel"/>
    <w:tmpl w:val="546286C4"/>
    <w:lvl w:ilvl="0" w:tplc="6BFAC518">
      <w:start w:val="1"/>
      <w:numFmt w:val="hebrew1"/>
      <w:lvlText w:val="%1."/>
      <w:lvlJc w:val="left"/>
      <w:pPr>
        <w:ind w:left="1069" w:hanging="360"/>
      </w:pPr>
      <w:rPr>
        <w:rFonts w:cs="Arial" w:hint="default"/>
        <w:lang w:val="en-U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35664D3E"/>
    <w:multiLevelType w:val="hybridMultilevel"/>
    <w:tmpl w:val="08AC23D4"/>
    <w:lvl w:ilvl="0" w:tplc="5F64F9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EF3D52"/>
    <w:multiLevelType w:val="hybridMultilevel"/>
    <w:tmpl w:val="BDC0065C"/>
    <w:lvl w:ilvl="0" w:tplc="4B6CF45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EF169B"/>
    <w:multiLevelType w:val="hybridMultilevel"/>
    <w:tmpl w:val="1CD8F762"/>
    <w:lvl w:ilvl="0" w:tplc="90A464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3C39F5"/>
    <w:multiLevelType w:val="hybridMultilevel"/>
    <w:tmpl w:val="742AF6B6"/>
    <w:lvl w:ilvl="0" w:tplc="F1DE89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FEB2D51"/>
    <w:multiLevelType w:val="hybridMultilevel"/>
    <w:tmpl w:val="F79E3010"/>
    <w:lvl w:ilvl="0" w:tplc="56F67C0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FE1A0A"/>
    <w:multiLevelType w:val="hybridMultilevel"/>
    <w:tmpl w:val="93D6020A"/>
    <w:lvl w:ilvl="0" w:tplc="50E0F6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5B43D0"/>
    <w:multiLevelType w:val="hybridMultilevel"/>
    <w:tmpl w:val="F23EF6C6"/>
    <w:lvl w:ilvl="0" w:tplc="9B4676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3A09CE"/>
    <w:multiLevelType w:val="hybridMultilevel"/>
    <w:tmpl w:val="41548D32"/>
    <w:lvl w:ilvl="0" w:tplc="C46C1A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E15749"/>
    <w:multiLevelType w:val="hybridMultilevel"/>
    <w:tmpl w:val="A296CB46"/>
    <w:lvl w:ilvl="0" w:tplc="89FE63B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8231C65"/>
    <w:multiLevelType w:val="hybridMultilevel"/>
    <w:tmpl w:val="6688D7F2"/>
    <w:lvl w:ilvl="0" w:tplc="EEF60B04">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1"/>
  </w:num>
  <w:num w:numId="3">
    <w:abstractNumId w:val="2"/>
  </w:num>
  <w:num w:numId="4">
    <w:abstractNumId w:val="10"/>
  </w:num>
  <w:num w:numId="5">
    <w:abstractNumId w:val="6"/>
  </w:num>
  <w:num w:numId="6">
    <w:abstractNumId w:val="3"/>
  </w:num>
  <w:num w:numId="7">
    <w:abstractNumId w:val="11"/>
  </w:num>
  <w:num w:numId="8">
    <w:abstractNumId w:val="4"/>
  </w:num>
  <w:num w:numId="9">
    <w:abstractNumId w:val="0"/>
  </w:num>
  <w:num w:numId="10">
    <w:abstractNumId w:val="9"/>
  </w:num>
  <w:num w:numId="11">
    <w:abstractNumId w:val="7"/>
  </w:num>
  <w:num w:numId="12">
    <w:abstractNumId w:val="8"/>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0A5"/>
    <w:rsid w:val="0006646A"/>
    <w:rsid w:val="000F31EE"/>
    <w:rsid w:val="00285210"/>
    <w:rsid w:val="003C06F2"/>
    <w:rsid w:val="007760A5"/>
    <w:rsid w:val="00BA1112"/>
    <w:rsid w:val="00FD16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57DCF"/>
  <w15:chartTrackingRefBased/>
  <w15:docId w15:val="{6CFEFE87-81EF-4CDD-B351-844042CBB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60A5"/>
    <w:pPr>
      <w:bidi/>
    </w:pPr>
  </w:style>
  <w:style w:type="paragraph" w:styleId="1">
    <w:name w:val="heading 1"/>
    <w:basedOn w:val="a"/>
    <w:next w:val="a"/>
    <w:link w:val="10"/>
    <w:uiPriority w:val="9"/>
    <w:qFormat/>
    <w:rsid w:val="000664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6646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6646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7760A5"/>
    <w:rPr>
      <w:color w:val="0563C1" w:themeColor="hyperlink"/>
      <w:u w:val="single"/>
    </w:rPr>
  </w:style>
  <w:style w:type="table" w:styleId="a3">
    <w:name w:val="Table Grid"/>
    <w:basedOn w:val="a1"/>
    <w:uiPriority w:val="39"/>
    <w:rsid w:val="007760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760A5"/>
    <w:pPr>
      <w:ind w:left="720"/>
      <w:contextualSpacing/>
    </w:pPr>
  </w:style>
  <w:style w:type="character" w:customStyle="1" w:styleId="20">
    <w:name w:val="כותרת 2 תו"/>
    <w:basedOn w:val="a0"/>
    <w:link w:val="2"/>
    <w:uiPriority w:val="9"/>
    <w:rsid w:val="0006646A"/>
    <w:rPr>
      <w:rFonts w:asciiTheme="majorHAnsi" w:eastAsiaTheme="majorEastAsia" w:hAnsiTheme="majorHAnsi" w:cstheme="majorBidi"/>
      <w:color w:val="2E74B5" w:themeColor="accent1" w:themeShade="BF"/>
      <w:sz w:val="26"/>
      <w:szCs w:val="26"/>
    </w:rPr>
  </w:style>
  <w:style w:type="character" w:customStyle="1" w:styleId="10">
    <w:name w:val="כותרת 1 תו"/>
    <w:basedOn w:val="a0"/>
    <w:link w:val="1"/>
    <w:uiPriority w:val="9"/>
    <w:rsid w:val="0006646A"/>
    <w:rPr>
      <w:rFonts w:asciiTheme="majorHAnsi" w:eastAsiaTheme="majorEastAsia" w:hAnsiTheme="majorHAnsi" w:cstheme="majorBidi"/>
      <w:color w:val="2E74B5" w:themeColor="accent1" w:themeShade="BF"/>
      <w:sz w:val="32"/>
      <w:szCs w:val="32"/>
    </w:rPr>
  </w:style>
  <w:style w:type="character" w:customStyle="1" w:styleId="30">
    <w:name w:val="כותרת 3 תו"/>
    <w:basedOn w:val="a0"/>
    <w:link w:val="3"/>
    <w:uiPriority w:val="9"/>
    <w:rsid w:val="0006646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youtube.com/watch?v=M18HxXve3C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ysa5OBhXz-Q&amp;t=12s" TargetMode="External"/><Relationship Id="rId12" Type="http://schemas.openxmlformats.org/officeDocument/2006/relationships/image" Target="media/image3.png"/><Relationship Id="rId17" Type="http://schemas.openxmlformats.org/officeDocument/2006/relationships/hyperlink" Target="http://orenmada.net/archives/64226" TargetMode="External"/><Relationship Id="rId2" Type="http://schemas.openxmlformats.org/officeDocument/2006/relationships/styles" Target="styles.xml"/><Relationship Id="rId16" Type="http://schemas.openxmlformats.org/officeDocument/2006/relationships/hyperlink" Target="http://edutube-hit.telem-hit.net/user/activity.aspx?e=7136&amp;id=17440" TargetMode="External"/><Relationship Id="rId1" Type="http://schemas.openxmlformats.org/officeDocument/2006/relationships/numbering" Target="numbering.xml"/><Relationship Id="rId6" Type="http://schemas.openxmlformats.org/officeDocument/2006/relationships/hyperlink" Target="http://edutube-hit.telem-hit.net/" TargetMode="External"/><Relationship Id="rId11" Type="http://schemas.openxmlformats.org/officeDocument/2006/relationships/hyperlink" Target="http://edutube-hit.telem-hit.net/user/activity.aspx?e=7136&amp;id=17439" TargetMode="External"/><Relationship Id="rId5" Type="http://schemas.openxmlformats.org/officeDocument/2006/relationships/image" Target="media/image1.png"/><Relationship Id="rId15" Type="http://schemas.openxmlformats.org/officeDocument/2006/relationships/hyperlink" Target="https://www.youtube.com/watch?v=M18HxXve3CM" TargetMode="External"/><Relationship Id="rId10" Type="http://schemas.openxmlformats.org/officeDocument/2006/relationships/hyperlink" Target="https://www.youtube.com/watch?v=ysa5OBhXz-Q&amp;t=12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outube.com/" TargetMode="External"/><Relationship Id="rId1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1104</Words>
  <Characters>5525</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Misgav</dc:creator>
  <cp:keywords/>
  <dc:description/>
  <cp:lastModifiedBy>weizmann</cp:lastModifiedBy>
  <cp:revision>2</cp:revision>
  <dcterms:created xsi:type="dcterms:W3CDTF">2018-08-22T10:54:00Z</dcterms:created>
  <dcterms:modified xsi:type="dcterms:W3CDTF">2018-08-22T10:54:00Z</dcterms:modified>
</cp:coreProperties>
</file>